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F166A" w:rsidRDefault="007D23DC" w:rsidP="00EF166A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3331515A" wp14:editId="060AB680">
                <wp:simplePos x="0" y="0"/>
                <wp:positionH relativeFrom="page">
                  <wp:posOffset>5741581</wp:posOffset>
                </wp:positionH>
                <wp:positionV relativeFrom="page">
                  <wp:posOffset>-63795</wp:posOffset>
                </wp:positionV>
                <wp:extent cx="4785572" cy="7772400"/>
                <wp:effectExtent l="76200" t="38100" r="91440" b="114300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572" cy="7772400"/>
                          <a:chOff x="7288" y="8"/>
                          <a:chExt cx="4855" cy="15840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288" y="8"/>
                            <a:ext cx="4855" cy="15840"/>
                            <a:chOff x="7510" y="8"/>
                            <a:chExt cx="4663" cy="15840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8"/>
                              <a:ext cx="4553" cy="1584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557" y="575"/>
                            <a:ext cx="4477" cy="242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4EC8" w:rsidRPr="00B13909" w:rsidRDefault="00B13909" w:rsidP="00BF73A6">
                              <w:pPr>
                                <w:pStyle w:val="a8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13909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Краткое руководство пользователя  Тревожной кнопкой</w:t>
                              </w:r>
                              <w:r w:rsidR="00070DAF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070DAF" w:rsidRPr="00070DAF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РИТМ Контакт GSM-1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57" y="12004"/>
                            <a:ext cx="4477" cy="308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4EC8" w:rsidRPr="00BA0F66" w:rsidRDefault="00BA4EC8" w:rsidP="00BA0F66">
                              <w:pPr>
                                <w:pStyle w:val="a8"/>
                                <w:rPr>
                                  <w:color w:val="FFFFFF"/>
                                </w:rPr>
                              </w:pPr>
                            </w:p>
                            <w:p w:rsidR="00BA4EC8" w:rsidRPr="000327AF" w:rsidRDefault="008A20BF" w:rsidP="007B74E3">
                              <w:pPr>
                                <w:pStyle w:val="a8"/>
                                <w:spacing w:line="360" w:lineRule="auto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alias w:val="Подзаголовок"/>
                                  <w:tag w:val="Подзаголовок"/>
                                  <w:id w:val="7030628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BA4EC8"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МАГАЗИН КНИГИ                                                                                                             Санкт-Петербург, Лиговский пр. дом3/9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Дата"/>
                                <w:id w:val="110476913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0-2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A4EC8" w:rsidRDefault="00BA4EC8" w:rsidP="0045654E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24.10.2014</w:t>
                                  </w:r>
                                </w:p>
                              </w:sdtContent>
                            </w:sdt>
                            <w:p w:rsidR="00BA4EC8" w:rsidRPr="00351AD2" w:rsidRDefault="00BA4EC8" w:rsidP="007B74E3">
                              <w:pPr>
                                <w:pStyle w:val="a8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52.1pt;margin-top:-5pt;width:376.8pt;height:612pt;z-index:251656704;mso-position-horizontal-relative:page;mso-position-vertical-relative:page" coordorigin="7288,8" coordsize="485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" o:allowincell="f">
                <v:group id="Group 364" o:spid="_x0000_s1027" style="position:absolute;left:7288;top:8;width:4855;height:15840" coordorigin="7510,8" coordsize="4663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28" style="position:absolute;left:7620;top:8;width:455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UrsUA&#10;AADaAAAADwAAAGRycy9kb3ducmV2LnhtbESPT2vCQBTE74LfYXlCb7qxFrXRVargHzxZ24PeHtln&#10;Esy+DdmtSf30riB4HGbmN8x03phCXKlyuWUF/V4EgjixOudUwe/PqjsG4TyyxsIyKfgnB/NZuzXF&#10;WNuav+l68KkIEHYxKsi8L2MpXZKRQdezJXHwzrYy6IOsUqkrrAPcFPI9iobSYM5hIcOSlhkll8Of&#10;UTBejI6fw9NocPtId+tVqffrZlMr9dZpviYgPDX+FX62t1rBAB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VSuxQAAANoAAAAPAAAAAAAAAAAAAAAAAJgCAABkcnMv&#10;ZG93bnJldi54bWxQSwUGAAAAAAQABAD1AAAAigMAAAAA&#10;" fillcolor="maroon" stroked="f">
                    <v:shadow on="t" color="black" opacity="22937f" origin=",.5" offset="0,.63889mm"/>
                  </v:rect>
                  <v:rect id="Rectangle 366" o:spid="_x0000_s1029" alt="Light vertical" style="position:absolute;left:751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RdcEA&#10;AADaAAAADwAAAGRycy9kb3ducmV2LnhtbESPQYvCMBSE74L/IbyFvWmqLCLVKItgES9iFb0+mrdt&#10;2ealJGnt/vuNIHgcZuYbZr0dTCN6cr62rGA2TUAQF1bXXCq4XvaTJQgfkDU2lknBH3nYbsajNaba&#10;PvhMfR5KESHsU1RQhdCmUvqiIoN+alvi6P1YZzBE6UqpHT4i3DRyniQLabDmuFBhS7uKit+8MwpM&#10;526ZuZ6wOPaz++7QZF3IM6U+P4bvFYhAQ3iHX+2DVvAF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EXXBAAAA2gAAAA8AAAAAAAAAAAAAAAAAmAIAAGRycy9kb3du&#10;cmV2LnhtbFBLBQYAAAAABAAEAPUAAACGAwAAAAA=&#10;" fillcolor="red" stroked="f">
                    <v:shadow on="t" color="black" opacity="22937f" origin=",.5" offset="0,.63889mm"/>
                  </v:rect>
                </v:group>
                <v:rect id="Rectangle 367" o:spid="_x0000_s1030" style="position:absolute;left:7557;top:575;width:4477;height:24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MosQA&#10;AADaAAAADwAAAGRycy9kb3ducmV2LnhtbESPQWsCMRSE74X+h/AK3mrWwkrZGsVWCuJBUAult8fm&#10;uVndvCxJ3F399aZQ6HGYmW+Y2WKwjejIh9qxgsk4A0FcOl1zpeDr8Pn8CiJEZI2NY1JwpQCL+ePD&#10;DAvtet5Rt4+VSBAOBSowMbaFlKE0ZDGMXUucvKPzFmOSvpLaY5/gtpEvWTaVFmtOCwZb+jBUnvcX&#10;q+C28j/n/JSbXb/Z6OP39n016QalRk/D8g1EpCH+h//aa60gh98r6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jKLEAAAA2gAAAA8AAAAAAAAAAAAAAAAAmAIAAGRycy9k&#10;b3ducmV2LnhtbFBLBQYAAAAABAAEAPUAAACJAwAAAAA=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BA4EC8" w:rsidRPr="00B13909" w:rsidRDefault="00B13909" w:rsidP="00BF73A6">
                        <w:pPr>
                          <w:pStyle w:val="a8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B13909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Краткое руководство пользователя  Тревожной кнопкой</w:t>
                        </w:r>
                        <w:r w:rsidR="00070DAF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 w:rsidR="00070DAF" w:rsidRPr="00070DAF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РИТМ Контакт GSM-1</w:t>
                        </w:r>
                      </w:p>
                    </w:txbxContent>
                  </v:textbox>
                </v:rect>
                <v:rect id="Rectangle 9" o:spid="_x0000_s1031" style="position:absolute;left:7557;top:12004;width:4477;height:30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S1cUA&#10;AADaAAAADwAAAGRycy9kb3ducmV2LnhtbESPQWsCMRSE74L/ITzBm5u1oMjWKG2lIB4K2kLp7bF5&#10;brZuXpYk3V399U2h4HGYmW+Y9XawjejIh9qxgnmWgyAuna65UvDx/jpbgQgRWWPjmBRcKcB2Mx6t&#10;sdCu5yN1p1iJBOFQoAITY1tIGUpDFkPmWuLknZ23GJP0ldQe+wS3jXzI86W0WHNaMNjSi6Hycvqx&#10;Cm47/3VZfC/MsT8c9Pnz7Xk37walppPh6RFEpCHew//tvVawhL8r6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BLVxQAAANoAAAAPAAAAAAAAAAAAAAAAAJgCAABkcnMv&#10;ZG93bnJldi54bWxQSwUGAAAAAAQABAD1AAAAigMAAAAA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BA4EC8" w:rsidRPr="00BA0F66" w:rsidRDefault="00BA4EC8" w:rsidP="00BA0F66">
                        <w:pPr>
                          <w:pStyle w:val="a8"/>
                          <w:rPr>
                            <w:color w:val="FFFFFF"/>
                          </w:rPr>
                        </w:pPr>
                      </w:p>
                      <w:p w:rsidR="00BA4EC8" w:rsidRPr="000327AF" w:rsidRDefault="005245AB" w:rsidP="007B74E3">
                        <w:pPr>
                          <w:pStyle w:val="a8"/>
                          <w:spacing w:line="360" w:lineRule="auto"/>
                          <w:jc w:val="center"/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alias w:val="Подзаголовок"/>
                            <w:tag w:val="Подзаголовок"/>
                            <w:id w:val="70306283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BA4EC8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МАГАЗИН КНИГИ                                                                                                             Санкт-Петербург, Лиговский пр. дом3/9</w:t>
                            </w:r>
                          </w:sdtContent>
                        </w:sdt>
                      </w:p>
                      <w:sdt>
                        <w:sdtPr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alias w:val="Дата"/>
                          <w:id w:val="110476913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A4EC8" w:rsidRDefault="00BA4EC8" w:rsidP="0045654E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24.10.2014</w:t>
                            </w:r>
                          </w:p>
                        </w:sdtContent>
                      </w:sdt>
                      <w:p w:rsidR="00BA4EC8" w:rsidRPr="00351AD2" w:rsidRDefault="00BA4EC8" w:rsidP="007B74E3">
                        <w:pPr>
                          <w:pStyle w:val="a8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4D21">
        <w:rPr>
          <w:noProof/>
        </w:rPr>
        <w:drawing>
          <wp:anchor distT="0" distB="0" distL="114300" distR="114300" simplePos="0" relativeHeight="251672064" behindDoc="0" locked="0" layoutInCell="1" allowOverlap="1" wp14:anchorId="640806F1" wp14:editId="22FF3F78">
            <wp:simplePos x="0" y="0"/>
            <wp:positionH relativeFrom="column">
              <wp:posOffset>-638175</wp:posOffset>
            </wp:positionH>
            <wp:positionV relativeFrom="paragraph">
              <wp:posOffset>-528955</wp:posOffset>
            </wp:positionV>
            <wp:extent cx="5505450" cy="1028700"/>
            <wp:effectExtent l="38100" t="0" r="0" b="76200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6A"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F166A">
        <w:rPr>
          <w:rFonts w:ascii="Cambria" w:eastAsia="Times New Roman" w:hAnsi="Cambria"/>
          <w:b/>
          <w:color w:val="C0504D" w:themeColor="accent2"/>
          <w:sz w:val="36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1919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939393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6261F5" w:rsidRDefault="006261F5" w:rsidP="00070AC7">
      <w:pPr>
        <w:jc w:val="center"/>
      </w:pPr>
    </w:p>
    <w:p w:rsidR="006261F5" w:rsidRDefault="00A1647E" w:rsidP="00070AC7">
      <w:pPr>
        <w:jc w:val="center"/>
      </w:pPr>
      <w:r w:rsidRPr="002765FF">
        <w:rPr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6EE9C4A" wp14:editId="6AEEB166">
                <wp:simplePos x="0" y="0"/>
                <wp:positionH relativeFrom="page">
                  <wp:posOffset>838200</wp:posOffset>
                </wp:positionH>
                <wp:positionV relativeFrom="page">
                  <wp:posOffset>1866900</wp:posOffset>
                </wp:positionV>
                <wp:extent cx="8915400" cy="809625"/>
                <wp:effectExtent l="57150" t="38100" r="76200" b="123825"/>
                <wp:wrapNone/>
                <wp:docPr id="36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olor w:val="FCFCF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rgbClr w14:val="F2F2F2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id w:val="-93312880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A4EC8" w:rsidRPr="00A1647E" w:rsidRDefault="00A1647E" w:rsidP="00A1647E">
                                <w:pPr>
                                  <w:pStyle w:val="a8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Идентификационный номер Объекта на Станции централизованного </w:t>
                                </w:r>
                                <w:r w:rsidR="00B13909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охранного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мониторинга:     № 3507     Кодовое слово: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«Амазонка»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66pt;margin-top:147pt;width:702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" o:allowincell="f" fillcolor="#974706 [1609]" stroked="f">
                <v:shadow on="t" color="black" opacity="22937f" origin=",.5" offset="0,.63889mm"/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b/>
                          <w:bCs/>
                          <w:color w:val="FCFCF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444" w14:cap="flat" w14:cmpd="sng" w14:algn="ctr">
                            <w14:solidFill>
                              <w14:srgbClr w14:val="F2F2F2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alias w:val="Название"/>
                        <w:id w:val="-93312880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A4EC8" w:rsidRPr="00A1647E" w:rsidRDefault="00A1647E" w:rsidP="00A1647E">
                          <w:pPr>
                            <w:pStyle w:val="a8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Идентификационный номер Объекта на Станции централизованного </w:t>
                          </w:r>
                          <w:r w:rsidR="00B13909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охранного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мониторинга:     № 3507     Кодовое слово: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«Амазонка»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BA4EC8" w:rsidP="00070AC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7017C1A" wp14:editId="1F02D361">
            <wp:simplePos x="0" y="0"/>
            <wp:positionH relativeFrom="page">
              <wp:posOffset>5074915</wp:posOffset>
            </wp:positionH>
            <wp:positionV relativeFrom="page">
              <wp:align>center</wp:align>
            </wp:positionV>
            <wp:extent cx="5419636" cy="3695700"/>
            <wp:effectExtent l="19050" t="19050" r="10160" b="1905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498" cy="3696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F5" w:rsidRDefault="006261F5" w:rsidP="00B54D21"/>
    <w:p w:rsidR="006261F5" w:rsidRDefault="006261F5" w:rsidP="00070AC7">
      <w:pPr>
        <w:jc w:val="center"/>
      </w:pPr>
    </w:p>
    <w:p w:rsidR="006261F5" w:rsidRDefault="006261F5" w:rsidP="006261F5"/>
    <w:p w:rsidR="006261F5" w:rsidRDefault="006261F5" w:rsidP="002F30F9"/>
    <w:p w:rsidR="006261F5" w:rsidRDefault="007B74E3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4294A9" wp14:editId="2B4DBFDB">
                <wp:simplePos x="0" y="0"/>
                <wp:positionH relativeFrom="column">
                  <wp:posOffset>5029200</wp:posOffset>
                </wp:positionH>
                <wp:positionV relativeFrom="paragraph">
                  <wp:posOffset>-4637405</wp:posOffset>
                </wp:positionV>
                <wp:extent cx="4826635" cy="14478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EC8" w:rsidRDefault="00BA4EC8" w:rsidP="007B74E3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396pt;margin-top:-365.15pt;width:380.05pt;height:1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" filled="f" stroked="f" strokecolor="white" strokeweight="1pt">
                <v:fill opacity="52428f"/>
                <v:textbox inset="28.8pt,14.4pt,14.4pt,14.4pt">
                  <w:txbxContent>
                    <w:p w:rsidR="00BA4EC8" w:rsidRDefault="00BA4EC8" w:rsidP="007B74E3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bCs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1F5" w:rsidRDefault="004D032B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3E0B936" wp14:editId="4F2E228F">
                <wp:simplePos x="0" y="0"/>
                <wp:positionH relativeFrom="page">
                  <wp:posOffset>1924050</wp:posOffset>
                </wp:positionH>
                <wp:positionV relativeFrom="page">
                  <wp:posOffset>3867150</wp:posOffset>
                </wp:positionV>
                <wp:extent cx="1866900" cy="2495550"/>
                <wp:effectExtent l="76200" t="38100" r="76200" b="1143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495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BA4EC8" w:rsidRDefault="004D032B" w:rsidP="007B74E3">
                            <w:pPr>
                              <w:pStyle w:val="a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object w:dxaOrig="1770" w:dyaOrig="28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0.75pt;height:186pt" o:ole="">
                                  <v:imagedata r:id="rId16" o:title=""/>
                                </v:shape>
                                <o:OLEObject Type="Embed" ProgID="PBrush" ShapeID="_x0000_i1026" DrawAspect="Content" ObjectID="_1480245562" r:id="rId17"/>
                              </w:objec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151.5pt;margin-top:304.5pt;width:147pt;height:196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" o:allowincell="f" fillcolor="#974706 [1609]" stroked="f">
                <v:shadow on="t" color="black" opacity="22937f" origin=",.5" offset="0,.63889mm"/>
                <v:textbox inset="14.4pt,,14.4pt">
                  <w:txbxContent>
                    <w:p w:rsidR="00BA4EC8" w:rsidRDefault="004D032B" w:rsidP="007B74E3">
                      <w:pPr>
                        <w:pStyle w:val="a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4F81BD" w:themeColor="accent1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object w:dxaOrig="1770" w:dyaOrig="2835">
                          <v:shape id="_x0000_i1025" type="#_x0000_t75" style="width:120.75pt;height:186pt" o:ole="">
                            <v:imagedata r:id="rId18" o:title=""/>
                          </v:shape>
                          <o:OLEObject Type="Embed" ProgID="PBrush" ShapeID="_x0000_i1025" DrawAspect="Content" ObjectID="_1479663789" r:id="rId1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0C3FBF" w:rsidRDefault="000C3FBF" w:rsidP="00070AC7">
      <w:pPr>
        <w:jc w:val="center"/>
      </w:pPr>
    </w:p>
    <w:p w:rsidR="000C3FBF" w:rsidRPr="000C3FBF" w:rsidRDefault="000C3FBF" w:rsidP="000C3FB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C3FBF" w:rsidRPr="000C3FBF" w:rsidRDefault="000C3FBF" w:rsidP="000C3FBF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pPr w:leftFromText="180" w:rightFromText="180" w:vertAnchor="page" w:horzAnchor="margin" w:tblpY="1516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D0720" w:rsidRPr="00BD0720" w:rsidTr="007B4045">
        <w:trPr>
          <w:cantSplit/>
          <w:trHeight w:val="66"/>
        </w:trPr>
        <w:tc>
          <w:tcPr>
            <w:tcW w:w="8010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D0720" w:rsidRPr="00BD0720" w:rsidRDefault="00BD0720" w:rsidP="004D032B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22"/>
                <w:szCs w:val="22"/>
              </w:rPr>
            </w:pPr>
            <w:r w:rsidRPr="00BD0720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017F777" wp14:editId="327D431C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76200</wp:posOffset>
                      </wp:positionV>
                      <wp:extent cx="308610" cy="1958975"/>
                      <wp:effectExtent l="0" t="0" r="0" b="3175"/>
                      <wp:wrapNone/>
                      <wp:docPr id="35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58975"/>
                              </a:xfrm>
                              <a:prstGeom prst="leftBrace">
                                <a:avLst>
                                  <a:gd name="adj1" fmla="val 80389"/>
                                  <a:gd name="adj2" fmla="val 500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margin-left:376.15pt;margin-top:6pt;width:24.3pt;height:15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" adj="2735" filled="t" fillcolor="#974706 [1609]" stroked="f"/>
                  </w:pict>
                </mc:Fallback>
              </mc:AlternateContent>
            </w:r>
            <w:r w:rsidRPr="00BD0720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0A844977" wp14:editId="10031581">
                  <wp:extent cx="3922295" cy="1335505"/>
                  <wp:effectExtent l="19050" t="19050" r="78740" b="17145"/>
                  <wp:docPr id="35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:rsidR="00BD0720" w:rsidRPr="00BD0720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  <w:r w:rsidRPr="00BD0720">
              <w:rPr>
                <w:rFonts w:eastAsia="Times New Roman"/>
                <w:color w:val="F07F09"/>
                <w:sz w:val="22"/>
                <w:szCs w:val="24"/>
              </w:rPr>
              <w:t xml:space="preserve">                  </w:t>
            </w:r>
          </w:p>
        </w:tc>
        <w:tc>
          <w:tcPr>
            <w:tcW w:w="6786" w:type="dxa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4D032B" w:rsidRDefault="004D032B" w:rsidP="004D032B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auto"/>
                <w:lang w:val="ru-RU"/>
              </w:rPr>
            </w:pPr>
          </w:p>
          <w:p w:rsidR="004D032B" w:rsidRDefault="004D032B" w:rsidP="004D032B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auto"/>
                <w:lang w:val="ru-RU"/>
              </w:rPr>
            </w:pPr>
          </w:p>
          <w:p w:rsidR="004D032B" w:rsidRDefault="004D032B" w:rsidP="004D032B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auto"/>
                <w:lang w:val="ru-RU"/>
              </w:rPr>
            </w:pPr>
          </w:p>
          <w:p w:rsidR="00BD0720" w:rsidRPr="00BD0720" w:rsidRDefault="00BD0720" w:rsidP="004D032B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 xml:space="preserve">Тревожная кнопка это клавиша, позволяющая при нажатии на нее передать на СЦМ сигнал «тревога» -  нажатие тревожной кнопки </w:t>
            </w:r>
          </w:p>
          <w:p w:rsidR="00BD0720" w:rsidRPr="00BD0720" w:rsidRDefault="00BD0720" w:rsidP="004D032B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>Тревожная кнопка применяется</w:t>
            </w:r>
            <w:r w:rsidRPr="00BD0720">
              <w:rPr>
                <w:rFonts w:eastAsia="Times New Roman"/>
                <w:b/>
                <w:color w:val="auto"/>
                <w:lang w:val="ru-RU"/>
              </w:rPr>
              <w:t xml:space="preserve"> </w:t>
            </w:r>
            <w:r w:rsidRPr="00BD0720">
              <w:rPr>
                <w:rFonts w:eastAsia="Times New Roman"/>
                <w:color w:val="auto"/>
                <w:lang w:val="ru-RU"/>
              </w:rPr>
              <w:t>при совершении противоправных действий лицами, пытающимися незаконным путем завладеть Вашим имуществом с применением насилия в отношении Вас</w:t>
            </w:r>
          </w:p>
          <w:p w:rsidR="00BD0720" w:rsidRPr="00BD0720" w:rsidRDefault="00BD0720" w:rsidP="004D032B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>При нажатии на тревожную кнопку к Вам мгновенно выезжает Группа быстрого реагирования</w:t>
            </w:r>
          </w:p>
          <w:p w:rsidR="00BD0720" w:rsidRPr="00BD0720" w:rsidRDefault="00BD0720" w:rsidP="004D032B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>Тревожная кнопка работает двадцать четыре часа в сутки и всегда должна находиться в исправном состоянии</w:t>
            </w:r>
          </w:p>
          <w:p w:rsidR="00BD0720" w:rsidRPr="00BD0720" w:rsidRDefault="00BD0720" w:rsidP="004D032B">
            <w:pPr>
              <w:spacing w:before="160" w:after="80" w:line="240" w:lineRule="auto"/>
              <w:jc w:val="center"/>
              <w:rPr>
                <w:rFonts w:eastAsia="Times New Roman"/>
                <w:b/>
                <w:color w:val="B35E06"/>
                <w:sz w:val="22"/>
                <w:szCs w:val="24"/>
                <w:lang w:val="ru-RU"/>
              </w:rPr>
            </w:pPr>
            <w:r w:rsidRPr="00BD0720">
              <w:rPr>
                <w:rFonts w:eastAsia="Times New Roman"/>
                <w:b/>
                <w:color w:val="984806" w:themeColor="accent6" w:themeShade="80"/>
                <w:sz w:val="22"/>
                <w:szCs w:val="24"/>
                <w:lang w:val="ru-RU"/>
              </w:rPr>
              <w:t>Как проверить работоспособность тревожной кнопки?</w:t>
            </w:r>
          </w:p>
        </w:tc>
      </w:tr>
      <w:tr w:rsidR="00BD0720" w:rsidRPr="00BD0720" w:rsidTr="007B4045">
        <w:trPr>
          <w:cantSplit/>
          <w:trHeight w:val="1167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D0720" w:rsidRPr="00661291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66129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Предупреждение</w:t>
            </w:r>
            <w:r w:rsidRPr="00BD0720">
              <w:rPr>
                <w:rFonts w:eastAsia="Microsoft YaHei"/>
                <w:b/>
                <w:bCs/>
                <w:color w:val="984806" w:themeColor="accent6" w:themeShade="80"/>
              </w:rPr>
              <w:t xml:space="preserve"> о</w:t>
            </w:r>
            <w:r w:rsidRPr="0066129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 проверке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>Сообщите о проверке работоспособности Тревожной кнопки в дежурную часть  ООО Охранной Организации «Торнадо «Служба централизованной охраны» по телефону 8(812)252-18-08 или 8(812)252-74-20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D0720" w:rsidRPr="00BD0720" w:rsidTr="007B4045">
        <w:trPr>
          <w:cantSplit/>
          <w:trHeight w:val="370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D0720" w:rsidRPr="00661291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D0720" w:rsidRPr="00661291" w:rsidRDefault="00BD0720" w:rsidP="004D032B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66129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Проверка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  <w:r w:rsidRPr="00661291">
              <w:rPr>
                <w:rFonts w:eastAsia="Times New Roman"/>
                <w:color w:val="auto"/>
                <w:lang w:val="ru-RU"/>
              </w:rPr>
              <w:t>Нажмите на тревожную кнопку</w:t>
            </w:r>
            <w:r w:rsidRPr="00BD0720">
              <w:rPr>
                <w:rFonts w:eastAsia="Times New Roman"/>
                <w:color w:val="auto"/>
              </w:rPr>
              <w:t xml:space="preserve">.     </w:t>
            </w:r>
          </w:p>
        </w:tc>
      </w:tr>
      <w:tr w:rsidR="00BD0720" w:rsidRPr="00BD0720" w:rsidTr="007B4045">
        <w:trPr>
          <w:cantSplit/>
          <w:trHeight w:val="1001"/>
        </w:trPr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D0720" w:rsidRPr="00661291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66129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Результат проверки</w:t>
            </w:r>
          </w:p>
        </w:tc>
        <w:tc>
          <w:tcPr>
            <w:tcW w:w="11066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>Узнайте о результате проверки работоспособности Тревожной кнопки, позвонив в дежурную часть  ООО Охранной Организации «Торнадо «Служба централизованной охраны» по телефону 8(812)252-18-08 или 8(812)252-74-20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D0720" w:rsidRPr="00BD0720" w:rsidTr="007B4045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keepNext/>
              <w:keepLines/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BD0720">
              <w:rPr>
                <w:rFonts w:eastAsia="Microsoft YaHei"/>
                <w:b/>
                <w:bCs/>
                <w:color w:val="FF0000"/>
                <w:lang w:val="ru-RU"/>
              </w:rPr>
              <w:t>При обнаружении технической неисправности тревожной кнопки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D0720" w:rsidRPr="00BD0720" w:rsidRDefault="00BD0720" w:rsidP="004D032B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BD0720">
              <w:rPr>
                <w:rFonts w:eastAsia="Times New Roman"/>
                <w:color w:val="auto"/>
                <w:lang w:val="ru-RU"/>
              </w:rPr>
              <w:t>Сообщите в службу технической поддержк</w:t>
            </w:r>
            <w:proofErr w:type="gramStart"/>
            <w:r w:rsidRPr="00BD0720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BD0720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BD0720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BD0720">
              <w:rPr>
                <w:rFonts w:eastAsia="Times New Roman"/>
                <w:color w:val="auto"/>
                <w:lang w:val="ru-RU"/>
              </w:rPr>
              <w:t>» по телефону 8(812)950-01-62 (круглосуточно) или 8(812)325-71-17 (по рабочим дням с 9.00 до 18.00) , назвав  идентификационный номер Объекта на СЦМ, указанный на титульном листе настоящей инструкции и мы поможем Вам.</w:t>
            </w:r>
          </w:p>
        </w:tc>
      </w:tr>
    </w:tbl>
    <w:p w:rsidR="000C3FBF" w:rsidRPr="000C3FBF" w:rsidRDefault="000C3FBF" w:rsidP="000C3FB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4D3092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  <w:r w:rsidRPr="00070DAF">
        <w:rPr>
          <w:rFonts w:ascii="Verdana" w:eastAsia="Times New Roman" w:hAnsi="Verdana"/>
          <w:noProof/>
          <w:color w:val="auto"/>
          <w:sz w:val="22"/>
          <w:szCs w:val="24"/>
        </w:rPr>
        <w:drawing>
          <wp:anchor distT="0" distB="0" distL="114300" distR="114300" simplePos="0" relativeHeight="251680256" behindDoc="1" locked="0" layoutInCell="1" allowOverlap="1" wp14:anchorId="453FF30A" wp14:editId="415BAE7C">
            <wp:simplePos x="0" y="0"/>
            <wp:positionH relativeFrom="column">
              <wp:posOffset>-371475</wp:posOffset>
            </wp:positionH>
            <wp:positionV relativeFrom="paragraph">
              <wp:posOffset>-300355</wp:posOffset>
            </wp:positionV>
            <wp:extent cx="4467225" cy="3122295"/>
            <wp:effectExtent l="0" t="0" r="9525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DAF">
        <w:rPr>
          <w:rFonts w:ascii="Verdana" w:eastAsia="Times New Roman" w:hAnsi="Verdana"/>
          <w:noProof/>
          <w:color w:val="auto"/>
          <w:sz w:val="22"/>
          <w:szCs w:val="24"/>
        </w:rPr>
        <w:drawing>
          <wp:anchor distT="0" distB="0" distL="114300" distR="114300" simplePos="0" relativeHeight="251681280" behindDoc="1" locked="0" layoutInCell="1" allowOverlap="1" wp14:anchorId="4734FDCF" wp14:editId="56F9B920">
            <wp:simplePos x="0" y="0"/>
            <wp:positionH relativeFrom="column">
              <wp:posOffset>4210050</wp:posOffset>
            </wp:positionH>
            <wp:positionV relativeFrom="paragraph">
              <wp:posOffset>-300355</wp:posOffset>
            </wp:positionV>
            <wp:extent cx="4933950" cy="32099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4D3092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  <w:r w:rsidRPr="00070DAF">
        <w:rPr>
          <w:rFonts w:ascii="Verdana" w:eastAsia="Times New Roman" w:hAnsi="Verdana"/>
          <w:noProof/>
          <w:color w:val="auto"/>
          <w:sz w:val="22"/>
          <w:szCs w:val="24"/>
        </w:rPr>
        <w:drawing>
          <wp:anchor distT="0" distB="0" distL="114300" distR="114300" simplePos="0" relativeHeight="251683328" behindDoc="1" locked="0" layoutInCell="1" allowOverlap="1" wp14:anchorId="3A2D5BF6" wp14:editId="792DCFCB">
            <wp:simplePos x="0" y="0"/>
            <wp:positionH relativeFrom="column">
              <wp:posOffset>-247650</wp:posOffset>
            </wp:positionH>
            <wp:positionV relativeFrom="paragraph">
              <wp:posOffset>248920</wp:posOffset>
            </wp:positionV>
            <wp:extent cx="4219575" cy="240982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84"/>
                    <a:stretch/>
                  </pic:blipFill>
                  <pic:spPr bwMode="auto">
                    <a:xfrm>
                      <a:off x="0" y="0"/>
                      <a:ext cx="4219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AF" w:rsidRPr="00070DAF" w:rsidRDefault="004D3092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  <w:r w:rsidRPr="00070DAF">
        <w:rPr>
          <w:rFonts w:ascii="Verdana" w:eastAsia="Times New Roman" w:hAnsi="Verdana"/>
          <w:noProof/>
          <w:color w:val="auto"/>
          <w:sz w:val="22"/>
          <w:szCs w:val="24"/>
        </w:rPr>
        <w:drawing>
          <wp:anchor distT="0" distB="0" distL="114300" distR="114300" simplePos="0" relativeHeight="251682304" behindDoc="1" locked="0" layoutInCell="1" allowOverlap="1" wp14:anchorId="1C6D78E5" wp14:editId="2EC3B4F2">
            <wp:simplePos x="0" y="0"/>
            <wp:positionH relativeFrom="column">
              <wp:posOffset>4343400</wp:posOffset>
            </wp:positionH>
            <wp:positionV relativeFrom="paragraph">
              <wp:posOffset>98425</wp:posOffset>
            </wp:positionV>
            <wp:extent cx="4713017" cy="22383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2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4D3092" w:rsidRPr="004D3092" w:rsidRDefault="004D3092" w:rsidP="004D3092">
      <w:pPr>
        <w:jc w:val="center"/>
        <w:rPr>
          <w:color w:val="984806" w:themeColor="accent6" w:themeShade="80"/>
        </w:rPr>
      </w:pPr>
      <w:r w:rsidRPr="004D3092">
        <w:rPr>
          <w:rFonts w:ascii="Verdana" w:eastAsia="Microsoft YaHei" w:hAnsi="Verdana"/>
          <w:color w:val="984806" w:themeColor="accent6" w:themeShade="80"/>
          <w:sz w:val="32"/>
          <w:szCs w:val="32"/>
          <w:lang w:eastAsia="en-US"/>
        </w:rPr>
        <w:t>План-схема объекта и мест установки элементов Системы безопасности:</w:t>
      </w: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Pr="00070DAF" w:rsidRDefault="00070DAF" w:rsidP="00070DA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70DAF" w:rsidRDefault="00070DAF" w:rsidP="00BD0720">
      <w:pPr>
        <w:jc w:val="center"/>
        <w:rPr>
          <w:rFonts w:ascii="Verdana" w:eastAsia="Microsoft YaHei" w:hAnsi="Verdana"/>
          <w:color w:val="B35E06"/>
          <w:sz w:val="32"/>
          <w:szCs w:val="32"/>
          <w:lang w:eastAsia="en-US"/>
        </w:rPr>
      </w:pPr>
    </w:p>
    <w:p w:rsidR="00070DAF" w:rsidRDefault="00070DAF" w:rsidP="00BD0720">
      <w:pPr>
        <w:jc w:val="center"/>
        <w:rPr>
          <w:rFonts w:ascii="Verdana" w:eastAsia="Microsoft YaHei" w:hAnsi="Verdana"/>
          <w:color w:val="B35E06"/>
          <w:sz w:val="32"/>
          <w:szCs w:val="32"/>
          <w:lang w:eastAsia="en-US"/>
        </w:rPr>
      </w:pPr>
    </w:p>
    <w:p w:rsidR="00070DAF" w:rsidRDefault="00070DAF" w:rsidP="00BD0720">
      <w:pPr>
        <w:jc w:val="center"/>
        <w:rPr>
          <w:rFonts w:ascii="Verdana" w:eastAsia="Microsoft YaHei" w:hAnsi="Verdana"/>
          <w:color w:val="B35E06"/>
          <w:sz w:val="32"/>
          <w:szCs w:val="32"/>
          <w:lang w:eastAsia="en-US"/>
        </w:rPr>
      </w:pPr>
    </w:p>
    <w:p w:rsidR="00070DAF" w:rsidRDefault="00070DAF" w:rsidP="00BD0720">
      <w:pPr>
        <w:jc w:val="center"/>
        <w:rPr>
          <w:rFonts w:ascii="Verdana" w:eastAsia="Microsoft YaHei" w:hAnsi="Verdana"/>
          <w:color w:val="B35E06"/>
          <w:sz w:val="32"/>
          <w:szCs w:val="32"/>
          <w:lang w:eastAsia="en-US"/>
        </w:rPr>
      </w:pPr>
    </w:p>
    <w:p w:rsidR="00070DAF" w:rsidRDefault="00070DAF" w:rsidP="00BD0720">
      <w:pPr>
        <w:jc w:val="center"/>
        <w:rPr>
          <w:rFonts w:ascii="Verdana" w:eastAsia="Microsoft YaHei" w:hAnsi="Verdana"/>
          <w:color w:val="B35E06"/>
          <w:sz w:val="32"/>
          <w:szCs w:val="32"/>
          <w:lang w:eastAsia="en-US"/>
        </w:rPr>
      </w:pPr>
    </w:p>
    <w:p w:rsidR="00070DAF" w:rsidRDefault="00070DAF" w:rsidP="00BD0720">
      <w:pPr>
        <w:jc w:val="center"/>
        <w:rPr>
          <w:rFonts w:ascii="Verdana" w:eastAsia="Microsoft YaHei" w:hAnsi="Verdana"/>
          <w:color w:val="B35E06"/>
          <w:sz w:val="32"/>
          <w:szCs w:val="32"/>
          <w:lang w:eastAsia="en-US"/>
        </w:rPr>
      </w:pPr>
    </w:p>
    <w:p w:rsidR="00070DAF" w:rsidRDefault="00070DAF" w:rsidP="008A20BF">
      <w:pPr>
        <w:rPr>
          <w:rFonts w:ascii="Verdana" w:eastAsia="Microsoft YaHei" w:hAnsi="Verdana"/>
          <w:color w:val="B35E06"/>
          <w:sz w:val="32"/>
          <w:szCs w:val="32"/>
          <w:lang w:eastAsia="en-US"/>
        </w:rPr>
      </w:pPr>
      <w:bookmarkStart w:id="0" w:name="_GoBack"/>
      <w:bookmarkEnd w:id="0"/>
    </w:p>
    <w:p w:rsidR="004D3092" w:rsidRDefault="004D3092">
      <w:pPr>
        <w:jc w:val="center"/>
      </w:pPr>
    </w:p>
    <w:sectPr w:rsidR="004D3092" w:rsidSect="00E366A0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type w:val="continuous"/>
      <w:pgSz w:w="16839" w:h="11907" w:orient="landscape" w:code="1"/>
      <w:pgMar w:top="1418" w:right="1440" w:bottom="1418" w:left="1440" w:header="8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B1" w:rsidRDefault="001E4EB1">
      <w:pPr>
        <w:spacing w:after="0" w:line="240" w:lineRule="auto"/>
      </w:pPr>
      <w:r>
        <w:separator/>
      </w:r>
    </w:p>
  </w:endnote>
  <w:endnote w:type="continuationSeparator" w:id="0">
    <w:p w:rsidR="001E4EB1" w:rsidRDefault="001E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C8" w:rsidRDefault="00E810D9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>Т</w:t>
    </w:r>
    <w:r w:rsidR="001F4653" w:rsidRPr="00E810D9">
      <w:rPr>
        <w:rFonts w:asciiTheme="majorHAnsi" w:eastAsiaTheme="majorEastAsia" w:hAnsiTheme="majorHAnsi" w:cstheme="majorBidi"/>
      </w:rPr>
      <w:t>ехническ</w:t>
    </w:r>
    <w:r w:rsidRPr="00E810D9">
      <w:rPr>
        <w:rFonts w:asciiTheme="majorHAnsi" w:eastAsiaTheme="majorEastAsia" w:hAnsiTheme="majorHAnsi" w:cstheme="majorBidi"/>
      </w:rPr>
      <w:t>ая</w:t>
    </w:r>
    <w:r w:rsidR="001F4653" w:rsidRPr="00E810D9">
      <w:rPr>
        <w:rFonts w:asciiTheme="majorHAnsi" w:eastAsiaTheme="majorEastAsia" w:hAnsiTheme="majorHAnsi" w:cstheme="majorBidi"/>
      </w:rPr>
      <w:t xml:space="preserve"> поддержк</w:t>
    </w:r>
    <w:r w:rsidRPr="00E810D9">
      <w:rPr>
        <w:rFonts w:asciiTheme="majorHAnsi" w:eastAsiaTheme="majorEastAsia" w:hAnsiTheme="majorHAnsi" w:cstheme="majorBidi"/>
      </w:rPr>
      <w:t>а</w:t>
    </w:r>
    <w:r w:rsidR="001F4653" w:rsidRPr="00E810D9">
      <w:rPr>
        <w:rFonts w:asciiTheme="majorHAnsi" w:eastAsiaTheme="majorEastAsia" w:hAnsiTheme="majorHAnsi" w:cstheme="majorBidi"/>
      </w:rPr>
      <w:t xml:space="preserve"> (круглосуточно)</w:t>
    </w:r>
    <w:r w:rsidR="001F4653"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="001F4653" w:rsidRPr="00E810D9">
      <w:rPr>
        <w:rFonts w:asciiTheme="majorHAnsi" w:eastAsiaTheme="majorEastAsia" w:hAnsiTheme="majorHAnsi" w:cstheme="majorBidi"/>
      </w:rPr>
      <w:t>телефон</w:t>
    </w:r>
    <w:r w:rsidRPr="00E810D9">
      <w:rPr>
        <w:rFonts w:asciiTheme="majorHAnsi" w:eastAsiaTheme="majorEastAsia" w:hAnsiTheme="majorHAnsi" w:cstheme="majorBidi"/>
      </w:rPr>
      <w:t>:</w:t>
    </w:r>
    <w:r w:rsidR="001F4653" w:rsidRPr="00E810D9">
      <w:rPr>
        <w:rFonts w:asciiTheme="majorHAnsi" w:eastAsiaTheme="majorEastAsia" w:hAnsiTheme="majorHAnsi" w:cstheme="majorBidi"/>
      </w:rPr>
      <w:t xml:space="preserve"> 8(812)950-01-62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или 8(812)325-71-17 (по рабочим дням с 9.00 до 18.00)</w:t>
    </w:r>
    <w:r w:rsidRPr="00E810D9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</w:t>
    </w:r>
    <w:r w:rsidRPr="00E810D9">
      <w:rPr>
        <w:rFonts w:asciiTheme="majorHAnsi" w:eastAsiaTheme="majorEastAsia" w:hAnsiTheme="majorHAnsi" w:cstheme="majorBidi"/>
      </w:rPr>
      <w:t xml:space="preserve">        </w:t>
    </w:r>
    <w:r w:rsidR="001F4653" w:rsidRPr="00E810D9">
      <w:rPr>
        <w:rFonts w:asciiTheme="majorHAnsi" w:eastAsiaTheme="majorEastAsia" w:hAnsiTheme="majorHAnsi" w:cstheme="majorBidi"/>
      </w:rPr>
      <w:t xml:space="preserve">   </w:t>
    </w:r>
    <w:r w:rsidR="00BA4EC8">
      <w:rPr>
        <w:rFonts w:asciiTheme="majorHAnsi" w:eastAsiaTheme="majorEastAsia" w:hAnsiTheme="majorHAnsi" w:cstheme="majorBidi"/>
      </w:rPr>
      <w:t xml:space="preserve">Страница </w:t>
    </w:r>
    <w:r w:rsidR="00BA4EC8">
      <w:rPr>
        <w:rFonts w:asciiTheme="minorHAnsi" w:eastAsiaTheme="minorEastAsia" w:hAnsiTheme="minorHAnsi" w:cstheme="minorBidi"/>
      </w:rPr>
      <w:fldChar w:fldCharType="begin"/>
    </w:r>
    <w:r w:rsidR="00BA4EC8">
      <w:instrText>PAGE   \* MERGEFORMAT</w:instrText>
    </w:r>
    <w:r w:rsidR="00BA4EC8">
      <w:rPr>
        <w:rFonts w:asciiTheme="minorHAnsi" w:eastAsiaTheme="minorEastAsia" w:hAnsiTheme="minorHAnsi" w:cstheme="minorBidi"/>
      </w:rPr>
      <w:fldChar w:fldCharType="separate"/>
    </w:r>
    <w:r w:rsidR="008A20BF" w:rsidRPr="008A20BF">
      <w:rPr>
        <w:rFonts w:asciiTheme="majorHAnsi" w:eastAsiaTheme="majorEastAsia" w:hAnsiTheme="majorHAnsi" w:cstheme="majorBidi"/>
        <w:noProof/>
      </w:rPr>
      <w:t>2</w:t>
    </w:r>
    <w:r w:rsidR="00BA4EC8">
      <w:rPr>
        <w:rFonts w:asciiTheme="majorHAnsi" w:eastAsiaTheme="majorEastAsia" w:hAnsiTheme="majorHAnsi" w:cstheme="majorBidi"/>
      </w:rPr>
      <w:fldChar w:fldCharType="end"/>
    </w:r>
  </w:p>
  <w:p w:rsidR="00BA4EC8" w:rsidRDefault="00BA4E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C8" w:rsidRDefault="001F4653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 xml:space="preserve">Дежурная часть  (круглосуточно) телефон:  8(812)252-18-08 или 8(812)252-74-20  или 8(921)180-73-56                                       </w:t>
    </w:r>
    <w:r w:rsidR="00BA4EC8">
      <w:rPr>
        <w:rFonts w:asciiTheme="majorHAnsi" w:eastAsiaTheme="majorEastAsia" w:hAnsiTheme="majorHAnsi" w:cstheme="majorBidi"/>
      </w:rPr>
      <w:t xml:space="preserve">Страница </w:t>
    </w:r>
    <w:r w:rsidR="00BA4EC8">
      <w:rPr>
        <w:rFonts w:asciiTheme="minorHAnsi" w:eastAsiaTheme="minorEastAsia" w:hAnsiTheme="minorHAnsi" w:cstheme="minorBidi"/>
      </w:rPr>
      <w:fldChar w:fldCharType="begin"/>
    </w:r>
    <w:r w:rsidR="00BA4EC8">
      <w:instrText>PAGE   \* MERGEFORMAT</w:instrText>
    </w:r>
    <w:r w:rsidR="00BA4EC8">
      <w:rPr>
        <w:rFonts w:asciiTheme="minorHAnsi" w:eastAsiaTheme="minorEastAsia" w:hAnsiTheme="minorHAnsi" w:cstheme="minorBidi"/>
      </w:rPr>
      <w:fldChar w:fldCharType="separate"/>
    </w:r>
    <w:r w:rsidR="008A20BF" w:rsidRPr="008A20BF">
      <w:rPr>
        <w:rFonts w:asciiTheme="majorHAnsi" w:eastAsiaTheme="majorEastAsia" w:hAnsiTheme="majorHAnsi" w:cstheme="majorBidi"/>
        <w:noProof/>
      </w:rPr>
      <w:t>1</w:t>
    </w:r>
    <w:r w:rsidR="00BA4EC8">
      <w:rPr>
        <w:rFonts w:asciiTheme="majorHAnsi" w:eastAsiaTheme="majorEastAsia" w:hAnsiTheme="majorHAnsi" w:cstheme="majorBidi"/>
      </w:rPr>
      <w:fldChar w:fldCharType="end"/>
    </w:r>
  </w:p>
  <w:p w:rsidR="00BA4EC8" w:rsidRDefault="00BA4E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C8" w:rsidRDefault="00BA4EC8">
    <w:pPr>
      <w:pStyle w:val="a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B1" w:rsidRDefault="001E4EB1">
      <w:pPr>
        <w:spacing w:after="0" w:line="240" w:lineRule="auto"/>
      </w:pPr>
      <w:r>
        <w:separator/>
      </w:r>
    </w:p>
  </w:footnote>
  <w:footnote w:type="continuationSeparator" w:id="0">
    <w:p w:rsidR="001E4EB1" w:rsidRDefault="001E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-2017446590"/>
      <w:placeholder>
        <w:docPart w:val="38153EB2D4454A98B7F17F833BFB15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4EC8" w:rsidRPr="001F4653" w:rsidRDefault="00B13909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F4653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  <w:p w:rsidR="00BA4EC8" w:rsidRDefault="00BA4EC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4EC8" w:rsidRPr="00B13909" w:rsidRDefault="00B13909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</w:pPr>
        <w:r w:rsidRPr="00B13909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2F76F76"/>
    <w:multiLevelType w:val="hybridMultilevel"/>
    <w:tmpl w:val="DB061A76"/>
    <w:lvl w:ilvl="0" w:tplc="DFF0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50999"/>
    <w:multiLevelType w:val="hybridMultilevel"/>
    <w:tmpl w:val="1008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463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349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1B79"/>
    <w:multiLevelType w:val="hybridMultilevel"/>
    <w:tmpl w:val="42E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4E5A"/>
    <w:multiLevelType w:val="hybridMultilevel"/>
    <w:tmpl w:val="30F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74356"/>
    <w:multiLevelType w:val="hybridMultilevel"/>
    <w:tmpl w:val="0B7293DE"/>
    <w:lvl w:ilvl="0" w:tplc="FA9267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9141E60"/>
    <w:multiLevelType w:val="hybridMultilevel"/>
    <w:tmpl w:val="5C1E437A"/>
    <w:lvl w:ilvl="0" w:tplc="C7E4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51B2C"/>
    <w:multiLevelType w:val="hybridMultilevel"/>
    <w:tmpl w:val="BEF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02A11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>
    <w:nsid w:val="7A1C6698"/>
    <w:multiLevelType w:val="hybridMultilevel"/>
    <w:tmpl w:val="A75AD504"/>
    <w:lvl w:ilvl="0" w:tplc="A33A68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7B890CA6"/>
    <w:multiLevelType w:val="hybridMultilevel"/>
    <w:tmpl w:val="C5A4E23E"/>
    <w:lvl w:ilvl="0" w:tplc="FA9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11"/>
  </w:num>
  <w:num w:numId="33">
    <w:abstractNumId w:val="10"/>
  </w:num>
  <w:num w:numId="34">
    <w:abstractNumId w:val="17"/>
  </w:num>
  <w:num w:numId="35">
    <w:abstractNumId w:val="13"/>
  </w:num>
  <w:num w:numId="36">
    <w:abstractNumId w:val="8"/>
  </w:num>
  <w:num w:numId="37">
    <w:abstractNumId w:val="7"/>
  </w:num>
  <w:num w:numId="38">
    <w:abstractNumId w:val="9"/>
  </w:num>
  <w:num w:numId="39">
    <w:abstractNumId w:val="12"/>
  </w:num>
  <w:num w:numId="40">
    <w:abstractNumId w:val="15"/>
  </w:num>
  <w:num w:numId="41">
    <w:abstractNumId w:val="6"/>
  </w:num>
  <w:num w:numId="42">
    <w:abstractNumId w:val="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8"/>
    <w:rsid w:val="000327AF"/>
    <w:rsid w:val="0004777D"/>
    <w:rsid w:val="00053119"/>
    <w:rsid w:val="0006493A"/>
    <w:rsid w:val="00070AC7"/>
    <w:rsid w:val="00070DAF"/>
    <w:rsid w:val="00082464"/>
    <w:rsid w:val="000A7BF5"/>
    <w:rsid w:val="000C3FBF"/>
    <w:rsid w:val="000D4B87"/>
    <w:rsid w:val="000E6233"/>
    <w:rsid w:val="000E6A54"/>
    <w:rsid w:val="000F10D3"/>
    <w:rsid w:val="00104075"/>
    <w:rsid w:val="00112460"/>
    <w:rsid w:val="00124505"/>
    <w:rsid w:val="001266E9"/>
    <w:rsid w:val="001348B3"/>
    <w:rsid w:val="001B1E6E"/>
    <w:rsid w:val="001B6C2D"/>
    <w:rsid w:val="001C1CEC"/>
    <w:rsid w:val="001E4EB1"/>
    <w:rsid w:val="001F4653"/>
    <w:rsid w:val="00203A71"/>
    <w:rsid w:val="00215EB7"/>
    <w:rsid w:val="00237F11"/>
    <w:rsid w:val="00254607"/>
    <w:rsid w:val="00294A89"/>
    <w:rsid w:val="002A0150"/>
    <w:rsid w:val="002B339F"/>
    <w:rsid w:val="002C31EC"/>
    <w:rsid w:val="002C6D97"/>
    <w:rsid w:val="002F0F6D"/>
    <w:rsid w:val="002F30F9"/>
    <w:rsid w:val="00300553"/>
    <w:rsid w:val="00332590"/>
    <w:rsid w:val="00335255"/>
    <w:rsid w:val="00351AD2"/>
    <w:rsid w:val="0036471F"/>
    <w:rsid w:val="0038386F"/>
    <w:rsid w:val="00397A00"/>
    <w:rsid w:val="003A01C3"/>
    <w:rsid w:val="003B246A"/>
    <w:rsid w:val="003B7855"/>
    <w:rsid w:val="003C527E"/>
    <w:rsid w:val="003D6488"/>
    <w:rsid w:val="004062B0"/>
    <w:rsid w:val="00452513"/>
    <w:rsid w:val="0045654E"/>
    <w:rsid w:val="0048534A"/>
    <w:rsid w:val="004D00FD"/>
    <w:rsid w:val="004D032B"/>
    <w:rsid w:val="004D2B5D"/>
    <w:rsid w:val="004D3092"/>
    <w:rsid w:val="004F568F"/>
    <w:rsid w:val="00514882"/>
    <w:rsid w:val="00515C8F"/>
    <w:rsid w:val="005245AB"/>
    <w:rsid w:val="00546567"/>
    <w:rsid w:val="00554082"/>
    <w:rsid w:val="00554916"/>
    <w:rsid w:val="00593A81"/>
    <w:rsid w:val="005A3A82"/>
    <w:rsid w:val="005C69CC"/>
    <w:rsid w:val="005E13EF"/>
    <w:rsid w:val="00606738"/>
    <w:rsid w:val="00621CC1"/>
    <w:rsid w:val="00624C9D"/>
    <w:rsid w:val="00625327"/>
    <w:rsid w:val="006261F5"/>
    <w:rsid w:val="006272AD"/>
    <w:rsid w:val="00635809"/>
    <w:rsid w:val="00645096"/>
    <w:rsid w:val="00655CE5"/>
    <w:rsid w:val="00657855"/>
    <w:rsid w:val="00661291"/>
    <w:rsid w:val="00666E0F"/>
    <w:rsid w:val="0068359B"/>
    <w:rsid w:val="00684148"/>
    <w:rsid w:val="00693EF3"/>
    <w:rsid w:val="006A058B"/>
    <w:rsid w:val="006A0B00"/>
    <w:rsid w:val="006A3EBF"/>
    <w:rsid w:val="006C413C"/>
    <w:rsid w:val="00710234"/>
    <w:rsid w:val="00717B33"/>
    <w:rsid w:val="0072269B"/>
    <w:rsid w:val="0073546B"/>
    <w:rsid w:val="00752ABA"/>
    <w:rsid w:val="00774A4A"/>
    <w:rsid w:val="00784A92"/>
    <w:rsid w:val="007A39F4"/>
    <w:rsid w:val="007A713A"/>
    <w:rsid w:val="007B4045"/>
    <w:rsid w:val="007B74E3"/>
    <w:rsid w:val="007C4A6D"/>
    <w:rsid w:val="007D14B3"/>
    <w:rsid w:val="007D23DC"/>
    <w:rsid w:val="007E04D5"/>
    <w:rsid w:val="007E75F3"/>
    <w:rsid w:val="008023FA"/>
    <w:rsid w:val="00810962"/>
    <w:rsid w:val="008147C5"/>
    <w:rsid w:val="008245E7"/>
    <w:rsid w:val="00892637"/>
    <w:rsid w:val="00896517"/>
    <w:rsid w:val="008A20BF"/>
    <w:rsid w:val="008C59DE"/>
    <w:rsid w:val="008D11E4"/>
    <w:rsid w:val="008D6E46"/>
    <w:rsid w:val="00916EF9"/>
    <w:rsid w:val="00933C5D"/>
    <w:rsid w:val="00933C9A"/>
    <w:rsid w:val="00971064"/>
    <w:rsid w:val="009823F7"/>
    <w:rsid w:val="009B2E40"/>
    <w:rsid w:val="009C0F7B"/>
    <w:rsid w:val="009C298F"/>
    <w:rsid w:val="009D10C5"/>
    <w:rsid w:val="009D6096"/>
    <w:rsid w:val="009E6A41"/>
    <w:rsid w:val="00A14227"/>
    <w:rsid w:val="00A1647E"/>
    <w:rsid w:val="00A22FD0"/>
    <w:rsid w:val="00A546BC"/>
    <w:rsid w:val="00A74755"/>
    <w:rsid w:val="00A74E14"/>
    <w:rsid w:val="00A80AA9"/>
    <w:rsid w:val="00A825F6"/>
    <w:rsid w:val="00A92EF9"/>
    <w:rsid w:val="00A96B68"/>
    <w:rsid w:val="00AA0E56"/>
    <w:rsid w:val="00AA2E08"/>
    <w:rsid w:val="00AF1BD2"/>
    <w:rsid w:val="00B02EE4"/>
    <w:rsid w:val="00B13909"/>
    <w:rsid w:val="00B25206"/>
    <w:rsid w:val="00B479D6"/>
    <w:rsid w:val="00B53355"/>
    <w:rsid w:val="00B54D21"/>
    <w:rsid w:val="00B638E9"/>
    <w:rsid w:val="00B7021B"/>
    <w:rsid w:val="00BA0F66"/>
    <w:rsid w:val="00BA4EC8"/>
    <w:rsid w:val="00BB428B"/>
    <w:rsid w:val="00BD0720"/>
    <w:rsid w:val="00BD44FF"/>
    <w:rsid w:val="00BD65D8"/>
    <w:rsid w:val="00BF73A6"/>
    <w:rsid w:val="00C37BB5"/>
    <w:rsid w:val="00C44A97"/>
    <w:rsid w:val="00C50682"/>
    <w:rsid w:val="00C527C4"/>
    <w:rsid w:val="00C9386D"/>
    <w:rsid w:val="00CB411F"/>
    <w:rsid w:val="00CC6D8B"/>
    <w:rsid w:val="00CD0515"/>
    <w:rsid w:val="00CE4EDC"/>
    <w:rsid w:val="00D32F1B"/>
    <w:rsid w:val="00D35FCD"/>
    <w:rsid w:val="00D45425"/>
    <w:rsid w:val="00D86084"/>
    <w:rsid w:val="00D871D4"/>
    <w:rsid w:val="00D91A4C"/>
    <w:rsid w:val="00D957BF"/>
    <w:rsid w:val="00DB12E1"/>
    <w:rsid w:val="00DF3F64"/>
    <w:rsid w:val="00E005A7"/>
    <w:rsid w:val="00E25EC3"/>
    <w:rsid w:val="00E34014"/>
    <w:rsid w:val="00E366A0"/>
    <w:rsid w:val="00E475D0"/>
    <w:rsid w:val="00E564CC"/>
    <w:rsid w:val="00E73AEC"/>
    <w:rsid w:val="00E810D9"/>
    <w:rsid w:val="00EB4AF6"/>
    <w:rsid w:val="00ED036D"/>
    <w:rsid w:val="00ED2398"/>
    <w:rsid w:val="00EF166A"/>
    <w:rsid w:val="00EF78AA"/>
    <w:rsid w:val="00EF7F18"/>
    <w:rsid w:val="00F34E88"/>
    <w:rsid w:val="00F40725"/>
    <w:rsid w:val="00F45DEA"/>
    <w:rsid w:val="00F52E0C"/>
    <w:rsid w:val="00F66598"/>
    <w:rsid w:val="00F66F2D"/>
    <w:rsid w:val="00FB503A"/>
    <w:rsid w:val="00FC3C33"/>
    <w:rsid w:val="00FE1B99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D0720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D0720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30.png"/><Relationship Id="rId26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diagramLayout" Target="diagrams/layout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oleObject" Target="embeddings/oleObject1.bin"/><Relationship Id="rId25" Type="http://schemas.openxmlformats.org/officeDocument/2006/relationships/image" Target="media/image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diagramData" Target="diagrams/data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2.xml"/><Relationship Id="rId32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23" Type="http://schemas.openxmlformats.org/officeDocument/2006/relationships/diagramColors" Target="diagrams/colors2.xml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2.xml"/><Relationship Id="rId27" Type="http://schemas.openxmlformats.org/officeDocument/2006/relationships/image" Target="media/image6.png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port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/>
            <a:t>ООО «Торнадо-техносервис»</a:t>
          </a:r>
          <a:endParaRPr lang="ru-RU" sz="2000" b="1" i="1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76658" custLinFactNeighborY="1204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204206" custScaleY="84686" custLinFactNeighborX="33004" custLinFactNeighborY="1239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1EB1E6BF-29D3-491A-9AB6-47738BA0B438}" type="presOf" srcId="{B7D6DB2A-EDC6-41B8-BB24-FEEC171C5656}" destId="{5B4DD23E-5FEC-4249-ABF1-ED5EBB4F603F}" srcOrd="0" destOrd="0" presId="urn:microsoft.com/office/officeart/2009/layout/CirclePictureHierarchy"/>
    <dgm:cxn modelId="{EAF8E892-4513-49DB-8D05-E3CD82EAAE3F}" type="presOf" srcId="{DF913DAF-FA0F-4E4A-A9B5-A91C3DDBDDE9}" destId="{FA2B2C69-3A6D-4DA8-9EFC-87AFF9054034}" srcOrd="0" destOrd="0" presId="urn:microsoft.com/office/officeart/2009/layout/CirclePictureHierarchy"/>
    <dgm:cxn modelId="{FAEBF4FC-46E6-4204-A9B5-DBC013CFF981}" type="presParOf" srcId="{FA2B2C69-3A6D-4DA8-9EFC-87AFF9054034}" destId="{620AA110-D254-4330-AEE2-F5AB7EA18E67}" srcOrd="0" destOrd="0" presId="urn:microsoft.com/office/officeart/2009/layout/CirclePictureHierarchy"/>
    <dgm:cxn modelId="{291E420E-A519-4A9B-B970-D3E55E252AAF}" type="presParOf" srcId="{620AA110-D254-4330-AEE2-F5AB7EA18E67}" destId="{734C1987-50EE-41AC-AB7E-367530D2CB14}" srcOrd="0" destOrd="0" presId="urn:microsoft.com/office/officeart/2009/layout/CirclePictureHierarchy"/>
    <dgm:cxn modelId="{45D7AE05-C810-4FCD-BAB5-49C6D00079FF}" type="presParOf" srcId="{734C1987-50EE-41AC-AB7E-367530D2CB14}" destId="{E9F3BBE2-B8C4-446B-A4AD-C8846D5B94A9}" srcOrd="0" destOrd="0" presId="urn:microsoft.com/office/officeart/2009/layout/CirclePictureHierarchy"/>
    <dgm:cxn modelId="{7F52E3F1-043E-4F42-9294-68FF085EF31C}" type="presParOf" srcId="{734C1987-50EE-41AC-AB7E-367530D2CB14}" destId="{5B4DD23E-5FEC-4249-ABF1-ED5EBB4F603F}" srcOrd="1" destOrd="0" presId="urn:microsoft.com/office/officeart/2009/layout/CirclePictureHierarchy"/>
    <dgm:cxn modelId="{EBDE0837-DDA6-4780-A2AB-A0BEB16BE31D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22294" cy="1334200"/>
        </a:xfrm>
        <a:solidFill>
          <a:schemeClr val="accent6">
            <a:lumMod val="50000"/>
          </a:schemeClr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 Тревожная кнопка или          кнопка экстренного вызова на клавиатуре охранного прибора.                       Правила применения и проверка работоспособности.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95198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535477D-C069-4D80-8A7B-6472E6BFDFF4}" type="presOf" srcId="{623C6EF4-2B1E-47D1-8A4A-8945F3B5F5EA}" destId="{D50AEC2C-529B-4774-8BF3-BEF5B7E92413}" srcOrd="0" destOrd="0" presId="urn:microsoft.com/office/officeart/2005/8/layout/vList2"/>
    <dgm:cxn modelId="{578B8247-1C95-440F-A7C6-A2A608D6B9B2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FE46A192-1F8F-447C-B654-B14EE315423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0" y="33910"/>
          <a:ext cx="1952399" cy="99478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1850883" y="28841"/>
          <a:ext cx="3616470" cy="999854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 kern="1200"/>
            <a:t>ООО «Торнадо-техносервис»</a:t>
          </a:r>
          <a:endParaRPr lang="ru-RU" sz="2000" b="1" i="1" kern="1200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sp:txBody>
      <dsp:txXfrm>
        <a:off x="1850883" y="28841"/>
        <a:ext cx="3616470" cy="9998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22295" cy="1334200"/>
        </a:xfrm>
        <a:prstGeom prst="roundRect">
          <a:avLst/>
        </a:prstGeom>
        <a:solidFill>
          <a:schemeClr val="accent6">
            <a:lumMod val="50000"/>
          </a:schemeClr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 Тревожная кнопка или          кнопка экстренного вызова на клавиатуре охранного прибора.                       Правила применения и проверка работоспособности.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5130" y="65130"/>
        <a:ext cx="3792035" cy="1203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53EB2D4454A98B7F17F833BFB1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6D0B5-543A-40A6-AF75-A6111F7AD132}"/>
      </w:docPartPr>
      <w:docPartBody>
        <w:p w:rsidR="00EE7751" w:rsidRDefault="002C2F09" w:rsidP="002C2F09">
          <w:pPr>
            <w:pStyle w:val="38153EB2D4454A98B7F17F833BFB15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9"/>
    <w:rsid w:val="000B05F6"/>
    <w:rsid w:val="00101A5E"/>
    <w:rsid w:val="00116E84"/>
    <w:rsid w:val="0018337F"/>
    <w:rsid w:val="002C2F09"/>
    <w:rsid w:val="0045596E"/>
    <w:rsid w:val="00B66179"/>
    <w:rsid w:val="00C6436A"/>
    <w:rsid w:val="00CA4CAE"/>
    <w:rsid w:val="00E06D3D"/>
    <w:rsid w:val="00EE7751"/>
    <w:rsid w:val="00F4788E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A0723C-4CF4-4EFE-A594-FE8D2C2A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338</TotalTime>
  <Pages>4</Pages>
  <Words>222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Идентификационный номер Объекта на Станции централизованного охранного мониторинга:     № 3507     Кодовое слово:    «Амазонка»</vt:lpstr>
    </vt:vector>
  </TitlesOfParts>
  <Company>001/14МПН - ОС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Идентификационный номер Объекта на Станции централизованного охранного мониторинга:     № 3507     Кодовое слово:    «Амазонка»</dc:title>
  <dc:subject>МАГАЗИН КНИГИ                                                                                                             Санкт-Петербург, Лиговский пр. дом3/9</dc:subject>
  <dc:creator>Андрей</dc:creator>
  <cp:keywords/>
  <dc:description/>
  <cp:lastModifiedBy>Андрей</cp:lastModifiedBy>
  <cp:revision>15</cp:revision>
  <cp:lastPrinted>2014-12-09T12:45:00Z</cp:lastPrinted>
  <dcterms:created xsi:type="dcterms:W3CDTF">2014-10-24T18:11:00Z</dcterms:created>
  <dcterms:modified xsi:type="dcterms:W3CDTF">2014-12-16T11:33:00Z</dcterms:modified>
</cp:coreProperties>
</file>