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F166A" w:rsidRDefault="007D23DC" w:rsidP="00EF166A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3331515A" wp14:editId="060AB680">
                <wp:simplePos x="0" y="0"/>
                <wp:positionH relativeFrom="page">
                  <wp:posOffset>5741581</wp:posOffset>
                </wp:positionH>
                <wp:positionV relativeFrom="page">
                  <wp:posOffset>-63795</wp:posOffset>
                </wp:positionV>
                <wp:extent cx="4785572" cy="7772400"/>
                <wp:effectExtent l="76200" t="38100" r="91440" b="114300"/>
                <wp:wrapNone/>
                <wp:docPr id="1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572" cy="7772400"/>
                          <a:chOff x="7288" y="8"/>
                          <a:chExt cx="4855" cy="15840"/>
                        </a:xfrm>
                      </wpg:grpSpPr>
                      <wpg:grpSp>
                        <wpg:cNvPr id="2" name="Group 364"/>
                        <wpg:cNvGrpSpPr>
                          <a:grpSpLocks/>
                        </wpg:cNvGrpSpPr>
                        <wpg:grpSpPr bwMode="auto">
                          <a:xfrm>
                            <a:off x="7288" y="8"/>
                            <a:ext cx="4855" cy="15840"/>
                            <a:chOff x="7510" y="8"/>
                            <a:chExt cx="4663" cy="15840"/>
                          </a:xfrm>
                        </wpg:grpSpPr>
                        <wps:wsp>
                          <wps:cNvPr id="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" y="8"/>
                              <a:ext cx="4553" cy="15840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0" y="8"/>
                              <a:ext cx="195" cy="158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557" y="575"/>
                            <a:ext cx="4477" cy="300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/>
                          <a:extLst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4997" w:rsidRPr="00B13909" w:rsidRDefault="002A4997" w:rsidP="00A1647E">
                              <w:pPr>
                                <w:pStyle w:val="a8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36"/>
                                  <w:szCs w:val="3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B13909"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36"/>
                                  <w:szCs w:val="3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 xml:space="preserve">Краткое руководство пользователя системой  охранной сигнализации и Тревожной кнопкой </w:t>
                              </w:r>
                              <w:r w:rsidRPr="004F0B95"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36"/>
                                  <w:szCs w:val="3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 xml:space="preserve">РИТМ Контакт </w:t>
                              </w:r>
                              <w:r w:rsidRPr="00180EA2"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36"/>
                                  <w:szCs w:val="3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GSM-14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57" y="12004"/>
                            <a:ext cx="4477" cy="3087"/>
                          </a:xfrm>
                          <a:prstGeom prst="rect">
                            <a:avLst/>
                          </a:prstGeom>
                          <a:solidFill>
                            <a:srgbClr val="984807"/>
                          </a:solidFill>
                          <a:ln/>
                          <a:extLst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4997" w:rsidRPr="00BA0F66" w:rsidRDefault="002A4997" w:rsidP="00BA0F66">
                              <w:pPr>
                                <w:pStyle w:val="a8"/>
                                <w:rPr>
                                  <w:color w:val="FFFFFF"/>
                                </w:rPr>
                              </w:pPr>
                            </w:p>
                            <w:p w:rsidR="002A4997" w:rsidRPr="000327AF" w:rsidRDefault="00D75361" w:rsidP="007B74E3">
                              <w:pPr>
                                <w:pStyle w:val="a8"/>
                                <w:spacing w:line="360" w:lineRule="auto"/>
                                <w:jc w:val="center"/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alias w:val="Подзаголовок"/>
                                  <w:tag w:val="Подзаголовок"/>
                                  <w:id w:val="70306283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2A4997"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МАГАЗИН КНИГИ                                                                                                             Санкт-Петербург, Лиговский пр. дом3/9</w:t>
                                  </w:r>
                                </w:sdtContent>
                              </w:sdt>
                            </w:p>
                            <w:sdt>
                              <w:sdtP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alias w:val="Дата"/>
                                <w:id w:val="110476913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10-24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2A4997" w:rsidRDefault="002A4997" w:rsidP="0045654E">
                                  <w:pPr>
                                    <w:pStyle w:val="a8"/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24.10.2014</w:t>
                                  </w:r>
                                </w:p>
                              </w:sdtContent>
                            </w:sdt>
                            <w:p w:rsidR="002A4997" w:rsidRPr="00351AD2" w:rsidRDefault="002A4997" w:rsidP="007B74E3">
                              <w:pPr>
                                <w:pStyle w:val="a8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452.1pt;margin-top:-5pt;width:376.8pt;height:612pt;z-index:251656704;mso-position-horizontal-relative:page;mso-position-vertical-relative:page" coordorigin="7288,8" coordsize="4855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" o:allowincell="f">
                <v:group id="Group 364" o:spid="_x0000_s1027" style="position:absolute;left:7288;top:8;width:4855;height:15840" coordorigin="7510,8" coordsize="4663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65" o:spid="_x0000_s1028" style="position:absolute;left:7620;top:8;width:4553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UrsUA&#10;AADaAAAADwAAAGRycy9kb3ducmV2LnhtbESPT2vCQBTE74LfYXlCb7qxFrXRVargHzxZ24PeHtln&#10;Esy+DdmtSf30riB4HGbmN8x03phCXKlyuWUF/V4EgjixOudUwe/PqjsG4TyyxsIyKfgnB/NZuzXF&#10;WNuav+l68KkIEHYxKsi8L2MpXZKRQdezJXHwzrYy6IOsUqkrrAPcFPI9iobSYM5hIcOSlhkll8Of&#10;UTBejI6fw9NocPtId+tVqffrZlMr9dZpviYgPDX+FX62t1rBAB5Xw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VSuxQAAANoAAAAPAAAAAAAAAAAAAAAAAJgCAABkcnMv&#10;ZG93bnJldi54bWxQSwUGAAAAAAQABAD1AAAAigMAAAAA&#10;" fillcolor="maroon" stroked="f">
                    <v:shadow on="t" color="black" opacity="22937f" origin=",.5" offset="0,.63889mm"/>
                  </v:rect>
                  <v:rect id="Rectangle 366" o:spid="_x0000_s1029" alt="Light vertical" style="position:absolute;left:751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RdcEA&#10;AADaAAAADwAAAGRycy9kb3ducmV2LnhtbESPQYvCMBSE74L/IbyFvWmqLCLVKItgES9iFb0+mrdt&#10;2ealJGnt/vuNIHgcZuYbZr0dTCN6cr62rGA2TUAQF1bXXCq4XvaTJQgfkDU2lknBH3nYbsajNaba&#10;PvhMfR5KESHsU1RQhdCmUvqiIoN+alvi6P1YZzBE6UqpHT4i3DRyniQLabDmuFBhS7uKit+8MwpM&#10;526ZuZ6wOPaz++7QZF3IM6U+P4bvFYhAQ3iHX+2DVvAFzyvxBs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EXXBAAAA2gAAAA8AAAAAAAAAAAAAAAAAmAIAAGRycy9kb3du&#10;cmV2LnhtbFBLBQYAAAAABAAEAPUAAACGAwAAAAA=&#10;" fillcolor="red" stroked="f">
                    <v:shadow on="t" color="black" opacity="22937f" origin=",.5" offset="0,.63889mm"/>
                  </v:rect>
                </v:group>
                <v:rect id="Rectangle 367" o:spid="_x0000_s1030" style="position:absolute;left:7557;top:575;width:4477;height:300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MosQA&#10;AADaAAAADwAAAGRycy9kb3ducmV2LnhtbESPQWsCMRSE74X+h/AK3mrWwkrZGsVWCuJBUAult8fm&#10;uVndvCxJ3F399aZQ6HGYmW+Y2WKwjejIh9qxgsk4A0FcOl1zpeDr8Pn8CiJEZI2NY1JwpQCL+ePD&#10;DAvtet5Rt4+VSBAOBSowMbaFlKE0ZDGMXUucvKPzFmOSvpLaY5/gtpEvWTaVFmtOCwZb+jBUnvcX&#10;q+C28j/n/JSbXb/Z6OP39n016QalRk/D8g1EpCH+h//aa60gh98r6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jKLEAAAA2gAAAA8AAAAAAAAAAAAAAAAAmAIAAGRycy9k&#10;b3ducmV2LnhtbFBLBQYAAAAABAAEAPUAAACJAwAAAAA=&#10;" fillcolor="#974706 [1609]" stroked="f">
                  <v:shadow on="t" color="black" opacity="22937f" origin=",.5" offset="0,.63889mm"/>
                  <v:textbox inset="28.8pt,14.4pt,14.4pt,14.4pt">
                    <w:txbxContent>
                      <w:p w:rsidR="002A4997" w:rsidRPr="00B13909" w:rsidRDefault="002A4997" w:rsidP="00A1647E">
                        <w:pPr>
                          <w:pStyle w:val="a8"/>
                          <w:jc w:val="center"/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36"/>
                            <w:szCs w:val="3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B13909"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36"/>
                            <w:szCs w:val="3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 xml:space="preserve">Краткое руководство пользователя системой  охранной сигнализации и Тревожной кнопкой </w:t>
                        </w:r>
                        <w:r w:rsidRPr="004F0B95"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36"/>
                            <w:szCs w:val="3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 xml:space="preserve">РИТМ Контакт </w:t>
                        </w:r>
                        <w:r w:rsidRPr="00180EA2"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36"/>
                            <w:szCs w:val="3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GSM-14</w:t>
                        </w:r>
                      </w:p>
                    </w:txbxContent>
                  </v:textbox>
                </v:rect>
                <v:rect id="Rectangle 9" o:spid="_x0000_s1031" style="position:absolute;left:7557;top:12004;width:4477;height:30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TIsMA&#10;AADaAAAADwAAAGRycy9kb3ducmV2LnhtbESPQWvCQBSE70L/w/IK3szGHqSkrkEDpWJ6qSl6fWSf&#10;Sdrs2zS7ifHfdwsFj8PMfMOs08m0YqTeNZYVLKMYBHFpdcOVgs/idfEMwnlkja1lUnAjB+nmYbbG&#10;RNsrf9B49JUIEHYJKqi97xIpXVmTQRfZjjh4F9sb9EH2ldQ9XgPctPIpjlfSYMNhocaOsprK7+Ng&#10;FGT50L0ffk75eefifHzj4itzhVLzx2n7AsLT5O/h//Ze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jTIsMAAADaAAAADwAAAAAAAAAAAAAAAACYAgAAZHJzL2Rv&#10;d25yZXYueG1sUEsFBgAAAAAEAAQA9QAAAIgDAAAAAA==&#10;" fillcolor="#984807" stroked="f">
                  <v:shadow on="t" color="black" opacity="22937f" origin=",.5" offset="0,.63889mm"/>
                  <v:textbox inset="28.8pt,14.4pt,14.4pt,14.4pt">
                    <w:txbxContent>
                      <w:p w:rsidR="002A4997" w:rsidRPr="00BA0F66" w:rsidRDefault="002A4997" w:rsidP="00BA0F66">
                        <w:pPr>
                          <w:pStyle w:val="a8"/>
                          <w:rPr>
                            <w:color w:val="FFFFFF"/>
                          </w:rPr>
                        </w:pPr>
                      </w:p>
                      <w:p w:rsidR="002A4997" w:rsidRPr="000327AF" w:rsidRDefault="002A4997" w:rsidP="007B74E3">
                        <w:pPr>
                          <w:pStyle w:val="a8"/>
                          <w:spacing w:line="360" w:lineRule="auto"/>
                          <w:jc w:val="center"/>
                          <w:rPr>
                            <w:b/>
                            <w:color w:val="4F81BD" w:themeColor="accent1"/>
                            <w:sz w:val="28"/>
                            <w:szCs w:val="2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  <w:alias w:val="Подзаголовок"/>
                            <w:tag w:val="Подзаголовок"/>
                            <w:id w:val="70306283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МАГАЗИН КНИГИ                                                                                                             Санкт-Петербург, Лиговский пр. дом3/9</w:t>
                            </w:r>
                          </w:sdtContent>
                        </w:sdt>
                      </w:p>
                      <w:sdt>
                        <w:sdtPr>
                          <w:rPr>
                            <w:b/>
                            <w:color w:val="4F81BD" w:themeColor="accent1"/>
                            <w:sz w:val="28"/>
                            <w:szCs w:val="2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alias w:val="Дата"/>
                          <w:id w:val="110476913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10-24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A4997" w:rsidRDefault="002A4997" w:rsidP="0045654E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24.10.2014</w:t>
                            </w:r>
                          </w:p>
                        </w:sdtContent>
                      </w:sdt>
                      <w:p w:rsidR="002A4997" w:rsidRPr="00351AD2" w:rsidRDefault="002A4997" w:rsidP="007B74E3">
                        <w:pPr>
                          <w:pStyle w:val="a8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54D21">
        <w:rPr>
          <w:noProof/>
        </w:rPr>
        <w:drawing>
          <wp:anchor distT="0" distB="0" distL="114300" distR="114300" simplePos="0" relativeHeight="251672064" behindDoc="0" locked="0" layoutInCell="1" allowOverlap="1" wp14:anchorId="640806F1" wp14:editId="22FF3F78">
            <wp:simplePos x="0" y="0"/>
            <wp:positionH relativeFrom="column">
              <wp:posOffset>-638175</wp:posOffset>
            </wp:positionH>
            <wp:positionV relativeFrom="paragraph">
              <wp:posOffset>-528955</wp:posOffset>
            </wp:positionV>
            <wp:extent cx="5505450" cy="1028700"/>
            <wp:effectExtent l="38100" t="0" r="0" b="76200"/>
            <wp:wrapSquare wrapText="bothSides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6A">
        <w:rPr>
          <w:rFonts w:ascii="Cambria" w:eastAsia="Times New Roman" w:hAnsi="Cambria"/>
          <w:b/>
          <w:sz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EF166A">
        <w:rPr>
          <w:rFonts w:ascii="Cambria" w:eastAsia="Times New Roman" w:hAnsi="Cambria"/>
          <w:b/>
          <w:color w:val="C0504D" w:themeColor="accent2"/>
          <w:sz w:val="36"/>
          <w:szCs w:val="5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1919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939393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6261F5" w:rsidRDefault="006261F5" w:rsidP="00070AC7">
      <w:pPr>
        <w:jc w:val="center"/>
      </w:pPr>
    </w:p>
    <w:p w:rsidR="006261F5" w:rsidRDefault="00A1647E" w:rsidP="00070AC7">
      <w:pPr>
        <w:jc w:val="center"/>
      </w:pPr>
      <w:r w:rsidRPr="002765FF">
        <w:rPr>
          <w:noProof/>
          <w:color w:val="365F9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6EE9C4A" wp14:editId="6AEEB166">
                <wp:simplePos x="0" y="0"/>
                <wp:positionH relativeFrom="page">
                  <wp:posOffset>838200</wp:posOffset>
                </wp:positionH>
                <wp:positionV relativeFrom="page">
                  <wp:posOffset>1866900</wp:posOffset>
                </wp:positionV>
                <wp:extent cx="8915400" cy="809625"/>
                <wp:effectExtent l="57150" t="38100" r="76200" b="123825"/>
                <wp:wrapNone/>
                <wp:docPr id="36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80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b/>
                                <w:bCs/>
                                <w:color w:val="FCFCFF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444" w14:cap="flat" w14:cmpd="sng" w14:algn="ctr">
                                  <w14:solidFill>
                                    <w14:srgbClr w14:val="F2F2F2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Название"/>
                              <w:id w:val="-93312880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A4997" w:rsidRPr="00A1647E" w:rsidRDefault="002A4997" w:rsidP="00A1647E">
                                <w:pPr>
                                  <w:pStyle w:val="a8"/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1647E"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Идентификационный номер Объекта на Станции централизованного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охранного</w:t>
                                </w:r>
                                <w:r w:rsidRPr="00A1647E"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мониторинга:     № 3507     Кодовое слово: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</w:t>
                                </w:r>
                                <w:r w:rsidRPr="00A1647E"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«Амазонка»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66pt;margin-top:147pt;width:702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" o:allowincell="f" fillcolor="#974706 [1609]" stroked="f">
                <v:shadow on="t" color="black" opacity="22937f" origin=",.5" offset="0,.63889mm"/>
                <v:textbox inset="14.4pt,,14.4pt">
                  <w:txbxContent>
                    <w:sdt>
                      <w:sdtPr>
                        <w:rPr>
                          <w:rFonts w:ascii="Cambria" w:hAnsi="Cambria"/>
                          <w:b/>
                          <w:bCs/>
                          <w:color w:val="FCFCFF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444" w14:cap="flat" w14:cmpd="sng" w14:algn="ctr">
                            <w14:solidFill>
                              <w14:srgbClr w14:val="F2F2F2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alias w:val="Название"/>
                        <w:id w:val="-93312880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2A4997" w:rsidRPr="00A1647E" w:rsidRDefault="002A4997" w:rsidP="00A1647E">
                          <w:pPr>
                            <w:pStyle w:val="a8"/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1647E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Идентификационный номер Объекта на Станции централизованного 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охранного</w:t>
                          </w:r>
                          <w:r w:rsidRPr="00A1647E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мониторинга:     № 3507     Кодовое слово: 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  <w:r w:rsidRPr="00A1647E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«Амазонка»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:rsidR="006261F5" w:rsidRDefault="00BA4EC8" w:rsidP="00070AC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7017C1A" wp14:editId="1F02D361">
            <wp:simplePos x="0" y="0"/>
            <wp:positionH relativeFrom="page">
              <wp:posOffset>5074915</wp:posOffset>
            </wp:positionH>
            <wp:positionV relativeFrom="page">
              <wp:align>center</wp:align>
            </wp:positionV>
            <wp:extent cx="5419636" cy="3695700"/>
            <wp:effectExtent l="19050" t="19050" r="10160" b="1905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498" cy="36969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F5" w:rsidRDefault="006261F5" w:rsidP="00B54D21"/>
    <w:p w:rsidR="006261F5" w:rsidRDefault="006261F5" w:rsidP="00070AC7">
      <w:pPr>
        <w:jc w:val="center"/>
      </w:pPr>
    </w:p>
    <w:p w:rsidR="006261F5" w:rsidRDefault="006261F5" w:rsidP="006261F5"/>
    <w:p w:rsidR="006261F5" w:rsidRDefault="006261F5" w:rsidP="002F30F9"/>
    <w:p w:rsidR="006261F5" w:rsidRDefault="007B74E3" w:rsidP="00070AC7">
      <w:pPr>
        <w:jc w:val="center"/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4294A9" wp14:editId="2B4DBFDB">
                <wp:simplePos x="0" y="0"/>
                <wp:positionH relativeFrom="column">
                  <wp:posOffset>5029200</wp:posOffset>
                </wp:positionH>
                <wp:positionV relativeFrom="paragraph">
                  <wp:posOffset>-4637405</wp:posOffset>
                </wp:positionV>
                <wp:extent cx="4826635" cy="14478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4997" w:rsidRDefault="002A4997" w:rsidP="007B74E3">
                            <w:pPr>
                              <w:pStyle w:val="a8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396pt;margin-top:-365.15pt;width:380.05pt;height:11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" filled="f" stroked="f" strokecolor="white" strokeweight="1pt">
                <v:fill opacity="52428f"/>
                <v:textbox inset="28.8pt,14.4pt,14.4pt,14.4pt">
                  <w:txbxContent>
                    <w:p w:rsidR="002A4997" w:rsidRDefault="002A4997" w:rsidP="007B74E3">
                      <w:pPr>
                        <w:pStyle w:val="a8"/>
                        <w:jc w:val="center"/>
                        <w:rPr>
                          <w:rFonts w:ascii="Cambria" w:hAnsi="Cambria"/>
                          <w:b/>
                          <w:bCs/>
                          <w:color w:val="4F81BD" w:themeColor="accen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61F5" w:rsidRDefault="00B06AF6" w:rsidP="00070AC7">
      <w:pPr>
        <w:jc w:val="center"/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93C0971" wp14:editId="2F42F431">
                <wp:simplePos x="0" y="0"/>
                <wp:positionH relativeFrom="page">
                  <wp:posOffset>840658</wp:posOffset>
                </wp:positionH>
                <wp:positionV relativeFrom="page">
                  <wp:posOffset>3982065</wp:posOffset>
                </wp:positionV>
                <wp:extent cx="3510116" cy="2531110"/>
                <wp:effectExtent l="57150" t="38100" r="71755" b="1168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116" cy="25311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  <a:extLst/>
                      </wps:spPr>
                      <wps:txbx>
                        <w:txbxContent>
                          <w:p w:rsidR="002A4997" w:rsidRDefault="002A4997" w:rsidP="007B74E3">
                            <w:pPr>
                              <w:pStyle w:val="a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AD64F" wp14:editId="50DC8817">
                                  <wp:extent cx="3038168" cy="2109019"/>
                                  <wp:effectExtent l="0" t="0" r="0" b="5715"/>
                                  <wp:docPr id="4" name="Рисунок 4" descr="C:\Users\Андрей\Desktop\Обновление сайта\Иконки\Контакт GSM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Андрей\Desktop\Обновление сайта\Иконки\Контакт GSM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6902" cy="2115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66.2pt;margin-top:313.55pt;width:276.4pt;height:199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" o:allowincell="f" fillcolor="#974706 [1609]" stroked="f">
                <v:shadow on="t" color="black" opacity="22937f" origin=",.5" offset="0,.63889mm"/>
                <v:textbox inset="14.4pt,,14.4pt">
                  <w:txbxContent>
                    <w:p w:rsidR="002A4997" w:rsidRDefault="002A4997" w:rsidP="007B74E3">
                      <w:pPr>
                        <w:pStyle w:val="a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4F81BD" w:themeColor="accent1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5AD64F" wp14:editId="50DC8817">
                            <wp:extent cx="3038168" cy="2109019"/>
                            <wp:effectExtent l="0" t="0" r="0" b="5715"/>
                            <wp:docPr id="4" name="Рисунок 4" descr="C:\Users\Андрей\Desktop\Обновление сайта\Иконки\Контакт GSM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Андрей\Desktop\Обновление сайта\Иконки\Контакт GSM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6902" cy="2115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0C3FBF" w:rsidRDefault="000C3FBF" w:rsidP="00070AC7">
      <w:pPr>
        <w:jc w:val="center"/>
      </w:pPr>
    </w:p>
    <w:p w:rsidR="000C3FBF" w:rsidRPr="000C3FBF" w:rsidRDefault="000C3FBF" w:rsidP="000C3FB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C3FBF" w:rsidRPr="000C3FBF" w:rsidRDefault="000C3FBF" w:rsidP="000C3FBF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tbl>
      <w:tblPr>
        <w:tblStyle w:val="16"/>
        <w:tblW w:w="147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7952"/>
        <w:gridCol w:w="6844"/>
      </w:tblGrid>
      <w:tr w:rsidR="00B06AF6" w:rsidRPr="00B06AF6" w:rsidTr="0085297F">
        <w:trPr>
          <w:cantSplit/>
          <w:trHeight w:val="454"/>
        </w:trPr>
        <w:tc>
          <w:tcPr>
            <w:tcW w:w="14796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DAEEF3" w:themeFill="accent5" w:themeFillTint="33"/>
            <w:vAlign w:val="center"/>
          </w:tcPr>
          <w:p w:rsidR="00B06AF6" w:rsidRPr="00B06AF6" w:rsidRDefault="00B06AF6" w:rsidP="00B06AF6">
            <w:pPr>
              <w:keepNext/>
              <w:keepLines/>
              <w:spacing w:before="480" w:after="360" w:line="240" w:lineRule="auto"/>
              <w:ind w:firstLine="175"/>
              <w:jc w:val="center"/>
              <w:outlineLvl w:val="0"/>
              <w:rPr>
                <w:rFonts w:eastAsia="Microsoft YaHei"/>
                <w:color w:val="984806" w:themeColor="accent6" w:themeShade="80"/>
                <w:sz w:val="32"/>
                <w:szCs w:val="32"/>
                <w:lang w:val="ru-RU"/>
              </w:rPr>
            </w:pPr>
            <w:r w:rsidRPr="00B06AF6">
              <w:rPr>
                <w:rFonts w:eastAsia="Microsoft YaHei"/>
                <w:b/>
                <w:bCs/>
                <w:color w:val="984806" w:themeColor="accent6" w:themeShade="80"/>
                <w:sz w:val="40"/>
                <w:szCs w:val="40"/>
                <w:lang w:val="ru-RU"/>
              </w:rPr>
              <w:lastRenderedPageBreak/>
              <w:t xml:space="preserve">Краткое </w:t>
            </w:r>
            <w:r w:rsidRPr="00B06AF6">
              <w:rPr>
                <w:rFonts w:eastAsia="Microsoft YaHei"/>
                <w:b/>
                <w:bCs/>
                <w:color w:val="984806"/>
                <w:sz w:val="40"/>
                <w:szCs w:val="40"/>
                <w:lang w:val="ru-RU"/>
              </w:rPr>
              <w:t>руководство пользователя</w:t>
            </w:r>
            <w:r w:rsidRPr="00B06AF6">
              <w:rPr>
                <w:rFonts w:eastAsia="Microsoft YaHei"/>
                <w:b/>
                <w:bCs/>
                <w:color w:val="984806" w:themeColor="accent6" w:themeShade="80"/>
                <w:sz w:val="40"/>
                <w:szCs w:val="40"/>
                <w:lang w:val="ru-RU"/>
              </w:rPr>
              <w:t xml:space="preserve"> по управлению системой Охранной сигнализации и Тревожной кнопкой.</w:t>
            </w:r>
            <w:r w:rsidRPr="00B06AF6">
              <w:rPr>
                <w:rFonts w:eastAsia="Microsoft YaHei"/>
                <w:b/>
                <w:bCs/>
                <w:color w:val="984806" w:themeColor="accent6" w:themeShade="80"/>
                <w:sz w:val="48"/>
                <w:szCs w:val="28"/>
                <w:lang w:val="ru-RU"/>
              </w:rPr>
              <w:br/>
            </w:r>
            <w:r w:rsidRPr="00B06AF6">
              <w:rPr>
                <w:rFonts w:eastAsia="Microsoft YaHei"/>
                <w:color w:val="984806" w:themeColor="accent6" w:themeShade="80"/>
                <w:sz w:val="28"/>
                <w:szCs w:val="28"/>
                <w:lang w:val="ru-RU"/>
              </w:rPr>
              <w:t xml:space="preserve">На объекте установлен приёма контрольный прибор охранной сигнализации </w:t>
            </w:r>
            <w:r w:rsidRPr="00B06AF6">
              <w:rPr>
                <w:rFonts w:eastAsia="Microsoft YaHei"/>
                <w:i/>
                <w:color w:val="984806" w:themeColor="accent6" w:themeShade="80"/>
                <w:sz w:val="28"/>
                <w:szCs w:val="28"/>
                <w:lang w:val="ru-RU"/>
              </w:rPr>
              <w:t xml:space="preserve">РИТМ Контакт </w:t>
            </w:r>
            <w:r w:rsidR="00180EA2" w:rsidRPr="00180EA2">
              <w:rPr>
                <w:rFonts w:eastAsia="Microsoft YaHei"/>
                <w:i/>
                <w:color w:val="984806" w:themeColor="accent6" w:themeShade="80"/>
                <w:sz w:val="28"/>
                <w:szCs w:val="28"/>
                <w:lang w:val="ru-RU"/>
              </w:rPr>
              <w:t>GSM-14  с беспроводной клавиатурой РИТМ RKB1</w:t>
            </w:r>
          </w:p>
          <w:p w:rsidR="00B06AF6" w:rsidRPr="00B06AF6" w:rsidRDefault="00B06AF6" w:rsidP="00B06AF6">
            <w:pPr>
              <w:spacing w:before="160" w:after="80" w:line="240" w:lineRule="auto"/>
              <w:jc w:val="both"/>
              <w:rPr>
                <w:rFonts w:eastAsia="Times New Roman"/>
                <w:b/>
                <w:color w:val="auto"/>
                <w:sz w:val="22"/>
                <w:szCs w:val="24"/>
              </w:rPr>
            </w:pPr>
            <w:r w:rsidRPr="00B06AF6">
              <w:rPr>
                <w:rFonts w:eastAsia="Times New Roman"/>
                <w:color w:val="auto"/>
                <w:sz w:val="22"/>
                <w:szCs w:val="24"/>
                <w:lang w:val="ru-RU"/>
              </w:rPr>
              <w:t xml:space="preserve">                     </w:t>
            </w:r>
            <w:r w:rsidRPr="00F952DC">
              <w:rPr>
                <w:rFonts w:eastAsia="Times New Roman"/>
                <w:b/>
                <w:i/>
                <w:color w:val="auto"/>
                <w:sz w:val="22"/>
                <w:szCs w:val="24"/>
                <w:lang w:val="ru-RU"/>
              </w:rPr>
              <w:t>Клавиатура</w:t>
            </w:r>
            <w:r w:rsidRPr="00B06AF6">
              <w:rPr>
                <w:rFonts w:eastAsia="Times New Roman"/>
                <w:b/>
                <w:i/>
                <w:color w:val="auto"/>
                <w:sz w:val="22"/>
                <w:szCs w:val="24"/>
              </w:rPr>
              <w:t xml:space="preserve"> </w:t>
            </w:r>
            <w:r w:rsidR="00180EA2" w:rsidRPr="00180EA2">
              <w:rPr>
                <w:rFonts w:eastAsia="Times New Roman"/>
                <w:b/>
                <w:i/>
                <w:color w:val="auto"/>
                <w:sz w:val="22"/>
                <w:szCs w:val="24"/>
                <w:lang w:val="ru-RU"/>
              </w:rPr>
              <w:t>РИТМ RKB1</w:t>
            </w:r>
          </w:p>
        </w:tc>
      </w:tr>
      <w:tr w:rsidR="00B06AF6" w:rsidRPr="00B06AF6" w:rsidTr="0085297F">
        <w:trPr>
          <w:cantSplit/>
          <w:trHeight w:val="66"/>
        </w:trPr>
        <w:tc>
          <w:tcPr>
            <w:tcW w:w="795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06AF6" w:rsidRPr="00B06AF6" w:rsidRDefault="00B06AF6" w:rsidP="00B06AF6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</w:pP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201B50E5" wp14:editId="52FB3675">
                  <wp:extent cx="4855779" cy="2911365"/>
                  <wp:effectExtent l="19050" t="0" r="21590" b="22860"/>
                  <wp:docPr id="10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B06AF6" w:rsidRPr="00B06AF6" w:rsidRDefault="00B06AF6" w:rsidP="00B06AF6">
            <w:pPr>
              <w:spacing w:before="160" w:after="80"/>
              <w:ind w:left="742" w:right="318" w:hanging="283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/>
                <w:noProof/>
                <w:color w:val="auto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A651B78" wp14:editId="63DB92D3">
                      <wp:simplePos x="0" y="0"/>
                      <wp:positionH relativeFrom="column">
                        <wp:posOffset>-51435</wp:posOffset>
                      </wp:positionH>
                      <wp:positionV relativeFrom="line">
                        <wp:posOffset>-14605</wp:posOffset>
                      </wp:positionV>
                      <wp:extent cx="303530" cy="2508885"/>
                      <wp:effectExtent l="0" t="0" r="1270" b="5715"/>
                      <wp:wrapNone/>
                      <wp:docPr id="367" name="Левая фигурная скобка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3530" cy="2508885"/>
                              </a:xfrm>
                              <a:prstGeom prst="leftBrace">
                                <a:avLst>
                                  <a:gd name="adj1" fmla="val 68881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67" o:spid="_x0000_s1026" type="#_x0000_t87" style="position:absolute;margin-left:-4.05pt;margin-top:-1.15pt;width:23.9pt;height:197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" filled="t" fillcolor="#984807" stroked="f">
                      <w10:wrap anchory="line"/>
                    </v:shape>
                  </w:pict>
                </mc:Fallback>
              </mc:AlternateContent>
            </w:r>
            <w:r w:rsidRPr="00B06AF6">
              <w:rPr>
                <w:rFonts w:eastAsia="Times New Roman"/>
                <w:color w:val="auto"/>
                <w:sz w:val="22"/>
                <w:szCs w:val="24"/>
                <w:lang w:val="ru-RU"/>
              </w:rPr>
              <w:t xml:space="preserve"> </w:t>
            </w:r>
            <w:r w:rsidRPr="00B06AF6">
              <w:rPr>
                <w:rFonts w:eastAsia="Times New Roman"/>
                <w:color w:val="auto"/>
                <w:sz w:val="24"/>
                <w:szCs w:val="24"/>
                <w:lang w:val="ru-RU"/>
              </w:rPr>
              <w:t>1. Управление системой сигнализации      осуществляется с помощью клавиатуры</w:t>
            </w:r>
          </w:p>
          <w:p w:rsidR="00B06AF6" w:rsidRPr="00B06AF6" w:rsidRDefault="00B06AF6" w:rsidP="00B06AF6">
            <w:pPr>
              <w:spacing w:before="160" w:after="80"/>
              <w:ind w:right="318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r w:rsidRPr="00B06AF6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     2. Клавиатура имеет:</w:t>
            </w:r>
          </w:p>
          <w:p w:rsidR="00B06AF6" w:rsidRPr="00B06AF6" w:rsidRDefault="00B06AF6" w:rsidP="00B06AF6">
            <w:pPr>
              <w:spacing w:before="160" w:after="80"/>
              <w:ind w:left="742" w:right="318" w:hanging="142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  <w:r w:rsidRPr="00B06AF6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 - индикаторы состояния системы                                         - индикаторы состояния охранных зон                                 - клавиши включения функций системы                             - клавиши ввода кодов и команд                                 - клавиши вызова экстренной помощи                             - звуковое сопровождение действия                                                                                       </w:t>
            </w:r>
          </w:p>
        </w:tc>
      </w:tr>
    </w:tbl>
    <w:p w:rsidR="00451D6F" w:rsidRDefault="00451D6F"/>
    <w:tbl>
      <w:tblPr>
        <w:tblStyle w:val="16"/>
        <w:tblpPr w:leftFromText="180" w:rightFromText="180" w:vertAnchor="page" w:tblpY="884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451D6F" w:rsidRPr="00B06AF6" w:rsidTr="005D1D8E">
        <w:trPr>
          <w:cantSplit/>
          <w:trHeight w:val="1026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451D6F" w:rsidRPr="00B06AF6" w:rsidRDefault="00451D6F" w:rsidP="00451D6F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09EB5C7" wp14:editId="23B06604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197018</wp:posOffset>
                      </wp:positionV>
                      <wp:extent cx="224287" cy="1044635"/>
                      <wp:effectExtent l="0" t="0" r="4445" b="3175"/>
                      <wp:wrapNone/>
                      <wp:docPr id="366" name="Левая фигурная скобка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4287" cy="1044635"/>
                              </a:xfrm>
                              <a:prstGeom prst="leftBrace">
                                <a:avLst>
                                  <a:gd name="adj1" fmla="val 47488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66" o:spid="_x0000_s1026" type="#_x0000_t87" style="position:absolute;margin-left:363.05pt;margin-top:15.5pt;width:17.65pt;height:8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" adj="2202" filled="t" fillcolor="#984807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41466F4F" wp14:editId="46290AF5">
                  <wp:extent cx="3899338" cy="777765"/>
                  <wp:effectExtent l="19050" t="19050" r="25400" b="22860"/>
                  <wp:docPr id="1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451D6F" w:rsidRPr="009462D7" w:rsidRDefault="00451D6F" w:rsidP="00451D6F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>Закройте все окна и двери,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451D6F">
              <w:rPr>
                <w:rFonts w:eastAsia="Times New Roman"/>
                <w:color w:val="auto"/>
                <w:lang w:val="ru-RU"/>
              </w:rPr>
              <w:t>оборудованные датчиками открытия. Отключите вентиляторы, кондиционеры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и электронагревательные приборы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в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помещениях, в 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     </w:t>
            </w:r>
            <w:r w:rsidRPr="00451D6F">
              <w:rPr>
                <w:rFonts w:eastAsia="Times New Roman"/>
                <w:color w:val="auto"/>
                <w:lang w:val="ru-RU"/>
              </w:rPr>
              <w:t>которых установлены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   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датчики движения, а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451D6F">
              <w:rPr>
                <w:rFonts w:eastAsia="Times New Roman"/>
                <w:color w:val="auto"/>
                <w:lang w:val="ru-RU"/>
              </w:rPr>
              <w:t>также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451D6F">
              <w:rPr>
                <w:rFonts w:eastAsia="Times New Roman"/>
                <w:color w:val="auto"/>
                <w:lang w:val="ru-RU"/>
              </w:rPr>
              <w:t>уведите домашних животных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  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в помещения, где нет датчиков, не реагирующих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на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домашних животных</w:t>
            </w:r>
          </w:p>
        </w:tc>
      </w:tr>
      <w:tr w:rsidR="00485C20" w:rsidRPr="00B06AF6" w:rsidTr="005D1D8E">
        <w:trPr>
          <w:cantSplit/>
          <w:trHeight w:val="40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85C20" w:rsidRPr="00AF18BD" w:rsidRDefault="00485C20" w:rsidP="00AF18BD">
            <w:pPr>
              <w:spacing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85C20" w:rsidRPr="00AF18BD" w:rsidRDefault="00485C20" w:rsidP="00AF18BD">
            <w:pPr>
              <w:pStyle w:val="33"/>
              <w:numPr>
                <w:ilvl w:val="0"/>
                <w:numId w:val="40"/>
              </w:numPr>
              <w:spacing w:before="0"/>
              <w:rPr>
                <w:color w:val="984806" w:themeColor="accent6" w:themeShade="80"/>
                <w:sz w:val="20"/>
                <w:szCs w:val="20"/>
                <w:lang w:val="ru-RU"/>
              </w:rPr>
            </w:pPr>
            <w:r w:rsidRPr="00AF18BD">
              <w:rPr>
                <w:color w:val="984806" w:themeColor="accent6" w:themeShade="80"/>
                <w:sz w:val="20"/>
                <w:szCs w:val="20"/>
                <w:lang w:val="ru-RU"/>
              </w:rPr>
              <w:t>Проверьте</w:t>
            </w:r>
            <w:r w:rsidRPr="00390CD2">
              <w:rPr>
                <w:color w:val="984806" w:themeColor="accent6" w:themeShade="80"/>
                <w:sz w:val="20"/>
                <w:szCs w:val="20"/>
                <w:lang w:val="ru-RU"/>
              </w:rPr>
              <w:t>,</w:t>
            </w:r>
            <w:r w:rsidRPr="00AF18BD">
              <w:rPr>
                <w:color w:val="984806" w:themeColor="accent6" w:themeShade="80"/>
                <w:sz w:val="20"/>
                <w:szCs w:val="20"/>
                <w:lang w:val="ru-RU"/>
              </w:rPr>
              <w:t xml:space="preserve"> готова ли система</w:t>
            </w:r>
            <w:r w:rsidRPr="00390CD2">
              <w:rPr>
                <w:color w:val="984806" w:themeColor="accent6" w:themeShade="80"/>
                <w:sz w:val="20"/>
                <w:szCs w:val="20"/>
                <w:lang w:val="ru-RU"/>
              </w:rPr>
              <w:t xml:space="preserve"> к</w:t>
            </w:r>
            <w:r w:rsidRPr="00AF18BD">
              <w:rPr>
                <w:color w:val="984806" w:themeColor="accent6" w:themeShade="80"/>
                <w:sz w:val="20"/>
                <w:szCs w:val="20"/>
                <w:lang w:val="ru-RU"/>
              </w:rPr>
              <w:t xml:space="preserve"> постановке под охрану</w:t>
            </w:r>
            <w:r w:rsidRPr="00390CD2">
              <w:rPr>
                <w:color w:val="984806" w:themeColor="accent6" w:themeShade="80"/>
                <w:sz w:val="20"/>
                <w:szCs w:val="20"/>
                <w:lang w:val="ru-RU"/>
              </w:rPr>
              <w:t>?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485C20" w:rsidRPr="00390CD2" w:rsidRDefault="00485C20" w:rsidP="00AF18BD">
            <w:pPr>
              <w:rPr>
                <w:lang w:val="ru-RU"/>
              </w:rPr>
            </w:pPr>
            <w:r w:rsidRPr="00AF18BD">
              <w:rPr>
                <w:szCs w:val="22"/>
                <w:lang w:val="ru-RU"/>
              </w:rPr>
              <w:t>Необходимо нажать на клавиатуре</w:t>
            </w:r>
            <w:r w:rsidRPr="00390CD2">
              <w:rPr>
                <w:szCs w:val="22"/>
                <w:lang w:val="ru-RU"/>
              </w:rPr>
              <w:t xml:space="preserve"> кнопку «ОТМЕНА» и посмотреть на индикаторы состояния системы и состояния охранных зон на клавиатуре. При этом клавиша включения индикатора «зоны» должна быть включена, а соответствующий индикатор состояния «ГОТОВ» светиться зеленым цветом.                                  </w:t>
            </w:r>
          </w:p>
        </w:tc>
      </w:tr>
      <w:tr w:rsidR="00485C20" w:rsidRPr="00B06AF6" w:rsidTr="005D1D8E">
        <w:trPr>
          <w:cantSplit/>
          <w:trHeight w:val="434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85C20" w:rsidRPr="00B06AF6" w:rsidRDefault="00485C20" w:rsidP="00AF18BD">
            <w:pPr>
              <w:spacing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85C20" w:rsidRPr="00390CD2" w:rsidRDefault="00485C20" w:rsidP="00AF18BD">
            <w:pPr>
              <w:pStyle w:val="33"/>
              <w:numPr>
                <w:ilvl w:val="0"/>
                <w:numId w:val="40"/>
              </w:numPr>
              <w:spacing w:before="0"/>
              <w:rPr>
                <w:color w:val="984806" w:themeColor="accent6" w:themeShade="80"/>
                <w:sz w:val="20"/>
                <w:szCs w:val="20"/>
                <w:lang w:val="ru-RU"/>
              </w:rPr>
            </w:pPr>
            <w:r w:rsidRPr="00390CD2">
              <w:rPr>
                <w:color w:val="984806" w:themeColor="accent6" w:themeShade="80"/>
                <w:sz w:val="20"/>
                <w:szCs w:val="20"/>
                <w:lang w:val="ru-RU"/>
              </w:rPr>
              <w:t xml:space="preserve">Система готова к постановке под охрану 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485C20" w:rsidRPr="00390CD2" w:rsidRDefault="00485C20" w:rsidP="00AF18BD">
            <w:pPr>
              <w:rPr>
                <w:lang w:val="ru-RU"/>
              </w:rPr>
            </w:pPr>
            <w:r w:rsidRPr="00390CD2">
              <w:rPr>
                <w:szCs w:val="22"/>
                <w:lang w:val="ru-RU"/>
              </w:rPr>
              <w:t>Индикатор «сеть» светится непрерывным красным светом,</w:t>
            </w:r>
            <w:r w:rsidRPr="00390CD2">
              <w:rPr>
                <w:sz w:val="24"/>
                <w:lang w:val="ru-RU"/>
              </w:rPr>
              <w:t xml:space="preserve"> </w:t>
            </w:r>
            <w:r w:rsidRPr="00390CD2">
              <w:rPr>
                <w:szCs w:val="22"/>
                <w:lang w:val="ru-RU"/>
              </w:rPr>
              <w:t>индикаторы состояния охранных зон – «ЗОНЫ» не светятся. Для просмотра состояния зон, с номерами более 16-ти, необходимо повторно нажать кнопку «ЗОНЫ». При этом соответствующий индикатор «ЗОНЫ» будет мигать.</w:t>
            </w:r>
            <w:r w:rsidRPr="00390CD2">
              <w:rPr>
                <w:i/>
                <w:color w:val="B35E06"/>
                <w:sz w:val="18"/>
                <w:szCs w:val="18"/>
                <w:lang w:val="ru-RU"/>
              </w:rPr>
              <w:t xml:space="preserve"> </w:t>
            </w:r>
            <w:r w:rsidRPr="00390CD2">
              <w:rPr>
                <w:i/>
                <w:color w:val="984806" w:themeColor="accent6" w:themeShade="80"/>
                <w:sz w:val="18"/>
                <w:szCs w:val="18"/>
                <w:lang w:val="ru-RU"/>
              </w:rPr>
              <w:t>(Любая другая комбинация свечения индикаторов свидетельствует о неготовности системы к постановке под охрану).</w:t>
            </w:r>
          </w:p>
        </w:tc>
      </w:tr>
      <w:tr w:rsidR="00485C20" w:rsidRPr="00B06AF6" w:rsidTr="005D1D8E">
        <w:trPr>
          <w:cantSplit/>
          <w:trHeight w:val="347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85C20" w:rsidRPr="00D75361" w:rsidRDefault="00485C20" w:rsidP="00AF18BD">
            <w:pPr>
              <w:spacing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85C20" w:rsidRPr="00AF18BD" w:rsidRDefault="00485C20" w:rsidP="00AF18BD">
            <w:pPr>
              <w:pStyle w:val="33"/>
              <w:numPr>
                <w:ilvl w:val="0"/>
                <w:numId w:val="40"/>
              </w:numPr>
              <w:spacing w:before="0"/>
              <w:rPr>
                <w:color w:val="984806" w:themeColor="accent6" w:themeShade="80"/>
                <w:sz w:val="20"/>
                <w:szCs w:val="20"/>
              </w:rPr>
            </w:pPr>
            <w:bookmarkStart w:id="0" w:name="_GoBack"/>
            <w:r w:rsidRPr="00D75361">
              <w:rPr>
                <w:color w:val="984806" w:themeColor="accent6" w:themeShade="80"/>
                <w:sz w:val="20"/>
                <w:szCs w:val="20"/>
                <w:lang w:val="ru-RU"/>
              </w:rPr>
              <w:t>Постановка</w:t>
            </w:r>
            <w:bookmarkEnd w:id="0"/>
            <w:r w:rsidRPr="00D75361">
              <w:rPr>
                <w:color w:val="984806" w:themeColor="accent6" w:themeShade="80"/>
                <w:sz w:val="20"/>
                <w:szCs w:val="20"/>
                <w:lang w:val="ru-RU"/>
              </w:rPr>
              <w:t xml:space="preserve"> под охрану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485C20" w:rsidRPr="005E2564" w:rsidRDefault="00485C20" w:rsidP="00AF18BD">
            <w:r w:rsidRPr="00390CD2">
              <w:rPr>
                <w:szCs w:val="22"/>
                <w:lang w:val="ru-RU"/>
              </w:rPr>
              <w:t>Необходимо нажать на клавиатуре кнопку «ОТМЕНА» и, после этого, клавишами ввода кодов и команд набрать Ваш персональный</w:t>
            </w:r>
            <w:r w:rsidRPr="00390CD2">
              <w:rPr>
                <w:lang w:val="ru-RU"/>
              </w:rPr>
              <w:t xml:space="preserve"> </w:t>
            </w:r>
            <w:r w:rsidRPr="00390CD2">
              <w:rPr>
                <w:szCs w:val="22"/>
                <w:lang w:val="ru-RU"/>
              </w:rPr>
              <w:t>пользовательский код постановки объекта под охрану.</w:t>
            </w:r>
            <w:r w:rsidRPr="00D75361">
              <w:rPr>
                <w:szCs w:val="22"/>
                <w:lang w:val="ru-RU"/>
              </w:rPr>
              <w:t xml:space="preserve"> При ошибке ввода кода повторить действие</w:t>
            </w:r>
            <w:r w:rsidRPr="005E2564">
              <w:rPr>
                <w:szCs w:val="22"/>
              </w:rPr>
              <w:t xml:space="preserve">. </w:t>
            </w:r>
          </w:p>
        </w:tc>
      </w:tr>
      <w:tr w:rsidR="00485C20" w:rsidRPr="00B06AF6" w:rsidTr="005D1D8E">
        <w:trPr>
          <w:cantSplit/>
          <w:trHeight w:val="474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85C20" w:rsidRPr="00D75361" w:rsidRDefault="00485C20" w:rsidP="00AF18BD">
            <w:pPr>
              <w:spacing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85C20" w:rsidRPr="00AF18BD" w:rsidRDefault="00485C20" w:rsidP="00AF18BD">
            <w:pPr>
              <w:pStyle w:val="33"/>
              <w:numPr>
                <w:ilvl w:val="0"/>
                <w:numId w:val="40"/>
              </w:numPr>
              <w:spacing w:before="0"/>
              <w:rPr>
                <w:color w:val="984806" w:themeColor="accent6" w:themeShade="80"/>
                <w:sz w:val="20"/>
                <w:szCs w:val="20"/>
              </w:rPr>
            </w:pPr>
            <w:r w:rsidRPr="00D75361">
              <w:rPr>
                <w:color w:val="984806" w:themeColor="accent6" w:themeShade="80"/>
                <w:sz w:val="20"/>
                <w:szCs w:val="20"/>
                <w:lang w:val="ru-RU"/>
              </w:rPr>
              <w:t>Реакция</w:t>
            </w:r>
            <w:r w:rsidRPr="00AF18BD">
              <w:rPr>
                <w:color w:val="984806" w:themeColor="accent6" w:themeShade="80"/>
                <w:sz w:val="20"/>
                <w:szCs w:val="20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485C20" w:rsidRPr="00390CD2" w:rsidRDefault="00485C20" w:rsidP="00AF18BD">
            <w:pPr>
              <w:rPr>
                <w:lang w:val="ru-RU"/>
              </w:rPr>
            </w:pPr>
            <w:r w:rsidRPr="00390CD2">
              <w:rPr>
                <w:szCs w:val="22"/>
                <w:lang w:val="ru-RU"/>
              </w:rPr>
              <w:t>Появляются прерывистые звуковые сигналы на приборе и клавиатуре, свидетельствующие о начале отсчёта системой времени выходной задержки, индикатор «ВЫХОД» мигает.</w:t>
            </w:r>
          </w:p>
        </w:tc>
      </w:tr>
      <w:tr w:rsidR="00485C20" w:rsidRPr="00B06AF6" w:rsidTr="005D1D8E">
        <w:trPr>
          <w:cantSplit/>
          <w:trHeight w:val="692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85C20" w:rsidRPr="00D75361" w:rsidRDefault="00485C20" w:rsidP="00AF18BD">
            <w:pPr>
              <w:spacing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85C20" w:rsidRPr="00AF18BD" w:rsidRDefault="00485C20" w:rsidP="00AF18BD">
            <w:pPr>
              <w:pStyle w:val="33"/>
              <w:numPr>
                <w:ilvl w:val="0"/>
                <w:numId w:val="40"/>
              </w:numPr>
              <w:spacing w:before="0"/>
              <w:rPr>
                <w:color w:val="984806" w:themeColor="accent6" w:themeShade="80"/>
                <w:sz w:val="20"/>
                <w:szCs w:val="20"/>
              </w:rPr>
            </w:pPr>
            <w:r w:rsidRPr="00D75361">
              <w:rPr>
                <w:color w:val="984806" w:themeColor="accent6" w:themeShade="80"/>
                <w:sz w:val="20"/>
                <w:szCs w:val="20"/>
                <w:lang w:val="ru-RU"/>
              </w:rPr>
              <w:t>Ваши дальнейшие действия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485C20" w:rsidRPr="00390CD2" w:rsidRDefault="00485C20" w:rsidP="00AF18BD">
            <w:pPr>
              <w:rPr>
                <w:lang w:val="ru-RU"/>
              </w:rPr>
            </w:pPr>
            <w:r w:rsidRPr="00390CD2">
              <w:rPr>
                <w:szCs w:val="22"/>
                <w:lang w:val="ru-RU"/>
              </w:rPr>
              <w:t>До окончания времени выходной задержки покиньте объект. Система перейдет в режим охраны.</w:t>
            </w:r>
          </w:p>
        </w:tc>
      </w:tr>
    </w:tbl>
    <w:p w:rsidR="00B06AF6" w:rsidRPr="00451D6F" w:rsidRDefault="00B06AF6" w:rsidP="00451D6F">
      <w:pPr>
        <w:rPr>
          <w:rFonts w:ascii="Verdana" w:eastAsia="Times New Roman" w:hAnsi="Verdana"/>
          <w:sz w:val="22"/>
          <w:szCs w:val="24"/>
          <w:lang w:eastAsia="en-US"/>
        </w:rPr>
      </w:pPr>
    </w:p>
    <w:tbl>
      <w:tblPr>
        <w:tblStyle w:val="16"/>
        <w:tblW w:w="14796" w:type="dxa"/>
        <w:tblInd w:w="-34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485C20" w:rsidRPr="00B06AF6" w:rsidTr="005D1D8E">
        <w:trPr>
          <w:cantSplit/>
          <w:trHeight w:val="391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85C20" w:rsidRPr="00390CD2" w:rsidRDefault="00485C20" w:rsidP="00485C20">
            <w:pPr>
              <w:rPr>
                <w:color w:val="FF0000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85C20" w:rsidRPr="00AF18BD" w:rsidRDefault="00AF18BD" w:rsidP="00485C20">
            <w:pPr>
              <w:pStyle w:val="33"/>
              <w:rPr>
                <w:sz w:val="20"/>
                <w:szCs w:val="20"/>
                <w:lang w:val="ru-RU"/>
              </w:rPr>
            </w:pPr>
            <w:r w:rsidRPr="00AF18BD">
              <w:rPr>
                <w:sz w:val="20"/>
                <w:szCs w:val="20"/>
                <w:lang w:val="ru-RU"/>
              </w:rPr>
              <w:t>При отсутствии готовности системы к постановке под охрану</w:t>
            </w:r>
          </w:p>
        </w:tc>
        <w:tc>
          <w:tcPr>
            <w:tcW w:w="11066" w:type="dxa"/>
            <w:shd w:val="clear" w:color="auto" w:fill="DAEEF3" w:themeFill="accent5" w:themeFillTint="33"/>
            <w:vAlign w:val="center"/>
          </w:tcPr>
          <w:p w:rsidR="00485C20" w:rsidRPr="00485C20" w:rsidRDefault="00485C20" w:rsidP="00485C20">
            <w:pPr>
              <w:rPr>
                <w:lang w:val="ru-RU"/>
              </w:rPr>
            </w:pPr>
            <w:r w:rsidRPr="00485C20">
              <w:rPr>
                <w:szCs w:val="22"/>
                <w:lang w:val="ru-RU"/>
              </w:rPr>
              <w:t>Сообщите о состоянии индикаторов на клавиатуре в службу технической поддержки ООО «Торнадо-техносервис» по телефону 8(812)950-01-62 (круглосуточно) или 8(812)325-71-17 (по рабочим дням с 9.00 до 18.00),</w:t>
            </w:r>
            <w:r w:rsidRPr="00485C20">
              <w:rPr>
                <w:lang w:val="ru-RU"/>
              </w:rPr>
              <w:t xml:space="preserve"> </w:t>
            </w:r>
            <w:r w:rsidRPr="00485C20">
              <w:rPr>
                <w:szCs w:val="22"/>
                <w:lang w:val="ru-RU"/>
              </w:rPr>
              <w:t xml:space="preserve">назвав при этом тип сигнализации: </w:t>
            </w:r>
            <w:r w:rsidRPr="00485C20">
              <w:rPr>
                <w:b/>
                <w:i/>
                <w:szCs w:val="22"/>
                <w:lang w:val="ru-RU"/>
              </w:rPr>
              <w:t xml:space="preserve">РИТМ Контакт  </w:t>
            </w:r>
            <w:r>
              <w:rPr>
                <w:b/>
                <w:i/>
                <w:szCs w:val="22"/>
              </w:rPr>
              <w:t>GSM</w:t>
            </w:r>
            <w:r w:rsidRPr="00485C20">
              <w:rPr>
                <w:b/>
                <w:i/>
                <w:szCs w:val="22"/>
                <w:lang w:val="ru-RU"/>
              </w:rPr>
              <w:t>-14</w:t>
            </w:r>
            <w:r w:rsidRPr="00485C20">
              <w:rPr>
                <w:szCs w:val="22"/>
                <w:lang w:val="ru-RU"/>
              </w:rPr>
              <w:t xml:space="preserve"> и идентификационный номер Объекта на СЦМ, указанные на титульном листе настоящей инструкции, и мы поможем Вам.</w:t>
            </w:r>
          </w:p>
        </w:tc>
      </w:tr>
    </w:tbl>
    <w:tbl>
      <w:tblPr>
        <w:tblStyle w:val="16"/>
        <w:tblpPr w:leftFromText="180" w:rightFromText="180" w:vertAnchor="text" w:tblpY="-491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AF18BD" w:rsidRPr="00B06AF6" w:rsidTr="00AF18BD">
        <w:trPr>
          <w:cantSplit/>
          <w:trHeight w:val="931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AF18BD" w:rsidRPr="00B06AF6" w:rsidRDefault="00AF18BD" w:rsidP="00AF18BD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EB3B800" wp14:editId="6FA697C3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341630</wp:posOffset>
                      </wp:positionV>
                      <wp:extent cx="233680" cy="640080"/>
                      <wp:effectExtent l="0" t="0" r="0" b="7620"/>
                      <wp:wrapNone/>
                      <wp:docPr id="364" name="Левая фигурная скобка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680" cy="640080"/>
                              </a:xfrm>
                              <a:prstGeom prst="leftBrace">
                                <a:avLst>
                                  <a:gd name="adj1" fmla="val 22826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64" o:spid="_x0000_s1026" type="#_x0000_t87" style="position:absolute;margin-left:336.75pt;margin-top:26.9pt;width:18.4pt;height:50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" filled="t" fillcolor="#984807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651903C8" wp14:editId="0BB2F7E3">
                  <wp:extent cx="3521105" cy="755778"/>
                  <wp:effectExtent l="19050" t="19050" r="60325" b="25400"/>
                  <wp:docPr id="30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8" r:lo="rId29" r:qs="rId30" r:cs="rId31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AF18BD" w:rsidRPr="00524C5F" w:rsidRDefault="00AF18BD" w:rsidP="00AF18BD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Откройте входную дверь в охраняемое помещение,</w:t>
            </w:r>
            <w:r>
              <w:rPr>
                <w:rFonts w:eastAsia="Times New Roman"/>
                <w:color w:val="auto"/>
                <w:lang w:val="ru-RU"/>
              </w:rPr>
              <w:t xml:space="preserve">    </w:t>
            </w:r>
            <w:r w:rsidRPr="00524C5F">
              <w:rPr>
                <w:rFonts w:eastAsia="Times New Roman"/>
                <w:color w:val="auto"/>
                <w:lang w:val="ru-RU"/>
              </w:rPr>
              <w:t xml:space="preserve"> войдите в нее и снова закройте на ключ</w:t>
            </w:r>
          </w:p>
        </w:tc>
      </w:tr>
      <w:tr w:rsidR="00AF18BD" w:rsidRPr="00B06AF6" w:rsidTr="00AF18BD">
        <w:trPr>
          <w:cantSplit/>
          <w:trHeight w:val="789"/>
        </w:trPr>
        <w:tc>
          <w:tcPr>
            <w:tcW w:w="833" w:type="dxa"/>
            <w:shd w:val="clear" w:color="auto" w:fill="DAEEF3" w:themeFill="accent5" w:themeFillTint="33"/>
          </w:tcPr>
          <w:p w:rsidR="00AF18BD" w:rsidRPr="00D75361" w:rsidRDefault="00AF18BD" w:rsidP="00AF18BD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AF18BD" w:rsidRPr="004E3073" w:rsidRDefault="00AF18BD" w:rsidP="00AF18BD">
            <w:pPr>
              <w:pStyle w:val="33"/>
              <w:numPr>
                <w:ilvl w:val="0"/>
                <w:numId w:val="33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D75361">
              <w:rPr>
                <w:color w:val="984806" w:themeColor="accent6" w:themeShade="80"/>
                <w:sz w:val="20"/>
                <w:szCs w:val="20"/>
                <w:lang w:val="ru-RU"/>
              </w:rPr>
              <w:t>Поведение</w:t>
            </w:r>
            <w:r w:rsidRPr="004E3073">
              <w:rPr>
                <w:color w:val="984806" w:themeColor="accent6" w:themeShade="80"/>
                <w:sz w:val="20"/>
                <w:szCs w:val="20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AF18BD" w:rsidRPr="005E2564" w:rsidRDefault="00AF18BD" w:rsidP="00AF18BD">
            <w:r w:rsidRPr="00390CD2">
              <w:rPr>
                <w:szCs w:val="22"/>
                <w:lang w:val="ru-RU"/>
              </w:rPr>
              <w:t>Прибор издает прерывистые звуковые сигналы, на клавиатуре реакции нет.</w:t>
            </w:r>
            <w:r w:rsidRPr="00D75361">
              <w:rPr>
                <w:szCs w:val="22"/>
                <w:lang w:val="ru-RU"/>
              </w:rPr>
              <w:t xml:space="preserve"> Начинается отсчет времени входной задержки</w:t>
            </w:r>
            <w:r>
              <w:rPr>
                <w:szCs w:val="22"/>
              </w:rPr>
              <w:t>.</w:t>
            </w:r>
          </w:p>
        </w:tc>
      </w:tr>
      <w:tr w:rsidR="00AF18BD" w:rsidRPr="00B06AF6" w:rsidTr="00AF18BD">
        <w:trPr>
          <w:cantSplit/>
          <w:trHeight w:val="813"/>
        </w:trPr>
        <w:tc>
          <w:tcPr>
            <w:tcW w:w="833" w:type="dxa"/>
            <w:shd w:val="clear" w:color="auto" w:fill="DAEEF3" w:themeFill="accent5" w:themeFillTint="33"/>
          </w:tcPr>
          <w:p w:rsidR="00AF18BD" w:rsidRPr="00D75361" w:rsidRDefault="00AF18BD" w:rsidP="00AF18BD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AF18BD" w:rsidRPr="004E3073" w:rsidRDefault="00AF18BD" w:rsidP="00AF18BD">
            <w:pPr>
              <w:pStyle w:val="33"/>
              <w:numPr>
                <w:ilvl w:val="0"/>
                <w:numId w:val="33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D75361">
              <w:rPr>
                <w:color w:val="984806" w:themeColor="accent6" w:themeShade="80"/>
                <w:sz w:val="20"/>
                <w:szCs w:val="20"/>
                <w:lang w:val="ru-RU"/>
              </w:rPr>
              <w:t>Ваши дальнейшие действия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AF18BD" w:rsidRPr="005E2564" w:rsidRDefault="00AF18BD" w:rsidP="00AF18BD">
            <w:r w:rsidRPr="00390CD2">
              <w:rPr>
                <w:szCs w:val="22"/>
                <w:lang w:val="ru-RU"/>
              </w:rPr>
              <w:t>До окончания времени входной задержки,</w:t>
            </w:r>
            <w:r w:rsidRPr="00390CD2">
              <w:rPr>
                <w:lang w:val="ru-RU"/>
              </w:rPr>
              <w:t xml:space="preserve"> </w:t>
            </w:r>
            <w:r w:rsidRPr="00390CD2">
              <w:rPr>
                <w:szCs w:val="22"/>
                <w:lang w:val="ru-RU"/>
              </w:rPr>
              <w:t>нажмите на клавиатуре кнопку «ОТМЕНА», при этом индикаторы «ВЫХОД» и «ОХРАНА» будут светиться. Клавишами ввода кодов и команд наберите Ваш персональный</w:t>
            </w:r>
            <w:r w:rsidRPr="00390CD2">
              <w:rPr>
                <w:lang w:val="ru-RU"/>
              </w:rPr>
              <w:t xml:space="preserve"> </w:t>
            </w:r>
            <w:r w:rsidRPr="00390CD2">
              <w:rPr>
                <w:szCs w:val="22"/>
                <w:lang w:val="ru-RU"/>
              </w:rPr>
              <w:t>пользовательский код снятия объекта с охраны.</w:t>
            </w:r>
            <w:r w:rsidRPr="00D75361">
              <w:rPr>
                <w:szCs w:val="22"/>
                <w:lang w:val="ru-RU"/>
              </w:rPr>
              <w:t xml:space="preserve"> При ошибке ввода кода повторите действие</w:t>
            </w:r>
            <w:r w:rsidRPr="005E2564">
              <w:rPr>
                <w:szCs w:val="22"/>
              </w:rPr>
              <w:t>.</w:t>
            </w:r>
          </w:p>
        </w:tc>
      </w:tr>
      <w:tr w:rsidR="00AF18BD" w:rsidRPr="00B06AF6" w:rsidTr="00AF18BD">
        <w:trPr>
          <w:cantSplit/>
          <w:trHeight w:val="1034"/>
        </w:trPr>
        <w:tc>
          <w:tcPr>
            <w:tcW w:w="833" w:type="dxa"/>
            <w:shd w:val="clear" w:color="auto" w:fill="DAEEF3" w:themeFill="accent5" w:themeFillTint="33"/>
          </w:tcPr>
          <w:p w:rsidR="00AF18BD" w:rsidRPr="00D75361" w:rsidRDefault="00AF18BD" w:rsidP="00AF18BD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AF18BD" w:rsidRPr="004E3073" w:rsidRDefault="00AF18BD" w:rsidP="00AF18BD">
            <w:pPr>
              <w:pStyle w:val="33"/>
              <w:numPr>
                <w:ilvl w:val="0"/>
                <w:numId w:val="33"/>
              </w:numPr>
              <w:rPr>
                <w:color w:val="984806" w:themeColor="accent6" w:themeShade="80"/>
                <w:sz w:val="20"/>
                <w:szCs w:val="20"/>
              </w:rPr>
            </w:pPr>
            <w:r w:rsidRPr="00D75361">
              <w:rPr>
                <w:color w:val="984806" w:themeColor="accent6" w:themeShade="80"/>
                <w:sz w:val="20"/>
                <w:szCs w:val="20"/>
                <w:lang w:val="ru-RU"/>
              </w:rPr>
              <w:t>Реакция</w:t>
            </w:r>
            <w:r w:rsidRPr="004E3073">
              <w:rPr>
                <w:color w:val="984806" w:themeColor="accent6" w:themeShade="80"/>
                <w:sz w:val="20"/>
                <w:szCs w:val="20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AF18BD" w:rsidRPr="00390CD2" w:rsidRDefault="00AF18BD" w:rsidP="00AF18BD">
            <w:pPr>
              <w:rPr>
                <w:lang w:val="ru-RU"/>
              </w:rPr>
            </w:pPr>
            <w:r w:rsidRPr="00390CD2">
              <w:rPr>
                <w:szCs w:val="22"/>
                <w:lang w:val="ru-RU"/>
              </w:rPr>
              <w:t>Индикаторы «ВЫХОД» и «ОХРАНА» гаснут.</w:t>
            </w:r>
          </w:p>
        </w:tc>
      </w:tr>
    </w:tbl>
    <w:p w:rsidR="00B06AF6" w:rsidRPr="00B06AF6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tbl>
      <w:tblPr>
        <w:tblStyle w:val="16"/>
        <w:tblW w:w="14796" w:type="dxa"/>
        <w:tblInd w:w="-34" w:type="dxa"/>
        <w:tblBorders>
          <w:top w:val="single" w:sz="4" w:space="0" w:color="auto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AF18BD" w:rsidRPr="00B06AF6" w:rsidTr="005D1D8E">
        <w:trPr>
          <w:cantSplit/>
          <w:trHeight w:val="1457"/>
        </w:trPr>
        <w:tc>
          <w:tcPr>
            <w:tcW w:w="833" w:type="dxa"/>
            <w:shd w:val="clear" w:color="auto" w:fill="DAEEF3" w:themeFill="accent5" w:themeFillTint="33"/>
          </w:tcPr>
          <w:p w:rsidR="00AF18BD" w:rsidRPr="00B06AF6" w:rsidRDefault="00AF18BD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AF18BD" w:rsidRPr="004E3073" w:rsidRDefault="004E3073" w:rsidP="00AF18BD">
            <w:pPr>
              <w:ind w:left="720"/>
              <w:outlineLvl w:val="2"/>
              <w:rPr>
                <w:rFonts w:ascii="Calibri" w:eastAsia="Microsoft YaHei" w:hAnsi="Calibri"/>
                <w:b/>
                <w:color w:val="FF0000"/>
                <w:sz w:val="22"/>
                <w:szCs w:val="22"/>
                <w:lang w:val="ru-RU"/>
              </w:rPr>
            </w:pPr>
            <w:r w:rsidRPr="00524C5F">
              <w:rPr>
                <w:rFonts w:eastAsia="Microsoft YaHei"/>
                <w:b/>
                <w:bCs/>
                <w:color w:val="FF0000"/>
                <w:lang w:val="ru-RU"/>
              </w:rPr>
              <w:t>1.При невозможности своевременного снятия объекта с охраны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AF18BD" w:rsidRPr="00390CD2" w:rsidRDefault="00AF18BD" w:rsidP="00AF18BD">
            <w:pPr>
              <w:rPr>
                <w:lang w:val="ru-RU"/>
              </w:rPr>
            </w:pPr>
            <w:r w:rsidRPr="00390CD2">
              <w:rPr>
                <w:lang w:val="ru-RU"/>
              </w:rPr>
              <w:t>Сообщите о ложной тревоге в дежурную часть  ООО Охранной Организации «Торнадо «Служба централизованной охраны» по телефону 8(812)252-18-08 или 8(812)252-74-20  или 8(921)180-73-56(круглосуточно), назвав при этом Кодовое слово и идентификационный номер Объекта на СЦМ, указанные на титульном листе настоящей инструкции.</w:t>
            </w:r>
          </w:p>
        </w:tc>
      </w:tr>
      <w:tr w:rsidR="00AF18BD" w:rsidRPr="00B06AF6" w:rsidTr="004E3073">
        <w:trPr>
          <w:cantSplit/>
          <w:trHeight w:val="1471"/>
        </w:trPr>
        <w:tc>
          <w:tcPr>
            <w:tcW w:w="833" w:type="dxa"/>
            <w:shd w:val="clear" w:color="auto" w:fill="DAEEF3" w:themeFill="accent5" w:themeFillTint="33"/>
          </w:tcPr>
          <w:p w:rsidR="00AF18BD" w:rsidRPr="00B06AF6" w:rsidRDefault="00AF18BD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AF18BD" w:rsidRPr="004E3073" w:rsidRDefault="004E3073" w:rsidP="00AF18BD">
            <w:pPr>
              <w:ind w:left="720"/>
              <w:outlineLvl w:val="2"/>
              <w:rPr>
                <w:rFonts w:ascii="Calibri" w:eastAsia="Microsoft YaHei" w:hAnsi="Calibri"/>
                <w:b/>
                <w:color w:val="FF0000"/>
                <w:sz w:val="22"/>
                <w:szCs w:val="22"/>
                <w:lang w:val="ru-RU"/>
              </w:rPr>
            </w:pPr>
            <w:r w:rsidRPr="00524C5F">
              <w:rPr>
                <w:rFonts w:eastAsia="Microsoft YaHei"/>
                <w:b/>
                <w:bCs/>
                <w:color w:val="FF0000"/>
                <w:lang w:val="ru-RU"/>
              </w:rPr>
              <w:t>2.При обнаружении технической неисправности системы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AF18BD" w:rsidRPr="00390CD2" w:rsidRDefault="00AF18BD" w:rsidP="00AF18BD">
            <w:pPr>
              <w:rPr>
                <w:lang w:val="ru-RU"/>
              </w:rPr>
            </w:pPr>
            <w:r w:rsidRPr="00390CD2">
              <w:rPr>
                <w:lang w:val="ru-RU"/>
              </w:rPr>
              <w:t xml:space="preserve">Сообщите о неисправности в службу технической поддержки ООО «Торнадо-техносервис» по телефону 8(812)950-01-62 (круглосуточно) или 8(812)325-71-17 (по рабочим дням с 9.00 до 18.00), назвав при этом тип сигнализации: </w:t>
            </w:r>
            <w:r w:rsidRPr="00390CD2">
              <w:rPr>
                <w:b/>
                <w:i/>
                <w:lang w:val="ru-RU"/>
              </w:rPr>
              <w:t xml:space="preserve">РИТМ Контакт </w:t>
            </w:r>
            <w:r w:rsidRPr="00F87AA0">
              <w:rPr>
                <w:b/>
                <w:i/>
              </w:rPr>
              <w:t>GSM</w:t>
            </w:r>
            <w:r w:rsidRPr="00390CD2">
              <w:rPr>
                <w:b/>
                <w:i/>
                <w:lang w:val="ru-RU"/>
              </w:rPr>
              <w:t>-14</w:t>
            </w:r>
            <w:r w:rsidRPr="00390CD2">
              <w:rPr>
                <w:lang w:val="ru-RU"/>
              </w:rPr>
              <w:t xml:space="preserve"> и идентификационный номер Объекта на СЦМ, указанные на титульном листе настоящей инструкции, и мы поможем Вам.</w:t>
            </w:r>
          </w:p>
        </w:tc>
      </w:tr>
    </w:tbl>
    <w:p w:rsidR="00B06AF6" w:rsidRPr="00B06AF6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tbl>
      <w:tblPr>
        <w:tblStyle w:val="16"/>
        <w:tblW w:w="147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B06AF6" w:rsidRPr="00B06AF6" w:rsidTr="005D1D8E">
        <w:trPr>
          <w:cantSplit/>
          <w:trHeight w:val="66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B06AF6" w:rsidRPr="00B06AF6" w:rsidRDefault="00B06AF6" w:rsidP="00B06AF6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F0BECA3" wp14:editId="07821EEE">
                      <wp:simplePos x="0" y="0"/>
                      <wp:positionH relativeFrom="column">
                        <wp:posOffset>4472820</wp:posOffset>
                      </wp:positionH>
                      <wp:positionV relativeFrom="paragraph">
                        <wp:posOffset>80573</wp:posOffset>
                      </wp:positionV>
                      <wp:extent cx="290830" cy="1353940"/>
                      <wp:effectExtent l="0" t="0" r="0" b="0"/>
                      <wp:wrapNone/>
                      <wp:docPr id="361" name="Левая фигурная скобка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830" cy="1353940"/>
                              </a:xfrm>
                              <a:prstGeom prst="leftBrace">
                                <a:avLst>
                                  <a:gd name="adj1" fmla="val 29603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61" o:spid="_x0000_s1026" type="#_x0000_t87" style="position:absolute;margin-left:352.2pt;margin-top:6.35pt;width:22.9pt;height:106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" adj="1374" filled="t" fillcolor="#984806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25E951BA" wp14:editId="02F10811">
                  <wp:extent cx="3832400" cy="922789"/>
                  <wp:effectExtent l="19050" t="19050" r="53975" b="10795"/>
                  <wp:docPr id="35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3" r:lo="rId34" r:qs="rId35" r:cs="rId36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B06AF6" w:rsidRPr="003F12D5" w:rsidRDefault="00B06AF6" w:rsidP="00B06AF6">
            <w:pPr>
              <w:numPr>
                <w:ilvl w:val="0"/>
                <w:numId w:val="41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Снятием объекта с охраны под принуждением Вы можете воспользоваться, при совершении противоправных действий лицами, пытающимися незаконным путем завладеть Вашим имуществом с применением насилия в отношении Вас</w:t>
            </w:r>
          </w:p>
          <w:p w:rsidR="00B06AF6" w:rsidRPr="00B06AF6" w:rsidRDefault="00B06AF6" w:rsidP="00B06AF6">
            <w:pPr>
              <w:numPr>
                <w:ilvl w:val="0"/>
                <w:numId w:val="41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Откройте входную дверь в охраняемое помещение, войдите в нее и снова закройте, желательно не на ключ</w:t>
            </w:r>
          </w:p>
        </w:tc>
      </w:tr>
      <w:tr w:rsidR="00B06AF6" w:rsidRPr="003F12D5" w:rsidTr="005D1D8E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B06AF6" w:rsidRPr="007E3DD1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CD34A9" w:rsidRDefault="00B06AF6" w:rsidP="00B06AF6">
            <w:pPr>
              <w:keepNext/>
              <w:keepLines/>
              <w:numPr>
                <w:ilvl w:val="0"/>
                <w:numId w:val="34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CD34A9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Поведение</w:t>
            </w:r>
            <w:r w:rsidRPr="00CD34A9">
              <w:rPr>
                <w:rFonts w:eastAsia="Microsoft YaHei"/>
                <w:b/>
                <w:bCs/>
                <w:color w:val="984806" w:themeColor="accent6" w:themeShade="80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3F12D5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Звучит прерывистый звуковой сигнал, свидетельствующий о начале отсчета входной задержки.</w:t>
            </w:r>
          </w:p>
        </w:tc>
      </w:tr>
      <w:tr w:rsidR="00B06AF6" w:rsidRPr="003F12D5" w:rsidTr="005D1D8E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B06AF6" w:rsidRPr="007E3DD1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CD34A9" w:rsidRDefault="00B06AF6" w:rsidP="00B06AF6">
            <w:pPr>
              <w:keepNext/>
              <w:keepLines/>
              <w:numPr>
                <w:ilvl w:val="0"/>
                <w:numId w:val="34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CD34A9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Ваши дальнейшие действия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CD34A9" w:rsidRDefault="00B06AF6" w:rsidP="00CD34A9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До окончания времени входной задержки, включите клавишу состояния системы «отмена»</w:t>
            </w:r>
            <w:r w:rsidR="00CD34A9" w:rsidRPr="00CD34A9">
              <w:rPr>
                <w:rFonts w:eastAsia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CD34A9" w:rsidRPr="00CD34A9">
              <w:rPr>
                <w:rFonts w:eastAsia="Times New Roman"/>
                <w:color w:val="auto"/>
                <w:lang w:val="ru-RU"/>
              </w:rPr>
              <w:t>, при этом индикаторы «ВЫХОД» и «ОХРАНА» будут светиться</w:t>
            </w:r>
            <w:r w:rsidRPr="003F12D5">
              <w:rPr>
                <w:rFonts w:eastAsia="Times New Roman"/>
                <w:color w:val="auto"/>
                <w:lang w:val="ru-RU"/>
              </w:rPr>
              <w:t xml:space="preserve"> и после этого,  клавишами ввода кодов и команд наберите Ваш персональный пользовательский код снятия объекта с охраны под принуждением.</w:t>
            </w:r>
            <w:r w:rsidRPr="007E3DD1">
              <w:rPr>
                <w:rFonts w:eastAsia="Times New Roman"/>
                <w:color w:val="auto"/>
                <w:lang w:val="ru-RU"/>
              </w:rPr>
              <w:t xml:space="preserve"> При ошибке ввода кода повторите действие</w:t>
            </w:r>
            <w:r w:rsidRPr="00CD34A9">
              <w:rPr>
                <w:rFonts w:eastAsia="Times New Roman"/>
                <w:color w:val="auto"/>
                <w:lang w:val="ru-RU"/>
              </w:rPr>
              <w:t>.</w:t>
            </w:r>
          </w:p>
        </w:tc>
      </w:tr>
      <w:tr w:rsidR="00B06AF6" w:rsidRPr="003F12D5" w:rsidTr="005D1D8E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B06AF6" w:rsidRPr="00CD34A9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CD34A9" w:rsidRDefault="00B06AF6" w:rsidP="003F12D5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CD34A9">
              <w:rPr>
                <w:rFonts w:eastAsia="Microsoft YaHei"/>
                <w:b/>
                <w:bCs/>
                <w:color w:val="984806" w:themeColor="accent6" w:themeShade="80"/>
              </w:rPr>
              <w:t>3.</w:t>
            </w:r>
            <w:r w:rsidRPr="00CD34A9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 xml:space="preserve"> Реакция</w:t>
            </w:r>
            <w:r w:rsidRPr="00CD34A9">
              <w:rPr>
                <w:rFonts w:eastAsia="Microsoft YaHei"/>
                <w:b/>
                <w:bCs/>
                <w:color w:val="984806" w:themeColor="accent6" w:themeShade="80"/>
              </w:rPr>
              <w:t xml:space="preserve"> </w:t>
            </w:r>
            <w:r w:rsidR="003F12D5" w:rsidRPr="00CD34A9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 xml:space="preserve">  </w:t>
            </w:r>
            <w:r w:rsidRPr="00CD34A9">
              <w:rPr>
                <w:rFonts w:eastAsia="Microsoft YaHei"/>
                <w:b/>
                <w:bCs/>
                <w:color w:val="984806" w:themeColor="accent6" w:themeShade="80"/>
              </w:rPr>
              <w:t>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CD34A9" w:rsidRDefault="00CD34A9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CD34A9">
              <w:rPr>
                <w:rFonts w:eastAsia="Times New Roman"/>
                <w:color w:val="auto"/>
                <w:lang w:val="ru-RU"/>
              </w:rPr>
              <w:t xml:space="preserve">Индикаторы «ВЫХОД» и «ОХРАНА» </w:t>
            </w:r>
            <w:r>
              <w:rPr>
                <w:rFonts w:eastAsia="Times New Roman"/>
                <w:color w:val="auto"/>
                <w:lang w:val="ru-RU"/>
              </w:rPr>
              <w:t>по</w:t>
            </w:r>
            <w:r w:rsidRPr="00CD34A9">
              <w:rPr>
                <w:rFonts w:eastAsia="Times New Roman"/>
                <w:color w:val="auto"/>
                <w:lang w:val="ru-RU"/>
              </w:rPr>
              <w:t xml:space="preserve">гаснут, </w:t>
            </w:r>
            <w:r w:rsidR="00B06AF6" w:rsidRPr="003F12D5">
              <w:rPr>
                <w:rFonts w:eastAsia="Times New Roman"/>
                <w:color w:val="auto"/>
                <w:lang w:val="ru-RU"/>
              </w:rPr>
              <w:t>прерывистый звуковой сигнал пропадает, что свидетельствует о прекращении отсчета времени входной задержки и переходе системы в режим передачи на СЦМ сигнала «Тревога».</w:t>
            </w:r>
            <w:r w:rsidR="00B06AF6" w:rsidRPr="007E3DD1">
              <w:rPr>
                <w:rFonts w:eastAsia="Times New Roman"/>
                <w:color w:val="auto"/>
                <w:lang w:val="ru-RU"/>
              </w:rPr>
              <w:t xml:space="preserve"> На объект прибывает Группа быстрого реагирования</w:t>
            </w:r>
            <w:r w:rsidR="00B06AF6" w:rsidRPr="00CD34A9">
              <w:rPr>
                <w:rFonts w:eastAsia="Times New Roman"/>
                <w:color w:val="auto"/>
                <w:lang w:val="ru-RU"/>
              </w:rPr>
              <w:t>.</w:t>
            </w:r>
          </w:p>
        </w:tc>
      </w:tr>
    </w:tbl>
    <w:p w:rsidR="00B06AF6" w:rsidRPr="003F12D5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lang w:eastAsia="en-US"/>
        </w:rPr>
      </w:pPr>
    </w:p>
    <w:tbl>
      <w:tblPr>
        <w:tblStyle w:val="16"/>
        <w:tblpPr w:leftFromText="180" w:rightFromText="180" w:vertAnchor="text" w:tblpX="-67" w:tblpY="1"/>
        <w:tblOverlap w:val="never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B06AF6" w:rsidRPr="003F12D5" w:rsidTr="005D1D8E">
        <w:trPr>
          <w:cantSplit/>
          <w:trHeight w:val="66"/>
        </w:trPr>
        <w:tc>
          <w:tcPr>
            <w:tcW w:w="83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CD34A9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3F12D5">
              <w:rPr>
                <w:rFonts w:eastAsia="Microsoft YaHei"/>
                <w:b/>
                <w:bCs/>
                <w:color w:val="FF0000"/>
                <w:lang w:val="ru-RU"/>
              </w:rPr>
              <w:t>1.При наличии возможности (при отсутствии таковой не делайте этого)</w:t>
            </w:r>
          </w:p>
        </w:tc>
        <w:tc>
          <w:tcPr>
            <w:tcW w:w="1106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Сообщите о снятие объекта с охраны под принуждением в дежурную часть  ООО Охранной Организации «Торнадо «Служба централизованной охраны» по телефону 8(812)252-18-08 или 8(812)252-74-20 или 8(921)180-73-56 (круглосуточно), назвав при этом Кодовое слово,  и идентификационный номер Объекта на СЦМ, указанные на титульном листе настоящей инструкции.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B06AF6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3F12D5">
              <w:rPr>
                <w:rFonts w:eastAsia="Microsoft YaHei"/>
                <w:b/>
                <w:bCs/>
                <w:color w:val="FF0000"/>
                <w:lang w:val="ru-RU"/>
              </w:rPr>
              <w:t>2.При обнаружении технической неисправности системы</w:t>
            </w:r>
          </w:p>
        </w:tc>
        <w:tc>
          <w:tcPr>
            <w:tcW w:w="1106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3F12D5" w:rsidRDefault="00CD34A9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CD34A9">
              <w:rPr>
                <w:rFonts w:eastAsia="Times New Roman"/>
                <w:color w:val="auto"/>
                <w:lang w:val="ru-RU"/>
              </w:rPr>
              <w:t xml:space="preserve">Сообщите о технической неисправности в службу технической поддержки  ООО «Торнадо-техносервис» по телефону 8(812)950-01-62 (круглосуточно) или 8(812)325-71-17 (по рабочим дням с 9.00 до 18.00), назвав при этом тип  сигнализации: </w:t>
            </w:r>
            <w:r w:rsidRPr="00CD34A9">
              <w:rPr>
                <w:rFonts w:eastAsia="Times New Roman"/>
                <w:b/>
                <w:i/>
                <w:color w:val="auto"/>
                <w:lang w:val="ru-RU"/>
              </w:rPr>
              <w:t>РИТМ Контакт GSM-14</w:t>
            </w:r>
            <w:r w:rsidRPr="00CD34A9">
              <w:rPr>
                <w:rFonts w:eastAsia="Times New Roman"/>
                <w:color w:val="auto"/>
                <w:lang w:val="ru-RU"/>
              </w:rPr>
              <w:t xml:space="preserve"> и идентификационный номер Объекта на СЦМ, указанные на титульном листе настоящей инструкции, и мы поможем Вам.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010" w:type="dxa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DAEEF3" w:themeFill="accent5" w:themeFillTint="33"/>
            <w:vAlign w:val="center"/>
          </w:tcPr>
          <w:p w:rsidR="00B06AF6" w:rsidRPr="00B06AF6" w:rsidRDefault="00B06AF6" w:rsidP="003F12D5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22"/>
                <w:szCs w:val="22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9374D11" wp14:editId="29942CF7">
                      <wp:simplePos x="0" y="0"/>
                      <wp:positionH relativeFrom="column">
                        <wp:posOffset>4282440</wp:posOffset>
                      </wp:positionH>
                      <wp:positionV relativeFrom="paragraph">
                        <wp:posOffset>78740</wp:posOffset>
                      </wp:positionV>
                      <wp:extent cx="301625" cy="2328545"/>
                      <wp:effectExtent l="0" t="0" r="3175" b="0"/>
                      <wp:wrapNone/>
                      <wp:docPr id="360" name="Левая фигурная скобка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625" cy="2328545"/>
                              </a:xfrm>
                              <a:prstGeom prst="leftBrace">
                                <a:avLst>
                                  <a:gd name="adj1" fmla="val 80389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60" o:spid="_x0000_s1026" type="#_x0000_t87" style="position:absolute;margin-left:337.2pt;margin-top:6.2pt;width:23.75pt;height:183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" adj="2249" filled="t" fillcolor="#984807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348DC484" wp14:editId="3DB8CC0D">
                  <wp:extent cx="3922295" cy="1335505"/>
                  <wp:effectExtent l="19050" t="19050" r="78740" b="17145"/>
                  <wp:docPr id="353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8" r:lo="rId39" r:qs="rId40" r:cs="rId41"/>
                    </a:graphicData>
                  </a:graphic>
                </wp:inline>
              </w:drawing>
            </w:r>
          </w:p>
          <w:p w:rsidR="00B06AF6" w:rsidRPr="00B06AF6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</w:rPr>
            </w:pPr>
            <w:r w:rsidRPr="00B06AF6">
              <w:rPr>
                <w:rFonts w:eastAsia="Times New Roman"/>
                <w:noProof/>
                <w:color w:val="auto"/>
                <w:sz w:val="22"/>
                <w:szCs w:val="24"/>
              </w:rPr>
              <w:drawing>
                <wp:inline distT="0" distB="0" distL="0" distR="0" wp14:anchorId="7578EF3A" wp14:editId="3B7E827A">
                  <wp:extent cx="794084" cy="806115"/>
                  <wp:effectExtent l="0" t="0" r="6350" b="0"/>
                  <wp:docPr id="354" name="Рисунок 354" descr="Описание: ТРК-1 Тревожная кнопка без индик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ТРК-1 Тревожная кнопка без индик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5813" cy="79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AF6">
              <w:rPr>
                <w:rFonts w:eastAsia="Times New Roman"/>
                <w:noProof/>
                <w:color w:val="auto"/>
                <w:sz w:val="22"/>
                <w:szCs w:val="24"/>
              </w:rPr>
              <w:drawing>
                <wp:inline distT="0" distB="0" distL="0" distR="0" wp14:anchorId="7F604647" wp14:editId="2B750855">
                  <wp:extent cx="1419367" cy="799787"/>
                  <wp:effectExtent l="0" t="0" r="0" b="635"/>
                  <wp:docPr id="355" name="Рисунок 355" descr="Описание: http://hcsb.ru/pics/catalog/738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http://hcsb.ru/pics/catalog/738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9" cy="80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AF6">
              <w:rPr>
                <w:rFonts w:ascii="Times New Roman" w:eastAsia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B06AF6">
              <w:rPr>
                <w:rFonts w:eastAsia="Times New Roman"/>
                <w:noProof/>
                <w:color w:val="auto"/>
              </w:rPr>
              <w:drawing>
                <wp:inline distT="0" distB="0" distL="0" distR="0" wp14:anchorId="43CD6624" wp14:editId="39D454EF">
                  <wp:extent cx="846161" cy="791570"/>
                  <wp:effectExtent l="0" t="0" r="0" b="0"/>
                  <wp:docPr id="356" name="Рисунок 356" descr="C:\Users\Андрей\Desktop\Обновление сайта\Иконки\Kontakt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Обновление сайта\Иконки\Kontakt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7" cy="79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AF6">
              <w:rPr>
                <w:noProof/>
                <w:color w:val="auto"/>
              </w:rPr>
              <w:t xml:space="preserve"> </w:t>
            </w:r>
            <w:r w:rsidRPr="00B06AF6">
              <w:rPr>
                <w:noProof/>
                <w:color w:val="auto"/>
                <w:sz w:val="22"/>
                <w:szCs w:val="24"/>
              </w:rPr>
              <w:drawing>
                <wp:inline distT="0" distB="0" distL="0" distR="0" wp14:anchorId="21CB3735" wp14:editId="0C11B2B1">
                  <wp:extent cx="926431" cy="794033"/>
                  <wp:effectExtent l="0" t="0" r="0" b="0"/>
                  <wp:docPr id="357" name="Рисунок 357" descr="C:\Users\Андрей\Desktop\Обновление сайта\Иконки\Kontakt_9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дрей\Desktop\Обновление сайта\Иконки\Kontakt_9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71" cy="7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  <w:tcBorders>
              <w:top w:val="single" w:sz="4" w:space="0" w:color="000000" w:themeColor="text1"/>
              <w:bottom w:val="nil"/>
            </w:tcBorders>
            <w:shd w:val="clear" w:color="auto" w:fill="DAEEF3" w:themeFill="accent5" w:themeFillTint="33"/>
            <w:vAlign w:val="center"/>
          </w:tcPr>
          <w:p w:rsidR="00B06AF6" w:rsidRPr="003F12D5" w:rsidRDefault="00B06AF6" w:rsidP="003F12D5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Тревожная кнопка или кнопка экстренного вызова на клавиатуре (пожар, тревога) это клавиша, позволяющая при нажатии на нее передать на СЦМ сигнал «тревога» -  нажатие тревожной кнопки или пожар</w:t>
            </w:r>
          </w:p>
          <w:p w:rsidR="00B06AF6" w:rsidRPr="003F12D5" w:rsidRDefault="00B06AF6" w:rsidP="003F12D5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Тревожная кнопка применяется</w:t>
            </w:r>
            <w:r w:rsidRPr="003F12D5">
              <w:rPr>
                <w:rFonts w:eastAsia="Times New Roman"/>
                <w:b/>
                <w:color w:val="auto"/>
                <w:lang w:val="ru-RU"/>
              </w:rPr>
              <w:t xml:space="preserve"> </w:t>
            </w:r>
            <w:r w:rsidRPr="003F12D5">
              <w:rPr>
                <w:rFonts w:eastAsia="Times New Roman"/>
                <w:color w:val="auto"/>
                <w:lang w:val="ru-RU"/>
              </w:rPr>
              <w:t>при совершении противоправных действий лицами, пытающимися незаконным путем завладеть Вашим имуществом с применением насилия в отношении Вас или при пожаре</w:t>
            </w:r>
          </w:p>
          <w:p w:rsidR="00B06AF6" w:rsidRPr="003F12D5" w:rsidRDefault="00B06AF6" w:rsidP="003F12D5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При нажатии на тревожную кнопку к Вам мгновенно выезжает Группа быстрого реагирования</w:t>
            </w:r>
          </w:p>
          <w:p w:rsidR="00B06AF6" w:rsidRPr="003F12D5" w:rsidRDefault="00B06AF6" w:rsidP="003F12D5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Тревожная кнопка работает двадцать четыре часа</w:t>
            </w:r>
            <w:r w:rsidR="003F12D5">
              <w:rPr>
                <w:rFonts w:eastAsia="Times New Roman"/>
                <w:color w:val="auto"/>
                <w:lang w:val="ru-RU"/>
              </w:rPr>
              <w:t xml:space="preserve">      </w:t>
            </w:r>
            <w:r w:rsidRPr="003F12D5">
              <w:rPr>
                <w:rFonts w:eastAsia="Times New Roman"/>
                <w:color w:val="auto"/>
                <w:lang w:val="ru-RU"/>
              </w:rPr>
              <w:t xml:space="preserve"> в сутки и всегда должна находиться в исправном состоянии</w:t>
            </w:r>
          </w:p>
          <w:p w:rsidR="00B06AF6" w:rsidRPr="009462D7" w:rsidRDefault="00B06AF6" w:rsidP="003F12D5">
            <w:pPr>
              <w:spacing w:before="160" w:after="80" w:line="240" w:lineRule="auto"/>
              <w:rPr>
                <w:rFonts w:eastAsia="Times New Roman"/>
                <w:b/>
                <w:color w:val="auto"/>
                <w:sz w:val="22"/>
                <w:szCs w:val="24"/>
                <w:lang w:val="ru-RU"/>
              </w:rPr>
            </w:pPr>
            <w:r w:rsidRPr="003F12D5">
              <w:rPr>
                <w:rFonts w:eastAsia="Times New Roman"/>
                <w:b/>
                <w:color w:val="auto"/>
                <w:lang w:val="ru-RU"/>
              </w:rPr>
              <w:t xml:space="preserve">  </w:t>
            </w:r>
            <w:r w:rsidRPr="009462D7">
              <w:rPr>
                <w:rFonts w:eastAsia="Times New Roman"/>
                <w:b/>
                <w:color w:val="984806" w:themeColor="accent6" w:themeShade="80"/>
                <w:lang w:val="ru-RU"/>
              </w:rPr>
              <w:t>Как проверить работоспособность тревожной кнопки?</w:t>
            </w:r>
            <w:r w:rsidRPr="009462D7">
              <w:rPr>
                <w:rFonts w:eastAsia="Times New Roman"/>
                <w:b/>
                <w:color w:val="984806" w:themeColor="accent6" w:themeShade="80"/>
                <w:sz w:val="22"/>
                <w:szCs w:val="24"/>
                <w:lang w:val="ru-RU"/>
              </w:rPr>
              <w:t xml:space="preserve"> 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7E3DD1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CD34A9" w:rsidRDefault="00B06AF6" w:rsidP="003F12D5">
            <w:pPr>
              <w:keepNext/>
              <w:keepLines/>
              <w:numPr>
                <w:ilvl w:val="0"/>
                <w:numId w:val="4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CD34A9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Предупреждение</w:t>
            </w:r>
            <w:r w:rsidRPr="00CD34A9">
              <w:rPr>
                <w:rFonts w:eastAsia="Microsoft YaHei"/>
                <w:b/>
                <w:bCs/>
                <w:color w:val="984806" w:themeColor="accent6" w:themeShade="80"/>
              </w:rPr>
              <w:t xml:space="preserve"> о</w:t>
            </w:r>
            <w:r w:rsidRPr="00CD34A9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 xml:space="preserve"> проверке</w:t>
            </w:r>
          </w:p>
        </w:tc>
        <w:tc>
          <w:tcPr>
            <w:tcW w:w="11066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Сообщите о проверке работоспособности Тревожной кнопки в дежурную часть  ООО Охранной Организации «Торнадо «Служба централизованной охраны» по телефону 8(812)252-18-08 или 8(812)252-74-20  или 8(921)180-73-56 (круглосуточно), назвав при этом Кодовое слово,  и идентификационный номер Объекта на СЦМ, указанные на титульном листе настоящей инструкции.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7E3DD1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CD34A9" w:rsidRDefault="00B06AF6" w:rsidP="003F12D5">
            <w:pPr>
              <w:keepNext/>
              <w:keepLines/>
              <w:numPr>
                <w:ilvl w:val="0"/>
                <w:numId w:val="4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CD34A9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Проверка</w:t>
            </w:r>
          </w:p>
        </w:tc>
        <w:tc>
          <w:tcPr>
            <w:tcW w:w="11066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 xml:space="preserve">Нажмите на тревожную кнопку или кнопку экстренного вызова на клавиатуре.     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7E3DD1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CD34A9" w:rsidRDefault="00B06AF6" w:rsidP="003F12D5">
            <w:pPr>
              <w:keepNext/>
              <w:keepLines/>
              <w:numPr>
                <w:ilvl w:val="0"/>
                <w:numId w:val="4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CD34A9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Результат проверки</w:t>
            </w:r>
          </w:p>
        </w:tc>
        <w:tc>
          <w:tcPr>
            <w:tcW w:w="11066" w:type="dxa"/>
            <w:gridSpan w:val="2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Узнайте о результате проверки работоспособности Тревожной кнопки, позвонив в дежурную часть  ООО Охранной Организации «Торнадо «Служба централизованной охраны» по телефону 8(812)252-18-08 или 8(812)252-74-20  или 8(921)180-73-56 (круглосуточно), назвав при этом Кодовое слово,  и идентификационный номер Объекта на СЦМ, указанные на титульном листе настоящей инструкции.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B06AF6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3F12D5">
              <w:rPr>
                <w:rFonts w:eastAsia="Microsoft YaHei"/>
                <w:b/>
                <w:bCs/>
                <w:color w:val="FF0000"/>
                <w:lang w:val="ru-RU"/>
              </w:rPr>
              <w:t>При обнаружении технической неисправности тревожной кнопки</w:t>
            </w:r>
          </w:p>
        </w:tc>
        <w:tc>
          <w:tcPr>
            <w:tcW w:w="11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3F12D5" w:rsidRDefault="00CD34A9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CD34A9">
              <w:rPr>
                <w:rFonts w:eastAsia="Times New Roman"/>
                <w:color w:val="auto"/>
                <w:lang w:val="ru-RU"/>
              </w:rPr>
              <w:t xml:space="preserve">Сообщите в службу технической поддержки  ООО «Торнадо-техносервис» по телефону 8(812)950-01-62 (круглосуточно) или 8(812)325-71-17 (по рабочим дням с 9.00 до 18.00) , назвав при этом тип  сигнализации: </w:t>
            </w:r>
            <w:r w:rsidRPr="00CD34A9">
              <w:rPr>
                <w:rFonts w:eastAsia="Times New Roman"/>
                <w:b/>
                <w:i/>
                <w:color w:val="auto"/>
                <w:lang w:val="ru-RU"/>
              </w:rPr>
              <w:t>РИТМ Контакт GSM-14</w:t>
            </w:r>
            <w:r w:rsidRPr="00CD34A9">
              <w:rPr>
                <w:rFonts w:eastAsia="Times New Roman"/>
                <w:color w:val="auto"/>
                <w:lang w:val="ru-RU"/>
              </w:rPr>
              <w:t xml:space="preserve"> и идентификационный номер Объекта на СЦМ, указанные на титульном листе настоящей инструкции и мы поможем Вам.</w:t>
            </w:r>
          </w:p>
        </w:tc>
      </w:tr>
    </w:tbl>
    <w:p w:rsidR="00B06AF6" w:rsidRPr="00B06AF6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  <w:r w:rsidRPr="00B06AF6">
        <w:rPr>
          <w:rFonts w:ascii="Verdana" w:eastAsia="Times New Roman" w:hAnsi="Verdana"/>
          <w:color w:val="auto"/>
          <w:sz w:val="22"/>
          <w:szCs w:val="24"/>
          <w:lang w:eastAsia="en-US"/>
        </w:rPr>
        <w:lastRenderedPageBreak/>
        <w:br w:type="textWrapping" w:clear="all"/>
      </w:r>
    </w:p>
    <w:tbl>
      <w:tblPr>
        <w:tblStyle w:val="16"/>
        <w:tblW w:w="147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B06AF6" w:rsidRPr="00B06AF6" w:rsidTr="005D1D8E">
        <w:trPr>
          <w:cantSplit/>
          <w:trHeight w:val="66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B06AF6" w:rsidRPr="003F12D5" w:rsidRDefault="00B06AF6" w:rsidP="009462D7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14EC770" wp14:editId="76461576">
                      <wp:simplePos x="0" y="0"/>
                      <wp:positionH relativeFrom="column">
                        <wp:posOffset>4714240</wp:posOffset>
                      </wp:positionH>
                      <wp:positionV relativeFrom="paragraph">
                        <wp:posOffset>444548</wp:posOffset>
                      </wp:positionV>
                      <wp:extent cx="301925" cy="1820173"/>
                      <wp:effectExtent l="0" t="0" r="3175" b="8890"/>
                      <wp:wrapNone/>
                      <wp:docPr id="359" name="Левая фигурная скобка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925" cy="1820173"/>
                              </a:xfrm>
                              <a:prstGeom prst="leftBrace">
                                <a:avLst>
                                  <a:gd name="adj1" fmla="val 82832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59" o:spid="_x0000_s1026" type="#_x0000_t87" style="position:absolute;margin-left:371.2pt;margin-top:35pt;width:23.75pt;height:143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" adj="2968" filled="t" fillcolor="#984806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79B240C8" wp14:editId="466C2EAB">
                  <wp:extent cx="4248443" cy="1434905"/>
                  <wp:effectExtent l="19050" t="19050" r="38100" b="13335"/>
                  <wp:docPr id="358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9" r:lo="rId50" r:qs="rId51" r:cs="rId52"/>
                    </a:graphicData>
                  </a:graphic>
                </wp:inline>
              </w:drawing>
            </w:r>
            <w:r w:rsidR="003F12D5"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3F473342" wp14:editId="29863C5A">
                  <wp:extent cx="4175184" cy="1311216"/>
                  <wp:effectExtent l="19050" t="38100" r="15875" b="60960"/>
                  <wp:docPr id="14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4" r:lo="rId55" r:qs="rId56" r:cs="rId57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B06AF6" w:rsidRPr="00F91E07" w:rsidRDefault="00B06AF6" w:rsidP="00B06AF6">
            <w:pPr>
              <w:numPr>
                <w:ilvl w:val="0"/>
                <w:numId w:val="43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F91E07">
              <w:rPr>
                <w:rFonts w:eastAsia="Times New Roman"/>
                <w:color w:val="auto"/>
                <w:lang w:val="ru-RU"/>
              </w:rPr>
              <w:t>Код пользователя это персональный четырехзначный цифровой код, позволяющий путем ввода его на клавиатуре поставить или снять объект с охраны</w:t>
            </w:r>
          </w:p>
          <w:p w:rsidR="00B06AF6" w:rsidRPr="00F91E07" w:rsidRDefault="00B06AF6" w:rsidP="00B06AF6">
            <w:pPr>
              <w:numPr>
                <w:ilvl w:val="0"/>
                <w:numId w:val="43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F91E07">
              <w:rPr>
                <w:rFonts w:eastAsia="Times New Roman"/>
                <w:color w:val="auto"/>
                <w:lang w:val="ru-RU"/>
              </w:rPr>
              <w:t xml:space="preserve">Персональные коды делятся на два типа:                                                                      - главный                                                                                    - пользовательский                                                                  </w:t>
            </w:r>
          </w:p>
          <w:p w:rsidR="00B06AF6" w:rsidRPr="00F91E07" w:rsidRDefault="00B06AF6" w:rsidP="00B06AF6">
            <w:pPr>
              <w:numPr>
                <w:ilvl w:val="0"/>
                <w:numId w:val="43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F91E07">
              <w:rPr>
                <w:rFonts w:eastAsia="Times New Roman"/>
                <w:color w:val="auto"/>
                <w:lang w:val="ru-RU"/>
              </w:rPr>
              <w:t>Владелец главного кода обладает правом ввода пользовательских кодов</w:t>
            </w:r>
          </w:p>
          <w:p w:rsidR="00B06AF6" w:rsidRPr="00F91E07" w:rsidRDefault="00B06AF6" w:rsidP="00B06AF6">
            <w:pPr>
              <w:numPr>
                <w:ilvl w:val="0"/>
                <w:numId w:val="43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F91E07">
              <w:rPr>
                <w:rFonts w:eastAsia="Times New Roman"/>
                <w:color w:val="auto"/>
                <w:lang w:val="ru-RU"/>
              </w:rPr>
              <w:t>Утрата главного кода приводит к невозможности ввода новых или изменения старых пользовательских кодов</w:t>
            </w:r>
          </w:p>
          <w:p w:rsidR="00F91E07" w:rsidRDefault="00F91E07" w:rsidP="00F91E07">
            <w:pPr>
              <w:spacing w:before="160" w:after="80" w:line="240" w:lineRule="auto"/>
              <w:ind w:left="720"/>
              <w:rPr>
                <w:rFonts w:eastAsia="Times New Roman"/>
                <w:color w:val="984806" w:themeColor="accent6" w:themeShade="80"/>
                <w:lang w:val="ru-RU"/>
              </w:rPr>
            </w:pPr>
          </w:p>
          <w:p w:rsidR="009462D7" w:rsidRDefault="009462D7" w:rsidP="00B06AF6">
            <w:pPr>
              <w:spacing w:before="160" w:after="80" w:line="240" w:lineRule="auto"/>
              <w:rPr>
                <w:rFonts w:eastAsia="Times New Roman"/>
                <w:color w:val="984806" w:themeColor="accent6" w:themeShade="80"/>
                <w:lang w:val="ru-RU"/>
              </w:rPr>
            </w:pPr>
          </w:p>
          <w:p w:rsidR="00B06AF6" w:rsidRPr="00F91E07" w:rsidRDefault="00B06AF6" w:rsidP="00B06AF6">
            <w:pPr>
              <w:spacing w:before="160" w:after="80" w:line="240" w:lineRule="auto"/>
              <w:rPr>
                <w:rFonts w:eastAsia="Times New Roman"/>
                <w:b/>
                <w:color w:val="B35E06"/>
                <w:sz w:val="22"/>
                <w:szCs w:val="24"/>
                <w:lang w:val="ru-RU"/>
              </w:rPr>
            </w:pPr>
            <w:r w:rsidRPr="00F91E07">
              <w:rPr>
                <w:rFonts w:eastAsia="Times New Roman"/>
                <w:b/>
                <w:color w:val="984806" w:themeColor="accent6" w:themeShade="80"/>
                <w:lang w:val="ru-RU"/>
              </w:rPr>
              <w:t>Как ввести или изменить персональный код?</w:t>
            </w:r>
          </w:p>
        </w:tc>
      </w:tr>
      <w:tr w:rsidR="00B06AF6" w:rsidRPr="00B06AF6" w:rsidTr="005D1D8E">
        <w:trPr>
          <w:cantSplit/>
          <w:trHeight w:val="1798"/>
        </w:trPr>
        <w:tc>
          <w:tcPr>
            <w:tcW w:w="833" w:type="dxa"/>
            <w:shd w:val="clear" w:color="auto" w:fill="DAEEF3" w:themeFill="accent5" w:themeFillTint="33"/>
          </w:tcPr>
          <w:p w:rsidR="00B06AF6" w:rsidRPr="007E3DD1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F91E07" w:rsidRDefault="00B06AF6" w:rsidP="00B06AF6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B35E06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Ввод главного кода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F91E07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F91E07">
              <w:rPr>
                <w:rFonts w:eastAsia="Times New Roman"/>
                <w:color w:val="auto"/>
                <w:lang w:val="ru-RU"/>
              </w:rPr>
              <w:t>На клавиатуре клавишами ввода наберите «*» , «5» и введите главный код, это четырехзначное цифровое число соответствующее идентификационному номеру объекта на СЦМ минус 13 (тринадцать), например: Идентификационный номер Объекта на Станции централизованного мониторинга (СЦМ) - №7582,значит, главный код будет: 7582-13=</w:t>
            </w:r>
            <w:r w:rsidRPr="00F91E07">
              <w:rPr>
                <w:rFonts w:eastAsia="Times New Roman"/>
                <w:b/>
                <w:color w:val="auto"/>
                <w:lang w:val="ru-RU"/>
              </w:rPr>
              <w:t>7569.</w:t>
            </w:r>
            <w:r w:rsidRPr="00F91E07">
              <w:rPr>
                <w:rFonts w:eastAsia="Times New Roman"/>
                <w:color w:val="auto"/>
                <w:lang w:val="ru-RU"/>
              </w:rPr>
              <w:t xml:space="preserve"> Используйте главный код для ввода новых кодов пользователей и кода снятия объекта с охраны под принуждением.                                                                 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B06AF6" w:rsidRPr="007E3DD1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2A4997" w:rsidRDefault="004074AD" w:rsidP="00B06AF6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2A4997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Изменение пользовательских кодов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9462D7" w:rsidRDefault="004074AD" w:rsidP="00B06AF6">
            <w:pPr>
              <w:spacing w:before="160" w:after="80" w:line="240" w:lineRule="auto"/>
              <w:rPr>
                <w:rFonts w:eastAsia="Times New Roman"/>
                <w:color w:val="auto"/>
              </w:rPr>
            </w:pPr>
            <w:r w:rsidRPr="004074AD">
              <w:rPr>
                <w:rFonts w:eastAsia="Times New Roman"/>
                <w:color w:val="auto"/>
                <w:lang w:val="ru-RU"/>
              </w:rPr>
              <w:t>Для изменения кодов пользователей</w:t>
            </w:r>
            <w:r w:rsidRPr="004074AD">
              <w:rPr>
                <w:rFonts w:eastAsia="Times New Roman"/>
                <w:b/>
                <w:color w:val="auto"/>
                <w:lang w:val="ru-RU"/>
              </w:rPr>
              <w:t xml:space="preserve"> введите</w:t>
            </w:r>
            <w:r w:rsidRPr="004074AD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4074AD">
              <w:rPr>
                <w:rFonts w:eastAsia="Times New Roman"/>
                <w:b/>
                <w:color w:val="auto"/>
                <w:lang w:val="ru-RU"/>
              </w:rPr>
              <w:t>трехзначное число</w:t>
            </w:r>
            <w:r w:rsidRPr="004074AD">
              <w:rPr>
                <w:rFonts w:eastAsia="Times New Roman"/>
                <w:color w:val="auto"/>
                <w:lang w:val="ru-RU"/>
              </w:rPr>
              <w:t xml:space="preserve">, соответствующее порядковому номеру пользователя, например: «001», далее </w:t>
            </w:r>
            <w:r w:rsidRPr="004074AD">
              <w:rPr>
                <w:rFonts w:eastAsia="Times New Roman"/>
                <w:b/>
                <w:color w:val="auto"/>
                <w:lang w:val="ru-RU"/>
              </w:rPr>
              <w:t>введите персональный четырехзначный цифровой код</w:t>
            </w:r>
            <w:r w:rsidRPr="004074AD">
              <w:rPr>
                <w:rFonts w:eastAsia="Times New Roman"/>
                <w:color w:val="auto"/>
                <w:lang w:val="ru-RU"/>
              </w:rPr>
              <w:t xml:space="preserve"> пользователя, например «5384». </w:t>
            </w:r>
            <w:r w:rsidRPr="004074AD">
              <w:rPr>
                <w:rFonts w:eastAsia="Times New Roman"/>
                <w:b/>
                <w:color w:val="auto"/>
                <w:lang w:val="ru-RU"/>
              </w:rPr>
              <w:t>Повторите ввод кода пользователя</w:t>
            </w:r>
            <w:r w:rsidRPr="004074AD">
              <w:rPr>
                <w:rFonts w:eastAsia="Times New Roman"/>
                <w:color w:val="auto"/>
                <w:lang w:val="ru-RU"/>
              </w:rPr>
              <w:t xml:space="preserve"> для подтверждения. Код пользователя введен, система автоматически переходит в режим ожидания. Необходимо повторить действие для других пользователей. В случае неверных действий при вводе кода нажмите клавишу состояния системы «ОТМЕНА» и повторите все сначала. Изначально введены следующие коды пользователей: «001»- «1000»; «002»- «2000»; «003»- «3000»; «004»- «4000»; «005»- «5000»; «006»- «6000»;   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B06AF6" w:rsidRPr="00B06AF6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2A4997" w:rsidRDefault="00B06AF6" w:rsidP="00B06AF6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</w:pPr>
            <w:r w:rsidRPr="002A4997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Ввод нового</w:t>
            </w:r>
            <w:r w:rsidRPr="002A4997">
              <w:rPr>
                <w:rFonts w:eastAsia="Times New Roman"/>
                <w:color w:val="984806" w:themeColor="accent6" w:themeShade="80"/>
                <w:lang w:val="ru-RU"/>
              </w:rPr>
              <w:t xml:space="preserve"> </w:t>
            </w:r>
            <w:r w:rsidRPr="002A4997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 xml:space="preserve">кода Снятия объекта с охраны под принуждением </w:t>
            </w:r>
          </w:p>
          <w:p w:rsidR="00B06AF6" w:rsidRPr="002A4997" w:rsidRDefault="00B06AF6" w:rsidP="00B06AF6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</w:pPr>
          </w:p>
          <w:p w:rsidR="00B06AF6" w:rsidRPr="002A4997" w:rsidRDefault="00B06AF6" w:rsidP="00B06AF6">
            <w:pPr>
              <w:spacing w:before="160" w:after="80" w:line="240" w:lineRule="auto"/>
              <w:rPr>
                <w:rFonts w:eastAsia="Times New Roman"/>
                <w:color w:val="984806" w:themeColor="accent6" w:themeShade="80"/>
                <w:lang w:val="ru-RU"/>
              </w:rPr>
            </w:pPr>
          </w:p>
          <w:p w:rsidR="00B06AF6" w:rsidRPr="002A4997" w:rsidRDefault="00B06AF6" w:rsidP="00B06AF6">
            <w:pPr>
              <w:spacing w:before="160" w:after="80" w:line="240" w:lineRule="auto"/>
              <w:rPr>
                <w:rFonts w:eastAsia="Times New Roman"/>
                <w:color w:val="984806" w:themeColor="accent6" w:themeShade="80"/>
                <w:lang w:val="ru-RU"/>
              </w:rPr>
            </w:pPr>
          </w:p>
          <w:p w:rsidR="00B06AF6" w:rsidRPr="002A4997" w:rsidRDefault="00B06AF6" w:rsidP="00B06AF6">
            <w:pPr>
              <w:spacing w:before="160" w:after="80" w:line="240" w:lineRule="auto"/>
              <w:rPr>
                <w:rFonts w:eastAsia="Times New Roman"/>
                <w:color w:val="984806" w:themeColor="accent6" w:themeShade="80"/>
                <w:lang w:val="ru-RU"/>
              </w:rPr>
            </w:pPr>
          </w:p>
          <w:p w:rsidR="00B06AF6" w:rsidRPr="002A4997" w:rsidRDefault="00B06AF6" w:rsidP="00B06AF6">
            <w:pPr>
              <w:spacing w:before="160" w:after="80" w:line="240" w:lineRule="auto"/>
              <w:rPr>
                <w:rFonts w:eastAsia="Times New Roman"/>
                <w:color w:val="984806" w:themeColor="accent6" w:themeShade="80"/>
                <w:lang w:val="ru-RU"/>
              </w:rPr>
            </w:pP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2A4997" w:rsidRPr="002A4997" w:rsidRDefault="002A4997" w:rsidP="002A4997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2A4997">
              <w:rPr>
                <w:rFonts w:eastAsia="Times New Roman"/>
                <w:color w:val="auto"/>
                <w:lang w:val="ru-RU"/>
              </w:rPr>
              <w:t xml:space="preserve">На клавиатуре нажмите клавишу состояния системы «ОТМЕНА», клавишами ввода, </w:t>
            </w:r>
            <w:r w:rsidRPr="002A4997">
              <w:rPr>
                <w:rFonts w:eastAsia="Times New Roman"/>
                <w:b/>
                <w:color w:val="auto"/>
                <w:lang w:val="ru-RU"/>
              </w:rPr>
              <w:t>наберите</w:t>
            </w:r>
            <w:r w:rsidRPr="002A4997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2A4997">
              <w:rPr>
                <w:rFonts w:eastAsia="Times New Roman"/>
                <w:b/>
                <w:color w:val="auto"/>
                <w:lang w:val="ru-RU"/>
              </w:rPr>
              <w:t>«*»</w:t>
            </w:r>
            <w:r w:rsidRPr="002A4997">
              <w:rPr>
                <w:rFonts w:eastAsia="Times New Roman"/>
                <w:color w:val="auto"/>
                <w:lang w:val="ru-RU"/>
              </w:rPr>
              <w:t xml:space="preserve"> , </w:t>
            </w:r>
            <w:r w:rsidRPr="002A4997">
              <w:rPr>
                <w:rFonts w:eastAsia="Times New Roman"/>
                <w:b/>
                <w:color w:val="auto"/>
                <w:lang w:val="ru-RU"/>
              </w:rPr>
              <w:t xml:space="preserve">«5» </w:t>
            </w:r>
            <w:r w:rsidRPr="002A4997">
              <w:rPr>
                <w:rFonts w:eastAsia="Times New Roman"/>
                <w:color w:val="auto"/>
                <w:lang w:val="ru-RU"/>
              </w:rPr>
              <w:t xml:space="preserve">и </w:t>
            </w:r>
            <w:r w:rsidRPr="002A4997">
              <w:rPr>
                <w:rFonts w:eastAsia="Times New Roman"/>
                <w:b/>
                <w:color w:val="auto"/>
                <w:lang w:val="ru-RU"/>
              </w:rPr>
              <w:t>введите главный код</w:t>
            </w:r>
            <w:r w:rsidRPr="002A4997">
              <w:rPr>
                <w:rFonts w:eastAsia="Times New Roman"/>
                <w:color w:val="auto"/>
                <w:lang w:val="ru-RU"/>
              </w:rPr>
              <w:t>, например: «</w:t>
            </w:r>
            <w:r w:rsidRPr="002A4997">
              <w:rPr>
                <w:rFonts w:eastAsia="Times New Roman"/>
                <w:b/>
                <w:color w:val="auto"/>
                <w:lang w:val="ru-RU"/>
              </w:rPr>
              <w:t>7569</w:t>
            </w:r>
            <w:r w:rsidRPr="002A4997">
              <w:rPr>
                <w:rFonts w:eastAsia="Times New Roman"/>
                <w:color w:val="auto"/>
                <w:lang w:val="ru-RU"/>
              </w:rPr>
              <w:t xml:space="preserve">» и </w:t>
            </w:r>
            <w:r w:rsidRPr="002A4997">
              <w:rPr>
                <w:rFonts w:eastAsia="Times New Roman"/>
                <w:b/>
                <w:color w:val="auto"/>
                <w:lang w:val="ru-RU"/>
              </w:rPr>
              <w:t>введите</w:t>
            </w:r>
            <w:r w:rsidRPr="002A4997">
              <w:rPr>
                <w:rFonts w:eastAsia="Times New Roman"/>
                <w:color w:val="auto"/>
                <w:lang w:val="ru-RU"/>
              </w:rPr>
              <w:t xml:space="preserve"> трехзначное число </w:t>
            </w:r>
            <w:r w:rsidRPr="002A4997">
              <w:rPr>
                <w:rFonts w:eastAsia="Times New Roman"/>
                <w:b/>
                <w:color w:val="auto"/>
                <w:lang w:val="ru-RU"/>
              </w:rPr>
              <w:t>«007»</w:t>
            </w:r>
            <w:r w:rsidRPr="002A4997">
              <w:rPr>
                <w:rFonts w:eastAsia="Times New Roman"/>
                <w:color w:val="auto"/>
                <w:lang w:val="ru-RU"/>
              </w:rPr>
              <w:t xml:space="preserve">, далее </w:t>
            </w:r>
            <w:r w:rsidRPr="002A4997">
              <w:rPr>
                <w:rFonts w:eastAsia="Times New Roman"/>
                <w:b/>
                <w:color w:val="auto"/>
                <w:lang w:val="ru-RU"/>
              </w:rPr>
              <w:t>введите</w:t>
            </w:r>
            <w:r w:rsidRPr="002A4997">
              <w:rPr>
                <w:rFonts w:eastAsia="Times New Roman"/>
                <w:color w:val="auto"/>
                <w:lang w:val="ru-RU"/>
              </w:rPr>
              <w:t xml:space="preserve"> персональный пользовательский четырехзначный </w:t>
            </w:r>
            <w:r w:rsidRPr="002A4997">
              <w:rPr>
                <w:rFonts w:eastAsia="Times New Roman"/>
                <w:b/>
                <w:color w:val="auto"/>
                <w:lang w:val="ru-RU"/>
              </w:rPr>
              <w:t>код снятия объекта с охраны под принуждением</w:t>
            </w:r>
            <w:r w:rsidRPr="002A4997">
              <w:rPr>
                <w:rFonts w:eastAsia="Times New Roman"/>
                <w:color w:val="auto"/>
                <w:lang w:val="ru-RU"/>
              </w:rPr>
              <w:t xml:space="preserve">, например «0375». </w:t>
            </w:r>
            <w:r w:rsidRPr="002A4997">
              <w:rPr>
                <w:rFonts w:eastAsia="Times New Roman"/>
                <w:b/>
                <w:color w:val="auto"/>
                <w:lang w:val="ru-RU"/>
              </w:rPr>
              <w:t>Повторите ввод кода снятия под принуждением.</w:t>
            </w:r>
            <w:r w:rsidRPr="002A4997">
              <w:rPr>
                <w:rFonts w:eastAsia="Times New Roman"/>
                <w:color w:val="auto"/>
                <w:lang w:val="ru-RU"/>
              </w:rPr>
              <w:t xml:space="preserve"> Код введен, система автоматически переходит в режим ожидания. В случае неверных действий при вводе кода нажмите клавишу состояния системы «ОТМЕНА» и повторите все сначала. Изначально введен следующий код снятия объекта с охраны под принуждением: «0» и первые три цифры Идентификационного номера Объекта на Станции централизованного мониторинга, например: Идентификационный номер Объекта на Станции централизованного мониторинга (СЦМ) - №7582, значит, код снятия объекта с охраны под принуждением будет: «0758»</w:t>
            </w:r>
          </w:p>
          <w:p w:rsidR="00B06AF6" w:rsidRPr="009462D7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</w:tr>
    </w:tbl>
    <w:p w:rsidR="00B06AF6" w:rsidRPr="00B06AF6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tbl>
      <w:tblPr>
        <w:tblStyle w:val="16"/>
        <w:tblW w:w="14796" w:type="dxa"/>
        <w:tblInd w:w="-34" w:type="dxa"/>
        <w:tblBorders>
          <w:top w:val="single" w:sz="4" w:space="0" w:color="auto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B06AF6" w:rsidRPr="00B06AF6" w:rsidTr="005D1D8E">
        <w:trPr>
          <w:cantSplit/>
          <w:trHeight w:val="1758"/>
        </w:trPr>
        <w:tc>
          <w:tcPr>
            <w:tcW w:w="833" w:type="dxa"/>
            <w:shd w:val="clear" w:color="auto" w:fill="DAEEF3" w:themeFill="accent5" w:themeFillTint="33"/>
          </w:tcPr>
          <w:p w:rsidR="00B06AF6" w:rsidRPr="00B06AF6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9462D7" w:rsidRDefault="00B06AF6" w:rsidP="00B06AF6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9462D7">
              <w:rPr>
                <w:rFonts w:eastAsia="Microsoft YaHei"/>
                <w:b/>
                <w:bCs/>
                <w:color w:val="FF0000"/>
                <w:lang w:val="ru-RU"/>
              </w:rPr>
              <w:t>Для консультации по работе с  системой сигнализации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B06AF6" w:rsidRPr="009462D7" w:rsidRDefault="002A4997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2A4997">
              <w:rPr>
                <w:rFonts w:eastAsia="Times New Roman"/>
                <w:color w:val="auto"/>
                <w:lang w:val="ru-RU"/>
              </w:rPr>
              <w:t xml:space="preserve">Обратитесь в службу технической поддержки  ООО «Торнадо-техносервис» по телефону 8(812)950-01-62 (круглосуточно) или 8(812)325-71-17 (по рабочим дням с 9.00 до 18.00) назвав при этом тип сигнализации: </w:t>
            </w:r>
            <w:r w:rsidRPr="002A4997">
              <w:rPr>
                <w:rFonts w:eastAsia="Times New Roman"/>
                <w:b/>
                <w:i/>
                <w:color w:val="auto"/>
                <w:lang w:val="ru-RU"/>
              </w:rPr>
              <w:t>РИТМ Контакт GSM-14</w:t>
            </w:r>
            <w:r w:rsidRPr="002A4997">
              <w:rPr>
                <w:rFonts w:eastAsia="Times New Roman"/>
                <w:color w:val="auto"/>
                <w:lang w:val="ru-RU"/>
              </w:rPr>
              <w:t>,  и идентификационный номер Объекта на СЦМ, указанные на титульном листе настоящей инструкции, и мы поможем Вам.</w:t>
            </w:r>
          </w:p>
        </w:tc>
      </w:tr>
    </w:tbl>
    <w:p w:rsidR="006261F5" w:rsidRDefault="006261F5" w:rsidP="00B06AF6"/>
    <w:p w:rsidR="00335255" w:rsidRDefault="00335255" w:rsidP="00070AC7">
      <w:pPr>
        <w:jc w:val="center"/>
      </w:pPr>
    </w:p>
    <w:p w:rsidR="00335255" w:rsidRPr="009462D7" w:rsidRDefault="00335255" w:rsidP="00070AC7">
      <w:pPr>
        <w:jc w:val="center"/>
        <w:rPr>
          <w:color w:val="984806" w:themeColor="accent6" w:themeShade="80"/>
        </w:rPr>
      </w:pPr>
      <w:r w:rsidRPr="009462D7">
        <w:rPr>
          <w:rFonts w:ascii="Verdana" w:eastAsia="Microsoft YaHei" w:hAnsi="Verdana"/>
          <w:color w:val="984806" w:themeColor="accent6" w:themeShade="80"/>
          <w:sz w:val="32"/>
          <w:szCs w:val="32"/>
          <w:lang w:eastAsia="en-US"/>
        </w:rPr>
        <w:lastRenderedPageBreak/>
        <w:t>План-схема объекта и мест установки элементов Системы безопасности:</w:t>
      </w:r>
    </w:p>
    <w:sectPr w:rsidR="00335255" w:rsidRPr="009462D7" w:rsidSect="00390CD2">
      <w:headerReference w:type="even" r:id="rId59"/>
      <w:headerReference w:type="default" r:id="rId60"/>
      <w:footerReference w:type="even" r:id="rId61"/>
      <w:footerReference w:type="default" r:id="rId62"/>
      <w:footerReference w:type="first" r:id="rId63"/>
      <w:type w:val="continuous"/>
      <w:pgSz w:w="16839" w:h="11907" w:orient="landscape" w:code="1"/>
      <w:pgMar w:top="1418" w:right="1440" w:bottom="1418" w:left="1440" w:header="34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97" w:rsidRDefault="002A4997">
      <w:pPr>
        <w:spacing w:after="0" w:line="240" w:lineRule="auto"/>
      </w:pPr>
      <w:r>
        <w:separator/>
      </w:r>
    </w:p>
  </w:endnote>
  <w:endnote w:type="continuationSeparator" w:id="0">
    <w:p w:rsidR="002A4997" w:rsidRDefault="002A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97" w:rsidRDefault="002A4997" w:rsidP="00A74E14">
    <w:pPr>
      <w:pStyle w:val="ae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E810D9">
      <w:rPr>
        <w:rFonts w:asciiTheme="majorHAnsi" w:eastAsiaTheme="majorEastAsia" w:hAnsiTheme="majorHAnsi" w:cstheme="majorBidi"/>
      </w:rPr>
      <w:t>Техническая поддержка (круглосуточно)</w:t>
    </w:r>
    <w:r w:rsidRPr="00E810D9">
      <w:rPr>
        <w:rFonts w:asciiTheme="minorHAnsi" w:eastAsia="Times New Roman" w:hAnsiTheme="minorHAnsi"/>
        <w:color w:val="auto"/>
        <w:lang w:eastAsia="en-US"/>
      </w:rPr>
      <w:t xml:space="preserve"> </w:t>
    </w:r>
    <w:r w:rsidRPr="00E810D9">
      <w:rPr>
        <w:rFonts w:asciiTheme="majorHAnsi" w:eastAsiaTheme="majorEastAsia" w:hAnsiTheme="majorHAnsi" w:cstheme="majorBidi"/>
      </w:rPr>
      <w:t>телефон: 8(812)950-01-62</w:t>
    </w:r>
    <w:r w:rsidRPr="00E810D9">
      <w:rPr>
        <w:rFonts w:asciiTheme="minorHAnsi" w:eastAsia="Times New Roman" w:hAnsiTheme="minorHAnsi"/>
        <w:color w:val="auto"/>
        <w:lang w:eastAsia="en-US"/>
      </w:rPr>
      <w:t xml:space="preserve"> </w:t>
    </w:r>
    <w:r w:rsidRPr="00E810D9">
      <w:rPr>
        <w:rFonts w:asciiTheme="majorHAnsi" w:eastAsiaTheme="majorEastAsia" w:hAnsiTheme="majorHAnsi" w:cstheme="majorBidi"/>
      </w:rPr>
      <w:t>или 8(812)325-71-17 (по рабочим дням с 9.00 до 18.00)</w:t>
    </w:r>
    <w:r w:rsidRPr="00E810D9">
      <w:rPr>
        <w:rFonts w:asciiTheme="majorHAnsi" w:eastAsiaTheme="majorEastAsia" w:hAnsiTheme="majorHAnsi" w:cstheme="majorBidi"/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  <w:sz w:val="16"/>
        <w:szCs w:val="16"/>
      </w:rPr>
      <w:t xml:space="preserve">        </w:t>
    </w:r>
    <w:r w:rsidRPr="00E810D9">
      <w:rPr>
        <w:rFonts w:asciiTheme="majorHAnsi" w:eastAsiaTheme="majorEastAsia" w:hAnsiTheme="majorHAnsi" w:cstheme="majorBidi"/>
      </w:rPr>
      <w:t xml:space="preserve">           </w:t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75361" w:rsidRPr="00D75361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2A4997" w:rsidRDefault="002A499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97" w:rsidRDefault="002A4997" w:rsidP="00A74E14">
    <w:pPr>
      <w:pStyle w:val="ae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E810D9">
      <w:rPr>
        <w:rFonts w:asciiTheme="majorHAnsi" w:eastAsiaTheme="majorEastAsia" w:hAnsiTheme="majorHAnsi" w:cstheme="majorBidi"/>
      </w:rPr>
      <w:t xml:space="preserve">Дежурная часть  (круглосуточно) телефон:  8(812)252-18-08 или 8(812)252-74-20  или 8(921)180-73-56                                       </w:t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75361" w:rsidRPr="00D75361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2A4997" w:rsidRDefault="002A499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97" w:rsidRDefault="002A4997">
    <w:pPr>
      <w:pStyle w:val="ae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97" w:rsidRDefault="002A4997">
      <w:pPr>
        <w:spacing w:after="0" w:line="240" w:lineRule="auto"/>
      </w:pPr>
      <w:r>
        <w:separator/>
      </w:r>
    </w:p>
  </w:footnote>
  <w:footnote w:type="continuationSeparator" w:id="0">
    <w:p w:rsidR="002A4997" w:rsidRDefault="002A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-2017446590"/>
      <w:placeholder>
        <w:docPart w:val="38153EB2D4454A98B7F17F833BFB15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4997" w:rsidRPr="001F4653" w:rsidRDefault="002A4997" w:rsidP="00A74E14">
        <w:pPr>
          <w:pStyle w:val="af0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1F4653">
          <w:rPr>
            <w:rFonts w:asciiTheme="majorHAnsi" w:eastAsiaTheme="majorEastAsia" w:hAnsiTheme="majorHAnsi" w:cstheme="majorBidi"/>
          </w:rPr>
          <w:t>Идентификационный номер Объекта на Станции централизованного охранного мониторинга:     № 3507     Кодовое слово:    «Амазонка»</w:t>
        </w:r>
      </w:p>
    </w:sdtContent>
  </w:sdt>
  <w:p w:rsidR="002A4997" w:rsidRDefault="002A499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4997" w:rsidRPr="00B13909" w:rsidRDefault="002A4997" w:rsidP="00A74E14">
        <w:pPr>
          <w:pStyle w:val="af0"/>
          <w:pBdr>
            <w:bottom w:val="thickThinSmallGap" w:sz="24" w:space="1" w:color="622423" w:themeColor="accent2" w:themeShade="7F"/>
          </w:pBdr>
          <w:jc w:val="center"/>
        </w:pPr>
        <w:r w:rsidRPr="00B13909">
          <w:rPr>
            <w:rFonts w:asciiTheme="majorHAnsi" w:eastAsiaTheme="majorEastAsia" w:hAnsiTheme="majorHAnsi" w:cstheme="majorBidi"/>
          </w:rPr>
          <w:t>Идентификационный номер Объекта на Станции централизованного охранного мониторинга:     № 3507     Кодовое слово:    «Амазонка»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  <w:color w:val="628BAD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2F76F76"/>
    <w:multiLevelType w:val="hybridMultilevel"/>
    <w:tmpl w:val="DB061A76"/>
    <w:lvl w:ilvl="0" w:tplc="DFF08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350999"/>
    <w:multiLevelType w:val="hybridMultilevel"/>
    <w:tmpl w:val="1008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2463"/>
    <w:multiLevelType w:val="hybridMultilevel"/>
    <w:tmpl w:val="752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0349"/>
    <w:multiLevelType w:val="hybridMultilevel"/>
    <w:tmpl w:val="752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C1B79"/>
    <w:multiLevelType w:val="hybridMultilevel"/>
    <w:tmpl w:val="42EA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B52"/>
    <w:multiLevelType w:val="hybridMultilevel"/>
    <w:tmpl w:val="691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87886"/>
    <w:multiLevelType w:val="hybridMultilevel"/>
    <w:tmpl w:val="691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306A6"/>
    <w:multiLevelType w:val="hybridMultilevel"/>
    <w:tmpl w:val="4E7C7C12"/>
    <w:lvl w:ilvl="0" w:tplc="C896A87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3D104E5A"/>
    <w:multiLevelType w:val="hybridMultilevel"/>
    <w:tmpl w:val="30FE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74356"/>
    <w:multiLevelType w:val="hybridMultilevel"/>
    <w:tmpl w:val="0B7293DE"/>
    <w:lvl w:ilvl="0" w:tplc="FA9267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59141E60"/>
    <w:multiLevelType w:val="hybridMultilevel"/>
    <w:tmpl w:val="5C1E437A"/>
    <w:lvl w:ilvl="0" w:tplc="C7E4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51B2C"/>
    <w:multiLevelType w:val="hybridMultilevel"/>
    <w:tmpl w:val="BEF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02A11"/>
    <w:multiLevelType w:val="hybridMultilevel"/>
    <w:tmpl w:val="4E7C7C12"/>
    <w:lvl w:ilvl="0" w:tplc="C896A87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8">
    <w:nsid w:val="7A1C6698"/>
    <w:multiLevelType w:val="hybridMultilevel"/>
    <w:tmpl w:val="A75AD504"/>
    <w:lvl w:ilvl="0" w:tplc="A33A68A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7B890CA6"/>
    <w:multiLevelType w:val="hybridMultilevel"/>
    <w:tmpl w:val="C5A4E23E"/>
    <w:lvl w:ilvl="0" w:tplc="FA92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3"/>
  </w:num>
  <w:num w:numId="33">
    <w:abstractNumId w:val="10"/>
  </w:num>
  <w:num w:numId="34">
    <w:abstractNumId w:val="19"/>
  </w:num>
  <w:num w:numId="35">
    <w:abstractNumId w:val="15"/>
  </w:num>
  <w:num w:numId="36">
    <w:abstractNumId w:val="8"/>
  </w:num>
  <w:num w:numId="37">
    <w:abstractNumId w:val="7"/>
  </w:num>
  <w:num w:numId="38">
    <w:abstractNumId w:val="9"/>
  </w:num>
  <w:num w:numId="39">
    <w:abstractNumId w:val="14"/>
  </w:num>
  <w:num w:numId="40">
    <w:abstractNumId w:val="17"/>
  </w:num>
  <w:num w:numId="41">
    <w:abstractNumId w:val="6"/>
  </w:num>
  <w:num w:numId="42">
    <w:abstractNumId w:val="5"/>
  </w:num>
  <w:num w:numId="43">
    <w:abstractNumId w:val="16"/>
  </w:num>
  <w:num w:numId="44">
    <w:abstractNumId w:val="1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48"/>
    <w:rsid w:val="000327AF"/>
    <w:rsid w:val="0004777D"/>
    <w:rsid w:val="00053119"/>
    <w:rsid w:val="0006493A"/>
    <w:rsid w:val="00070AC7"/>
    <w:rsid w:val="00082464"/>
    <w:rsid w:val="000A7BF5"/>
    <w:rsid w:val="000C3FBF"/>
    <w:rsid w:val="000D4B87"/>
    <w:rsid w:val="000E6233"/>
    <w:rsid w:val="000E6A54"/>
    <w:rsid w:val="000F10D3"/>
    <w:rsid w:val="00104075"/>
    <w:rsid w:val="00112460"/>
    <w:rsid w:val="00124505"/>
    <w:rsid w:val="001266E9"/>
    <w:rsid w:val="001348B3"/>
    <w:rsid w:val="00180EA2"/>
    <w:rsid w:val="001B1E6E"/>
    <w:rsid w:val="001B6C2D"/>
    <w:rsid w:val="001C1CEC"/>
    <w:rsid w:val="001F4653"/>
    <w:rsid w:val="00203A71"/>
    <w:rsid w:val="00215EB7"/>
    <w:rsid w:val="00223887"/>
    <w:rsid w:val="00237F11"/>
    <w:rsid w:val="00254607"/>
    <w:rsid w:val="00294A89"/>
    <w:rsid w:val="002A0150"/>
    <w:rsid w:val="002A4997"/>
    <w:rsid w:val="002B339F"/>
    <w:rsid w:val="002C31EC"/>
    <w:rsid w:val="002C6D97"/>
    <w:rsid w:val="002F0F6D"/>
    <w:rsid w:val="002F30F9"/>
    <w:rsid w:val="00300553"/>
    <w:rsid w:val="00303037"/>
    <w:rsid w:val="00332590"/>
    <w:rsid w:val="00335255"/>
    <w:rsid w:val="00351AD2"/>
    <w:rsid w:val="0038386F"/>
    <w:rsid w:val="00390CD2"/>
    <w:rsid w:val="00397A00"/>
    <w:rsid w:val="003A01C3"/>
    <w:rsid w:val="003B246A"/>
    <w:rsid w:val="003B7855"/>
    <w:rsid w:val="003C527E"/>
    <w:rsid w:val="003D6488"/>
    <w:rsid w:val="003F12D5"/>
    <w:rsid w:val="004062B0"/>
    <w:rsid w:val="004074AD"/>
    <w:rsid w:val="00451D6F"/>
    <w:rsid w:val="00452513"/>
    <w:rsid w:val="0045654E"/>
    <w:rsid w:val="0048534A"/>
    <w:rsid w:val="00485C20"/>
    <w:rsid w:val="004D00FD"/>
    <w:rsid w:val="004D2B5D"/>
    <w:rsid w:val="004E3073"/>
    <w:rsid w:val="004F0B95"/>
    <w:rsid w:val="004F568F"/>
    <w:rsid w:val="00514882"/>
    <w:rsid w:val="00515C8F"/>
    <w:rsid w:val="00524C5F"/>
    <w:rsid w:val="00546567"/>
    <w:rsid w:val="00554082"/>
    <w:rsid w:val="00554916"/>
    <w:rsid w:val="00593A81"/>
    <w:rsid w:val="005A3A82"/>
    <w:rsid w:val="005C69CC"/>
    <w:rsid w:val="005D1D8E"/>
    <w:rsid w:val="005E13EF"/>
    <w:rsid w:val="00606738"/>
    <w:rsid w:val="00621CC1"/>
    <w:rsid w:val="00624C9D"/>
    <w:rsid w:val="00625327"/>
    <w:rsid w:val="006261F5"/>
    <w:rsid w:val="006272AD"/>
    <w:rsid w:val="00635809"/>
    <w:rsid w:val="00645096"/>
    <w:rsid w:val="00655CE5"/>
    <w:rsid w:val="00657855"/>
    <w:rsid w:val="00666E0F"/>
    <w:rsid w:val="0068359B"/>
    <w:rsid w:val="00684148"/>
    <w:rsid w:val="00693EF3"/>
    <w:rsid w:val="006A058B"/>
    <w:rsid w:val="006A0B00"/>
    <w:rsid w:val="006A3EBF"/>
    <w:rsid w:val="006C413C"/>
    <w:rsid w:val="00710234"/>
    <w:rsid w:val="00717B33"/>
    <w:rsid w:val="0072269B"/>
    <w:rsid w:val="007432A4"/>
    <w:rsid w:val="00752ABA"/>
    <w:rsid w:val="00774A4A"/>
    <w:rsid w:val="00784A92"/>
    <w:rsid w:val="007A713A"/>
    <w:rsid w:val="007B74E3"/>
    <w:rsid w:val="007C4A6D"/>
    <w:rsid w:val="007D14B3"/>
    <w:rsid w:val="007D23DC"/>
    <w:rsid w:val="007E04D5"/>
    <w:rsid w:val="007E1740"/>
    <w:rsid w:val="007E3DD1"/>
    <w:rsid w:val="007E75F3"/>
    <w:rsid w:val="008023FA"/>
    <w:rsid w:val="00810962"/>
    <w:rsid w:val="008147C5"/>
    <w:rsid w:val="008245E7"/>
    <w:rsid w:val="0085297F"/>
    <w:rsid w:val="00892637"/>
    <w:rsid w:val="00896517"/>
    <w:rsid w:val="008C59DE"/>
    <w:rsid w:val="008D11E4"/>
    <w:rsid w:val="008D6E46"/>
    <w:rsid w:val="00916EF9"/>
    <w:rsid w:val="00933C5D"/>
    <w:rsid w:val="00933C9A"/>
    <w:rsid w:val="009462D7"/>
    <w:rsid w:val="00971064"/>
    <w:rsid w:val="009823F7"/>
    <w:rsid w:val="00996CD9"/>
    <w:rsid w:val="009B2E40"/>
    <w:rsid w:val="009C0F7B"/>
    <w:rsid w:val="009C298F"/>
    <w:rsid w:val="009D10C5"/>
    <w:rsid w:val="009E6A41"/>
    <w:rsid w:val="00A14227"/>
    <w:rsid w:val="00A1647E"/>
    <w:rsid w:val="00A16C45"/>
    <w:rsid w:val="00A22FD0"/>
    <w:rsid w:val="00A546BC"/>
    <w:rsid w:val="00A74755"/>
    <w:rsid w:val="00A74E14"/>
    <w:rsid w:val="00A80AA9"/>
    <w:rsid w:val="00A825F6"/>
    <w:rsid w:val="00A92EF9"/>
    <w:rsid w:val="00A96B68"/>
    <w:rsid w:val="00AA0E56"/>
    <w:rsid w:val="00AA2E08"/>
    <w:rsid w:val="00AF18BD"/>
    <w:rsid w:val="00AF1BD2"/>
    <w:rsid w:val="00B06AF6"/>
    <w:rsid w:val="00B13909"/>
    <w:rsid w:val="00B25206"/>
    <w:rsid w:val="00B479D6"/>
    <w:rsid w:val="00B53355"/>
    <w:rsid w:val="00B54D21"/>
    <w:rsid w:val="00B638E9"/>
    <w:rsid w:val="00B7021B"/>
    <w:rsid w:val="00BA0F66"/>
    <w:rsid w:val="00BA4EC8"/>
    <w:rsid w:val="00BB428B"/>
    <w:rsid w:val="00BD44FF"/>
    <w:rsid w:val="00BD65D8"/>
    <w:rsid w:val="00C37BB5"/>
    <w:rsid w:val="00C44A97"/>
    <w:rsid w:val="00C50682"/>
    <w:rsid w:val="00C527C4"/>
    <w:rsid w:val="00C8313A"/>
    <w:rsid w:val="00C9386D"/>
    <w:rsid w:val="00CB411F"/>
    <w:rsid w:val="00CC6D8B"/>
    <w:rsid w:val="00CD0515"/>
    <w:rsid w:val="00CD34A9"/>
    <w:rsid w:val="00CE4EDC"/>
    <w:rsid w:val="00D32F1B"/>
    <w:rsid w:val="00D35FCD"/>
    <w:rsid w:val="00D45425"/>
    <w:rsid w:val="00D75361"/>
    <w:rsid w:val="00D86084"/>
    <w:rsid w:val="00D871D4"/>
    <w:rsid w:val="00D91A4C"/>
    <w:rsid w:val="00D957BF"/>
    <w:rsid w:val="00DB12E1"/>
    <w:rsid w:val="00DF3F64"/>
    <w:rsid w:val="00E005A7"/>
    <w:rsid w:val="00E25EC3"/>
    <w:rsid w:val="00E34014"/>
    <w:rsid w:val="00E475D0"/>
    <w:rsid w:val="00E564CC"/>
    <w:rsid w:val="00E73AEC"/>
    <w:rsid w:val="00E810D9"/>
    <w:rsid w:val="00EA7531"/>
    <w:rsid w:val="00EB4AF6"/>
    <w:rsid w:val="00ED036D"/>
    <w:rsid w:val="00ED2398"/>
    <w:rsid w:val="00EF166A"/>
    <w:rsid w:val="00EF78AA"/>
    <w:rsid w:val="00EF7F18"/>
    <w:rsid w:val="00F14152"/>
    <w:rsid w:val="00F30140"/>
    <w:rsid w:val="00F34E88"/>
    <w:rsid w:val="00F40725"/>
    <w:rsid w:val="00F45DEA"/>
    <w:rsid w:val="00F52E0C"/>
    <w:rsid w:val="00F66598"/>
    <w:rsid w:val="00F66F2D"/>
    <w:rsid w:val="00F91E07"/>
    <w:rsid w:val="00F952DC"/>
    <w:rsid w:val="00FC3C33"/>
    <w:rsid w:val="00FE1B99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9B"/>
    <w:pPr>
      <w:spacing w:after="200" w:line="276" w:lineRule="auto"/>
    </w:pPr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7B33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Cambria" w:hAnsi="Cambria"/>
      <w:color w:val="FFFFFF"/>
      <w:spacing w:val="5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7B33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Cambria" w:hAnsi="Cambria"/>
      <w:color w:val="628BAD"/>
      <w:spacing w:val="5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7B33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Cambria" w:hAnsi="Cambria"/>
      <w:color w:val="595959"/>
      <w:spacing w:val="5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17B33"/>
    <w:pPr>
      <w:pBdr>
        <w:bottom w:val="single" w:sz="6" w:space="1" w:color="A6A6A6"/>
      </w:pBdr>
      <w:spacing w:before="200" w:after="80"/>
      <w:outlineLvl w:val="3"/>
    </w:pPr>
    <w:rPr>
      <w:rFonts w:ascii="Cambria" w:hAnsi="Cambria"/>
      <w:color w:val="595959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17B33"/>
    <w:pPr>
      <w:pBdr>
        <w:bottom w:val="dashed" w:sz="4" w:space="1" w:color="A6A6A6"/>
      </w:pBdr>
      <w:spacing w:before="200" w:after="80"/>
      <w:outlineLvl w:val="4"/>
    </w:pPr>
    <w:rPr>
      <w:rFonts w:ascii="Cambria" w:hAnsi="Cambria"/>
      <w:color w:val="404040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7B33"/>
    <w:pPr>
      <w:spacing w:before="200" w:after="80"/>
      <w:outlineLvl w:val="5"/>
    </w:pPr>
    <w:rPr>
      <w:rFonts w:ascii="Cambria" w:hAnsi="Cambria"/>
      <w:b/>
      <w:color w:val="7F7F7F"/>
      <w:sz w:val="18"/>
    </w:rPr>
  </w:style>
  <w:style w:type="paragraph" w:styleId="7">
    <w:name w:val="heading 7"/>
    <w:basedOn w:val="a"/>
    <w:next w:val="a"/>
    <w:link w:val="70"/>
    <w:uiPriority w:val="99"/>
    <w:qFormat/>
    <w:rsid w:val="00717B33"/>
    <w:pPr>
      <w:spacing w:before="200" w:after="80"/>
      <w:outlineLvl w:val="6"/>
    </w:pPr>
    <w:rPr>
      <w:rFonts w:ascii="Cambria" w:hAnsi="Cambria"/>
      <w:b/>
      <w:i/>
      <w:color w:val="808080"/>
      <w:sz w:val="18"/>
    </w:rPr>
  </w:style>
  <w:style w:type="paragraph" w:styleId="8">
    <w:name w:val="heading 8"/>
    <w:basedOn w:val="a"/>
    <w:next w:val="a"/>
    <w:link w:val="80"/>
    <w:uiPriority w:val="99"/>
    <w:qFormat/>
    <w:rsid w:val="00717B33"/>
    <w:pPr>
      <w:spacing w:before="200" w:after="80"/>
      <w:outlineLvl w:val="7"/>
    </w:pPr>
    <w:rPr>
      <w:rFonts w:ascii="Cambria" w:hAnsi="Cambria"/>
      <w:color w:val="9FB8CD"/>
      <w:sz w:val="18"/>
    </w:rPr>
  </w:style>
  <w:style w:type="paragraph" w:styleId="9">
    <w:name w:val="heading 9"/>
    <w:basedOn w:val="a"/>
    <w:next w:val="a"/>
    <w:link w:val="90"/>
    <w:uiPriority w:val="99"/>
    <w:qFormat/>
    <w:rsid w:val="00717B33"/>
    <w:pPr>
      <w:spacing w:before="200" w:after="80"/>
      <w:outlineLvl w:val="8"/>
    </w:pPr>
    <w:rPr>
      <w:rFonts w:ascii="Cambria" w:hAnsi="Cambria"/>
      <w:i/>
      <w:color w:val="9FB8CD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B33"/>
    <w:rPr>
      <w:rFonts w:ascii="Cambria" w:hAnsi="Cambria" w:cs="Times New Roman"/>
      <w:color w:val="FFFFFF"/>
      <w:spacing w:val="5"/>
      <w:sz w:val="20"/>
      <w:szCs w:val="20"/>
      <w:shd w:val="clear" w:color="auto" w:fill="9FB8CD"/>
    </w:rPr>
  </w:style>
  <w:style w:type="character" w:customStyle="1" w:styleId="20">
    <w:name w:val="Заголовок 2 Знак"/>
    <w:basedOn w:val="a0"/>
    <w:link w:val="2"/>
    <w:uiPriority w:val="99"/>
    <w:locked/>
    <w:rsid w:val="00717B33"/>
    <w:rPr>
      <w:rFonts w:ascii="Cambria" w:hAnsi="Cambria" w:cs="Times New Roman"/>
      <w:color w:val="628BAD"/>
      <w:spacing w:val="5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717B33"/>
    <w:rPr>
      <w:rFonts w:ascii="Cambria" w:hAnsi="Cambria" w:cs="Times New Roman"/>
      <w:color w:val="595959"/>
      <w:spacing w:val="5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7B33"/>
    <w:rPr>
      <w:rFonts w:ascii="Cambria" w:hAnsi="Cambria" w:cs="Times New Roman"/>
      <w:color w:val="595959"/>
      <w:sz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7B33"/>
    <w:rPr>
      <w:rFonts w:ascii="Cambria" w:hAnsi="Cambria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7B33"/>
    <w:rPr>
      <w:rFonts w:ascii="Cambria" w:hAnsi="Cambria" w:cs="Times New Roman"/>
      <w:b/>
      <w:color w:val="7F7F7F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17B33"/>
    <w:rPr>
      <w:rFonts w:ascii="Cambria" w:hAnsi="Cambria" w:cs="Times New Roman"/>
      <w:b/>
      <w:i/>
      <w:color w:val="808080"/>
      <w:sz w:val="18"/>
      <w:szCs w:val="1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17B33"/>
    <w:rPr>
      <w:rFonts w:ascii="Cambria" w:hAnsi="Cambria" w:cs="Times New Roman"/>
      <w:color w:val="9FB8CD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17B33"/>
    <w:rPr>
      <w:rFonts w:ascii="Cambria" w:hAnsi="Cambria" w:cs="Times New Roman"/>
      <w:i/>
      <w:color w:val="9FB8CD"/>
      <w:sz w:val="18"/>
      <w:szCs w:val="18"/>
    </w:rPr>
  </w:style>
  <w:style w:type="paragraph" w:styleId="a3">
    <w:name w:val="Title"/>
    <w:basedOn w:val="a"/>
    <w:link w:val="a4"/>
    <w:uiPriority w:val="10"/>
    <w:qFormat/>
    <w:rsid w:val="00717B33"/>
    <w:pPr>
      <w:spacing w:line="240" w:lineRule="auto"/>
    </w:pPr>
    <w:rPr>
      <w:rFonts w:ascii="Cambria" w:hAnsi="Cambria"/>
      <w:color w:val="9FB8CD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717B33"/>
    <w:rPr>
      <w:rFonts w:ascii="Cambria" w:hAnsi="Cambria" w:cs="Times New Roman"/>
      <w:color w:val="9FB8CD"/>
      <w:sz w:val="52"/>
      <w:szCs w:val="52"/>
    </w:rPr>
  </w:style>
  <w:style w:type="paragraph" w:styleId="a5">
    <w:name w:val="Subtitle"/>
    <w:basedOn w:val="a"/>
    <w:link w:val="a6"/>
    <w:uiPriority w:val="99"/>
    <w:qFormat/>
    <w:rsid w:val="00717B33"/>
    <w:pPr>
      <w:spacing w:after="720" w:line="240" w:lineRule="auto"/>
    </w:pPr>
    <w:rPr>
      <w:rFonts w:ascii="Cambria" w:hAnsi="Cambria"/>
      <w:color w:val="9FB8CD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7B33"/>
    <w:rPr>
      <w:rFonts w:ascii="Cambria" w:hAnsi="Cambria" w:cs="Times New Roman"/>
      <w:color w:val="9FB8CD"/>
      <w:sz w:val="24"/>
      <w:szCs w:val="24"/>
    </w:rPr>
  </w:style>
  <w:style w:type="paragraph" w:styleId="a7">
    <w:name w:val="caption"/>
    <w:basedOn w:val="a"/>
    <w:next w:val="a"/>
    <w:uiPriority w:val="99"/>
    <w:qFormat/>
    <w:rsid w:val="00717B33"/>
    <w:pPr>
      <w:spacing w:after="0" w:line="240" w:lineRule="auto"/>
    </w:pPr>
    <w:rPr>
      <w:bCs/>
      <w:color w:val="9FB8CD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717B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rsid w:val="00717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7B33"/>
    <w:rPr>
      <w:rFonts w:ascii="Tahoma" w:hAnsi="Tahoma" w:cs="Tahoma"/>
      <w:color w:val="000000"/>
      <w:sz w:val="16"/>
      <w:szCs w:val="16"/>
    </w:rPr>
  </w:style>
  <w:style w:type="character" w:styleId="ac">
    <w:name w:val="Book Title"/>
    <w:basedOn w:val="a0"/>
    <w:uiPriority w:val="99"/>
    <w:qFormat/>
    <w:rsid w:val="00717B33"/>
    <w:rPr>
      <w:rFonts w:ascii="Cambria" w:hAnsi="Cambria" w:cs="Times New Roman"/>
      <w:i/>
      <w:color w:val="8E736A"/>
      <w:sz w:val="20"/>
      <w:szCs w:val="20"/>
    </w:rPr>
  </w:style>
  <w:style w:type="character" w:styleId="ad">
    <w:name w:val="Emphasis"/>
    <w:basedOn w:val="a0"/>
    <w:uiPriority w:val="99"/>
    <w:qFormat/>
    <w:rsid w:val="00717B33"/>
    <w:rPr>
      <w:rFonts w:cs="Times New Roman"/>
      <w:b/>
      <w:i/>
      <w:spacing w:val="0"/>
    </w:rPr>
  </w:style>
  <w:style w:type="paragraph" w:styleId="ae">
    <w:name w:val="footer"/>
    <w:basedOn w:val="a"/>
    <w:link w:val="af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17B33"/>
    <w:rPr>
      <w:rFonts w:cs="Times New Roman"/>
      <w:color w:val="000000"/>
      <w:sz w:val="20"/>
      <w:szCs w:val="20"/>
    </w:rPr>
  </w:style>
  <w:style w:type="paragraph" w:styleId="af0">
    <w:name w:val="header"/>
    <w:basedOn w:val="a"/>
    <w:link w:val="af1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7B33"/>
    <w:rPr>
      <w:rFonts w:cs="Times New Roman"/>
      <w:color w:val="000000"/>
      <w:sz w:val="20"/>
      <w:szCs w:val="20"/>
    </w:rPr>
  </w:style>
  <w:style w:type="character" w:styleId="af2">
    <w:name w:val="Intense Emphasis"/>
    <w:basedOn w:val="a0"/>
    <w:uiPriority w:val="99"/>
    <w:qFormat/>
    <w:rsid w:val="00717B33"/>
    <w:rPr>
      <w:rFonts w:cs="Times New Roman"/>
      <w:b/>
      <w:i/>
      <w:color w:val="BAC737"/>
      <w:sz w:val="20"/>
      <w:szCs w:val="20"/>
    </w:rPr>
  </w:style>
  <w:style w:type="paragraph" w:styleId="af3">
    <w:name w:val="Intense Quote"/>
    <w:basedOn w:val="a"/>
    <w:link w:val="af4"/>
    <w:uiPriority w:val="99"/>
    <w:qFormat/>
    <w:rsid w:val="00717B33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Cambria" w:hAnsi="Cambria"/>
      <w:i/>
      <w:color w:val="FFFFFF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17B33"/>
    <w:rPr>
      <w:rFonts w:ascii="Cambria" w:hAnsi="Cambria" w:cs="Times New Roman"/>
      <w:i/>
      <w:color w:val="FFFFFF"/>
      <w:sz w:val="20"/>
      <w:szCs w:val="20"/>
      <w:shd w:val="clear" w:color="auto" w:fill="9FB8CD"/>
    </w:rPr>
  </w:style>
  <w:style w:type="character" w:styleId="af5">
    <w:name w:val="Intense Reference"/>
    <w:basedOn w:val="a0"/>
    <w:uiPriority w:val="99"/>
    <w:qFormat/>
    <w:rsid w:val="00717B33"/>
    <w:rPr>
      <w:rFonts w:cs="Times New Roman"/>
      <w:b/>
      <w:color w:val="525A7D"/>
      <w:sz w:val="20"/>
      <w:szCs w:val="20"/>
      <w:u w:val="single"/>
    </w:rPr>
  </w:style>
  <w:style w:type="paragraph" w:styleId="af6">
    <w:name w:val="List Bullet"/>
    <w:basedOn w:val="a"/>
    <w:uiPriority w:val="99"/>
    <w:rsid w:val="00717B33"/>
    <w:pPr>
      <w:spacing w:after="120"/>
      <w:ind w:left="360" w:hanging="360"/>
      <w:contextualSpacing/>
    </w:pPr>
  </w:style>
  <w:style w:type="paragraph" w:styleId="21">
    <w:name w:val="List Bullet 2"/>
    <w:basedOn w:val="a"/>
    <w:uiPriority w:val="99"/>
    <w:rsid w:val="00717B33"/>
    <w:pPr>
      <w:spacing w:after="120"/>
      <w:ind w:left="720" w:hanging="360"/>
      <w:contextualSpacing/>
    </w:pPr>
  </w:style>
  <w:style w:type="paragraph" w:styleId="31">
    <w:name w:val="List Bullet 3"/>
    <w:basedOn w:val="a"/>
    <w:uiPriority w:val="99"/>
    <w:rsid w:val="00717B33"/>
    <w:pPr>
      <w:spacing w:after="120"/>
      <w:ind w:left="1080" w:hanging="360"/>
      <w:contextualSpacing/>
    </w:pPr>
  </w:style>
  <w:style w:type="paragraph" w:styleId="41">
    <w:name w:val="List Bullet 4"/>
    <w:basedOn w:val="a"/>
    <w:uiPriority w:val="99"/>
    <w:rsid w:val="00717B33"/>
    <w:pPr>
      <w:spacing w:after="120"/>
      <w:ind w:left="1440" w:hanging="360"/>
      <w:contextualSpacing/>
    </w:pPr>
  </w:style>
  <w:style w:type="paragraph" w:styleId="51">
    <w:name w:val="List Bullet 5"/>
    <w:basedOn w:val="a"/>
    <w:uiPriority w:val="99"/>
    <w:rsid w:val="00717B33"/>
    <w:pPr>
      <w:spacing w:after="120"/>
      <w:ind w:left="1800" w:hanging="360"/>
      <w:contextualSpacing/>
    </w:pPr>
  </w:style>
  <w:style w:type="character" w:styleId="af7">
    <w:name w:val="Placeholder Text"/>
    <w:basedOn w:val="a0"/>
    <w:uiPriority w:val="99"/>
    <w:semiHidden/>
    <w:rsid w:val="00717B33"/>
    <w:rPr>
      <w:rFonts w:cs="Times New Roman"/>
      <w:color w:val="808080"/>
    </w:rPr>
  </w:style>
  <w:style w:type="paragraph" w:styleId="22">
    <w:name w:val="Quote"/>
    <w:basedOn w:val="a"/>
    <w:link w:val="23"/>
    <w:uiPriority w:val="99"/>
    <w:qFormat/>
    <w:rsid w:val="00717B33"/>
    <w:rPr>
      <w:i/>
      <w:color w:val="7F7F7F"/>
    </w:rPr>
  </w:style>
  <w:style w:type="character" w:customStyle="1" w:styleId="23">
    <w:name w:val="Цитата 2 Знак"/>
    <w:basedOn w:val="a0"/>
    <w:link w:val="22"/>
    <w:uiPriority w:val="99"/>
    <w:locked/>
    <w:rsid w:val="00717B33"/>
    <w:rPr>
      <w:rFonts w:cs="Times New Roman"/>
      <w:i/>
      <w:color w:val="7F7F7F"/>
      <w:sz w:val="20"/>
      <w:szCs w:val="20"/>
    </w:rPr>
  </w:style>
  <w:style w:type="character" w:styleId="af8">
    <w:name w:val="Strong"/>
    <w:basedOn w:val="a0"/>
    <w:uiPriority w:val="99"/>
    <w:qFormat/>
    <w:rsid w:val="00717B33"/>
    <w:rPr>
      <w:rFonts w:ascii="Calibri" w:hAnsi="Calibri" w:cs="Times New Roman"/>
      <w:b/>
      <w:color w:val="9FB8CD"/>
    </w:rPr>
  </w:style>
  <w:style w:type="character" w:styleId="af9">
    <w:name w:val="Subtle Emphasis"/>
    <w:basedOn w:val="a0"/>
    <w:uiPriority w:val="99"/>
    <w:qFormat/>
    <w:rsid w:val="00717B33"/>
    <w:rPr>
      <w:rFonts w:cs="Times New Roman"/>
      <w:i/>
      <w:color w:val="737373"/>
      <w:kern w:val="16"/>
      <w:sz w:val="20"/>
      <w:szCs w:val="20"/>
    </w:rPr>
  </w:style>
  <w:style w:type="character" w:styleId="afa">
    <w:name w:val="Subtle Reference"/>
    <w:basedOn w:val="a0"/>
    <w:uiPriority w:val="99"/>
    <w:qFormat/>
    <w:rsid w:val="00717B33"/>
    <w:rPr>
      <w:rFonts w:cs="Times New Roman"/>
      <w:color w:val="737373"/>
      <w:sz w:val="20"/>
      <w:szCs w:val="20"/>
      <w:u w:val="single"/>
    </w:rPr>
  </w:style>
  <w:style w:type="table" w:styleId="afb">
    <w:name w:val="Table Grid"/>
    <w:basedOn w:val="a1"/>
    <w:uiPriority w:val="99"/>
    <w:rsid w:val="00717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</w:pPr>
    <w:rPr>
      <w:smallCaps/>
      <w:color w:val="9FB8CD"/>
    </w:rPr>
  </w:style>
  <w:style w:type="paragraph" w:styleId="24">
    <w:name w:val="toc 2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c">
    <w:name w:val="Нижний колонтитул левой страницы"/>
    <w:basedOn w:val="a"/>
    <w:next w:val="a"/>
    <w:uiPriority w:val="35"/>
    <w:qFormat/>
    <w:rsid w:val="00717B33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color w:val="7F7F7F"/>
      <w:szCs w:val="18"/>
    </w:rPr>
  </w:style>
  <w:style w:type="paragraph" w:customStyle="1" w:styleId="afd">
    <w:name w:val="Нижний колонтитул правой страницы"/>
    <w:basedOn w:val="ae"/>
    <w:uiPriority w:val="35"/>
    <w:qFormat/>
    <w:rsid w:val="00717B33"/>
    <w:pPr>
      <w:pBdr>
        <w:top w:val="dashed" w:sz="4" w:space="18" w:color="7F7F7F"/>
      </w:pBdr>
      <w:spacing w:line="240" w:lineRule="auto"/>
      <w:contextualSpacing/>
      <w:jc w:val="right"/>
    </w:pPr>
    <w:rPr>
      <w:color w:val="7F7F7F"/>
      <w:szCs w:val="18"/>
    </w:rPr>
  </w:style>
  <w:style w:type="paragraph" w:customStyle="1" w:styleId="afe">
    <w:name w:val="Верхний колонтитул первой страницы"/>
    <w:basedOn w:val="a"/>
    <w:next w:val="a"/>
    <w:uiPriority w:val="99"/>
    <w:rsid w:val="00717B33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</w:style>
  <w:style w:type="paragraph" w:customStyle="1" w:styleId="aff">
    <w:name w:val="Верхний колонтитул левой страницы"/>
    <w:basedOn w:val="af0"/>
    <w:uiPriority w:val="35"/>
    <w:qFormat/>
    <w:rsid w:val="00717B33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ff0">
    <w:name w:val="Верхний колонтитул правой страницы"/>
    <w:basedOn w:val="af0"/>
    <w:uiPriority w:val="35"/>
    <w:qFormat/>
    <w:rsid w:val="00717B33"/>
    <w:pPr>
      <w:pBdr>
        <w:bottom w:val="dashed" w:sz="4" w:space="18" w:color="7F7F7F"/>
      </w:pBdr>
      <w:jc w:val="right"/>
    </w:pPr>
    <w:rPr>
      <w:color w:val="7F7F7F"/>
    </w:rPr>
  </w:style>
  <w:style w:type="paragraph" w:customStyle="1" w:styleId="12">
    <w:name w:val="Без интервала1"/>
    <w:basedOn w:val="a"/>
    <w:next w:val="a8"/>
    <w:uiPriority w:val="99"/>
    <w:rsid w:val="0033259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45425"/>
    <w:rPr>
      <w:color w:val="000000"/>
      <w:sz w:val="20"/>
      <w:szCs w:val="20"/>
    </w:rPr>
  </w:style>
  <w:style w:type="table" w:customStyle="1" w:styleId="13">
    <w:name w:val="Сетка таблицы1"/>
    <w:basedOn w:val="a1"/>
    <w:uiPriority w:val="59"/>
    <w:rsid w:val="00B54D21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F30F9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B411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link w:val="15"/>
    <w:uiPriority w:val="9"/>
    <w:qFormat/>
    <w:rsid w:val="00FE5C67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table" w:customStyle="1" w:styleId="130">
    <w:name w:val="Сетка таблицы13"/>
    <w:basedOn w:val="a1"/>
    <w:uiPriority w:val="59"/>
    <w:rsid w:val="00FE5C67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имвол заголовка 1"/>
    <w:basedOn w:val="a0"/>
    <w:link w:val="14"/>
    <w:uiPriority w:val="9"/>
    <w:rsid w:val="00FE5C67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paragraph" w:styleId="aff1">
    <w:name w:val="List Paragraph"/>
    <w:basedOn w:val="a"/>
    <w:uiPriority w:val="34"/>
    <w:qFormat/>
    <w:rsid w:val="00554082"/>
    <w:pPr>
      <w:ind w:left="720"/>
      <w:contextualSpacing/>
    </w:pPr>
  </w:style>
  <w:style w:type="table" w:customStyle="1" w:styleId="140">
    <w:name w:val="Сетка таблицы14"/>
    <w:basedOn w:val="a1"/>
    <w:uiPriority w:val="59"/>
    <w:rsid w:val="00C9386D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0C3FB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B06AF6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"/>
    <w:basedOn w:val="a"/>
    <w:next w:val="a"/>
    <w:link w:val="34"/>
    <w:autoRedefine/>
    <w:uiPriority w:val="99"/>
    <w:rsid w:val="00485C20"/>
    <w:pPr>
      <w:keepNext/>
      <w:keepLines/>
      <w:spacing w:before="160" w:after="80" w:line="240" w:lineRule="auto"/>
      <w:ind w:left="720"/>
      <w:outlineLvl w:val="2"/>
    </w:pPr>
    <w:rPr>
      <w:rFonts w:ascii="Verdana" w:eastAsia="Microsoft YaHei" w:hAnsi="Verdana"/>
      <w:b/>
      <w:bCs/>
      <w:color w:val="FF0000"/>
      <w:sz w:val="22"/>
      <w:szCs w:val="22"/>
      <w:lang w:val="en-US" w:eastAsia="en-US"/>
    </w:rPr>
  </w:style>
  <w:style w:type="character" w:customStyle="1" w:styleId="34">
    <w:name w:val="Символ заголовка 3"/>
    <w:basedOn w:val="a0"/>
    <w:link w:val="33"/>
    <w:uiPriority w:val="99"/>
    <w:locked/>
    <w:rsid w:val="00485C20"/>
    <w:rPr>
      <w:rFonts w:ascii="Verdana" w:eastAsia="Microsoft YaHei" w:hAnsi="Verdana"/>
      <w:b/>
      <w:bCs/>
      <w:color w:val="FF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9B"/>
    <w:pPr>
      <w:spacing w:after="200" w:line="276" w:lineRule="auto"/>
    </w:pPr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7B33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Cambria" w:hAnsi="Cambria"/>
      <w:color w:val="FFFFFF"/>
      <w:spacing w:val="5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7B33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Cambria" w:hAnsi="Cambria"/>
      <w:color w:val="628BAD"/>
      <w:spacing w:val="5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7B33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Cambria" w:hAnsi="Cambria"/>
      <w:color w:val="595959"/>
      <w:spacing w:val="5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17B33"/>
    <w:pPr>
      <w:pBdr>
        <w:bottom w:val="single" w:sz="6" w:space="1" w:color="A6A6A6"/>
      </w:pBdr>
      <w:spacing w:before="200" w:after="80"/>
      <w:outlineLvl w:val="3"/>
    </w:pPr>
    <w:rPr>
      <w:rFonts w:ascii="Cambria" w:hAnsi="Cambria"/>
      <w:color w:val="595959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17B33"/>
    <w:pPr>
      <w:pBdr>
        <w:bottom w:val="dashed" w:sz="4" w:space="1" w:color="A6A6A6"/>
      </w:pBdr>
      <w:spacing w:before="200" w:after="80"/>
      <w:outlineLvl w:val="4"/>
    </w:pPr>
    <w:rPr>
      <w:rFonts w:ascii="Cambria" w:hAnsi="Cambria"/>
      <w:color w:val="404040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7B33"/>
    <w:pPr>
      <w:spacing w:before="200" w:after="80"/>
      <w:outlineLvl w:val="5"/>
    </w:pPr>
    <w:rPr>
      <w:rFonts w:ascii="Cambria" w:hAnsi="Cambria"/>
      <w:b/>
      <w:color w:val="7F7F7F"/>
      <w:sz w:val="18"/>
    </w:rPr>
  </w:style>
  <w:style w:type="paragraph" w:styleId="7">
    <w:name w:val="heading 7"/>
    <w:basedOn w:val="a"/>
    <w:next w:val="a"/>
    <w:link w:val="70"/>
    <w:uiPriority w:val="99"/>
    <w:qFormat/>
    <w:rsid w:val="00717B33"/>
    <w:pPr>
      <w:spacing w:before="200" w:after="80"/>
      <w:outlineLvl w:val="6"/>
    </w:pPr>
    <w:rPr>
      <w:rFonts w:ascii="Cambria" w:hAnsi="Cambria"/>
      <w:b/>
      <w:i/>
      <w:color w:val="808080"/>
      <w:sz w:val="18"/>
    </w:rPr>
  </w:style>
  <w:style w:type="paragraph" w:styleId="8">
    <w:name w:val="heading 8"/>
    <w:basedOn w:val="a"/>
    <w:next w:val="a"/>
    <w:link w:val="80"/>
    <w:uiPriority w:val="99"/>
    <w:qFormat/>
    <w:rsid w:val="00717B33"/>
    <w:pPr>
      <w:spacing w:before="200" w:after="80"/>
      <w:outlineLvl w:val="7"/>
    </w:pPr>
    <w:rPr>
      <w:rFonts w:ascii="Cambria" w:hAnsi="Cambria"/>
      <w:color w:val="9FB8CD"/>
      <w:sz w:val="18"/>
    </w:rPr>
  </w:style>
  <w:style w:type="paragraph" w:styleId="9">
    <w:name w:val="heading 9"/>
    <w:basedOn w:val="a"/>
    <w:next w:val="a"/>
    <w:link w:val="90"/>
    <w:uiPriority w:val="99"/>
    <w:qFormat/>
    <w:rsid w:val="00717B33"/>
    <w:pPr>
      <w:spacing w:before="200" w:after="80"/>
      <w:outlineLvl w:val="8"/>
    </w:pPr>
    <w:rPr>
      <w:rFonts w:ascii="Cambria" w:hAnsi="Cambria"/>
      <w:i/>
      <w:color w:val="9FB8CD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B33"/>
    <w:rPr>
      <w:rFonts w:ascii="Cambria" w:hAnsi="Cambria" w:cs="Times New Roman"/>
      <w:color w:val="FFFFFF"/>
      <w:spacing w:val="5"/>
      <w:sz w:val="20"/>
      <w:szCs w:val="20"/>
      <w:shd w:val="clear" w:color="auto" w:fill="9FB8CD"/>
    </w:rPr>
  </w:style>
  <w:style w:type="character" w:customStyle="1" w:styleId="20">
    <w:name w:val="Заголовок 2 Знак"/>
    <w:basedOn w:val="a0"/>
    <w:link w:val="2"/>
    <w:uiPriority w:val="99"/>
    <w:locked/>
    <w:rsid w:val="00717B33"/>
    <w:rPr>
      <w:rFonts w:ascii="Cambria" w:hAnsi="Cambria" w:cs="Times New Roman"/>
      <w:color w:val="628BAD"/>
      <w:spacing w:val="5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717B33"/>
    <w:rPr>
      <w:rFonts w:ascii="Cambria" w:hAnsi="Cambria" w:cs="Times New Roman"/>
      <w:color w:val="595959"/>
      <w:spacing w:val="5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7B33"/>
    <w:rPr>
      <w:rFonts w:ascii="Cambria" w:hAnsi="Cambria" w:cs="Times New Roman"/>
      <w:color w:val="595959"/>
      <w:sz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7B33"/>
    <w:rPr>
      <w:rFonts w:ascii="Cambria" w:hAnsi="Cambria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7B33"/>
    <w:rPr>
      <w:rFonts w:ascii="Cambria" w:hAnsi="Cambria" w:cs="Times New Roman"/>
      <w:b/>
      <w:color w:val="7F7F7F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17B33"/>
    <w:rPr>
      <w:rFonts w:ascii="Cambria" w:hAnsi="Cambria" w:cs="Times New Roman"/>
      <w:b/>
      <w:i/>
      <w:color w:val="808080"/>
      <w:sz w:val="18"/>
      <w:szCs w:val="1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17B33"/>
    <w:rPr>
      <w:rFonts w:ascii="Cambria" w:hAnsi="Cambria" w:cs="Times New Roman"/>
      <w:color w:val="9FB8CD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17B33"/>
    <w:rPr>
      <w:rFonts w:ascii="Cambria" w:hAnsi="Cambria" w:cs="Times New Roman"/>
      <w:i/>
      <w:color w:val="9FB8CD"/>
      <w:sz w:val="18"/>
      <w:szCs w:val="18"/>
    </w:rPr>
  </w:style>
  <w:style w:type="paragraph" w:styleId="a3">
    <w:name w:val="Title"/>
    <w:basedOn w:val="a"/>
    <w:link w:val="a4"/>
    <w:uiPriority w:val="10"/>
    <w:qFormat/>
    <w:rsid w:val="00717B33"/>
    <w:pPr>
      <w:spacing w:line="240" w:lineRule="auto"/>
    </w:pPr>
    <w:rPr>
      <w:rFonts w:ascii="Cambria" w:hAnsi="Cambria"/>
      <w:color w:val="9FB8CD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717B33"/>
    <w:rPr>
      <w:rFonts w:ascii="Cambria" w:hAnsi="Cambria" w:cs="Times New Roman"/>
      <w:color w:val="9FB8CD"/>
      <w:sz w:val="52"/>
      <w:szCs w:val="52"/>
    </w:rPr>
  </w:style>
  <w:style w:type="paragraph" w:styleId="a5">
    <w:name w:val="Subtitle"/>
    <w:basedOn w:val="a"/>
    <w:link w:val="a6"/>
    <w:uiPriority w:val="99"/>
    <w:qFormat/>
    <w:rsid w:val="00717B33"/>
    <w:pPr>
      <w:spacing w:after="720" w:line="240" w:lineRule="auto"/>
    </w:pPr>
    <w:rPr>
      <w:rFonts w:ascii="Cambria" w:hAnsi="Cambria"/>
      <w:color w:val="9FB8CD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7B33"/>
    <w:rPr>
      <w:rFonts w:ascii="Cambria" w:hAnsi="Cambria" w:cs="Times New Roman"/>
      <w:color w:val="9FB8CD"/>
      <w:sz w:val="24"/>
      <w:szCs w:val="24"/>
    </w:rPr>
  </w:style>
  <w:style w:type="paragraph" w:styleId="a7">
    <w:name w:val="caption"/>
    <w:basedOn w:val="a"/>
    <w:next w:val="a"/>
    <w:uiPriority w:val="99"/>
    <w:qFormat/>
    <w:rsid w:val="00717B33"/>
    <w:pPr>
      <w:spacing w:after="0" w:line="240" w:lineRule="auto"/>
    </w:pPr>
    <w:rPr>
      <w:bCs/>
      <w:color w:val="9FB8CD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717B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rsid w:val="00717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7B33"/>
    <w:rPr>
      <w:rFonts w:ascii="Tahoma" w:hAnsi="Tahoma" w:cs="Tahoma"/>
      <w:color w:val="000000"/>
      <w:sz w:val="16"/>
      <w:szCs w:val="16"/>
    </w:rPr>
  </w:style>
  <w:style w:type="character" w:styleId="ac">
    <w:name w:val="Book Title"/>
    <w:basedOn w:val="a0"/>
    <w:uiPriority w:val="99"/>
    <w:qFormat/>
    <w:rsid w:val="00717B33"/>
    <w:rPr>
      <w:rFonts w:ascii="Cambria" w:hAnsi="Cambria" w:cs="Times New Roman"/>
      <w:i/>
      <w:color w:val="8E736A"/>
      <w:sz w:val="20"/>
      <w:szCs w:val="20"/>
    </w:rPr>
  </w:style>
  <w:style w:type="character" w:styleId="ad">
    <w:name w:val="Emphasis"/>
    <w:basedOn w:val="a0"/>
    <w:uiPriority w:val="99"/>
    <w:qFormat/>
    <w:rsid w:val="00717B33"/>
    <w:rPr>
      <w:rFonts w:cs="Times New Roman"/>
      <w:b/>
      <w:i/>
      <w:spacing w:val="0"/>
    </w:rPr>
  </w:style>
  <w:style w:type="paragraph" w:styleId="ae">
    <w:name w:val="footer"/>
    <w:basedOn w:val="a"/>
    <w:link w:val="af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17B33"/>
    <w:rPr>
      <w:rFonts w:cs="Times New Roman"/>
      <w:color w:val="000000"/>
      <w:sz w:val="20"/>
      <w:szCs w:val="20"/>
    </w:rPr>
  </w:style>
  <w:style w:type="paragraph" w:styleId="af0">
    <w:name w:val="header"/>
    <w:basedOn w:val="a"/>
    <w:link w:val="af1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7B33"/>
    <w:rPr>
      <w:rFonts w:cs="Times New Roman"/>
      <w:color w:val="000000"/>
      <w:sz w:val="20"/>
      <w:szCs w:val="20"/>
    </w:rPr>
  </w:style>
  <w:style w:type="character" w:styleId="af2">
    <w:name w:val="Intense Emphasis"/>
    <w:basedOn w:val="a0"/>
    <w:uiPriority w:val="99"/>
    <w:qFormat/>
    <w:rsid w:val="00717B33"/>
    <w:rPr>
      <w:rFonts w:cs="Times New Roman"/>
      <w:b/>
      <w:i/>
      <w:color w:val="BAC737"/>
      <w:sz w:val="20"/>
      <w:szCs w:val="20"/>
    </w:rPr>
  </w:style>
  <w:style w:type="paragraph" w:styleId="af3">
    <w:name w:val="Intense Quote"/>
    <w:basedOn w:val="a"/>
    <w:link w:val="af4"/>
    <w:uiPriority w:val="99"/>
    <w:qFormat/>
    <w:rsid w:val="00717B33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Cambria" w:hAnsi="Cambria"/>
      <w:i/>
      <w:color w:val="FFFFFF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17B33"/>
    <w:rPr>
      <w:rFonts w:ascii="Cambria" w:hAnsi="Cambria" w:cs="Times New Roman"/>
      <w:i/>
      <w:color w:val="FFFFFF"/>
      <w:sz w:val="20"/>
      <w:szCs w:val="20"/>
      <w:shd w:val="clear" w:color="auto" w:fill="9FB8CD"/>
    </w:rPr>
  </w:style>
  <w:style w:type="character" w:styleId="af5">
    <w:name w:val="Intense Reference"/>
    <w:basedOn w:val="a0"/>
    <w:uiPriority w:val="99"/>
    <w:qFormat/>
    <w:rsid w:val="00717B33"/>
    <w:rPr>
      <w:rFonts w:cs="Times New Roman"/>
      <w:b/>
      <w:color w:val="525A7D"/>
      <w:sz w:val="20"/>
      <w:szCs w:val="20"/>
      <w:u w:val="single"/>
    </w:rPr>
  </w:style>
  <w:style w:type="paragraph" w:styleId="af6">
    <w:name w:val="List Bullet"/>
    <w:basedOn w:val="a"/>
    <w:uiPriority w:val="99"/>
    <w:rsid w:val="00717B33"/>
    <w:pPr>
      <w:spacing w:after="120"/>
      <w:ind w:left="360" w:hanging="360"/>
      <w:contextualSpacing/>
    </w:pPr>
  </w:style>
  <w:style w:type="paragraph" w:styleId="21">
    <w:name w:val="List Bullet 2"/>
    <w:basedOn w:val="a"/>
    <w:uiPriority w:val="99"/>
    <w:rsid w:val="00717B33"/>
    <w:pPr>
      <w:spacing w:after="120"/>
      <w:ind w:left="720" w:hanging="360"/>
      <w:contextualSpacing/>
    </w:pPr>
  </w:style>
  <w:style w:type="paragraph" w:styleId="31">
    <w:name w:val="List Bullet 3"/>
    <w:basedOn w:val="a"/>
    <w:uiPriority w:val="99"/>
    <w:rsid w:val="00717B33"/>
    <w:pPr>
      <w:spacing w:after="120"/>
      <w:ind w:left="1080" w:hanging="360"/>
      <w:contextualSpacing/>
    </w:pPr>
  </w:style>
  <w:style w:type="paragraph" w:styleId="41">
    <w:name w:val="List Bullet 4"/>
    <w:basedOn w:val="a"/>
    <w:uiPriority w:val="99"/>
    <w:rsid w:val="00717B33"/>
    <w:pPr>
      <w:spacing w:after="120"/>
      <w:ind w:left="1440" w:hanging="360"/>
      <w:contextualSpacing/>
    </w:pPr>
  </w:style>
  <w:style w:type="paragraph" w:styleId="51">
    <w:name w:val="List Bullet 5"/>
    <w:basedOn w:val="a"/>
    <w:uiPriority w:val="99"/>
    <w:rsid w:val="00717B33"/>
    <w:pPr>
      <w:spacing w:after="120"/>
      <w:ind w:left="1800" w:hanging="360"/>
      <w:contextualSpacing/>
    </w:pPr>
  </w:style>
  <w:style w:type="character" w:styleId="af7">
    <w:name w:val="Placeholder Text"/>
    <w:basedOn w:val="a0"/>
    <w:uiPriority w:val="99"/>
    <w:semiHidden/>
    <w:rsid w:val="00717B33"/>
    <w:rPr>
      <w:rFonts w:cs="Times New Roman"/>
      <w:color w:val="808080"/>
    </w:rPr>
  </w:style>
  <w:style w:type="paragraph" w:styleId="22">
    <w:name w:val="Quote"/>
    <w:basedOn w:val="a"/>
    <w:link w:val="23"/>
    <w:uiPriority w:val="99"/>
    <w:qFormat/>
    <w:rsid w:val="00717B33"/>
    <w:rPr>
      <w:i/>
      <w:color w:val="7F7F7F"/>
    </w:rPr>
  </w:style>
  <w:style w:type="character" w:customStyle="1" w:styleId="23">
    <w:name w:val="Цитата 2 Знак"/>
    <w:basedOn w:val="a0"/>
    <w:link w:val="22"/>
    <w:uiPriority w:val="99"/>
    <w:locked/>
    <w:rsid w:val="00717B33"/>
    <w:rPr>
      <w:rFonts w:cs="Times New Roman"/>
      <w:i/>
      <w:color w:val="7F7F7F"/>
      <w:sz w:val="20"/>
      <w:szCs w:val="20"/>
    </w:rPr>
  </w:style>
  <w:style w:type="character" w:styleId="af8">
    <w:name w:val="Strong"/>
    <w:basedOn w:val="a0"/>
    <w:uiPriority w:val="99"/>
    <w:qFormat/>
    <w:rsid w:val="00717B33"/>
    <w:rPr>
      <w:rFonts w:ascii="Calibri" w:hAnsi="Calibri" w:cs="Times New Roman"/>
      <w:b/>
      <w:color w:val="9FB8CD"/>
    </w:rPr>
  </w:style>
  <w:style w:type="character" w:styleId="af9">
    <w:name w:val="Subtle Emphasis"/>
    <w:basedOn w:val="a0"/>
    <w:uiPriority w:val="99"/>
    <w:qFormat/>
    <w:rsid w:val="00717B33"/>
    <w:rPr>
      <w:rFonts w:cs="Times New Roman"/>
      <w:i/>
      <w:color w:val="737373"/>
      <w:kern w:val="16"/>
      <w:sz w:val="20"/>
      <w:szCs w:val="20"/>
    </w:rPr>
  </w:style>
  <w:style w:type="character" w:styleId="afa">
    <w:name w:val="Subtle Reference"/>
    <w:basedOn w:val="a0"/>
    <w:uiPriority w:val="99"/>
    <w:qFormat/>
    <w:rsid w:val="00717B33"/>
    <w:rPr>
      <w:rFonts w:cs="Times New Roman"/>
      <w:color w:val="737373"/>
      <w:sz w:val="20"/>
      <w:szCs w:val="20"/>
      <w:u w:val="single"/>
    </w:rPr>
  </w:style>
  <w:style w:type="table" w:styleId="afb">
    <w:name w:val="Table Grid"/>
    <w:basedOn w:val="a1"/>
    <w:uiPriority w:val="99"/>
    <w:rsid w:val="00717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</w:pPr>
    <w:rPr>
      <w:smallCaps/>
      <w:color w:val="9FB8CD"/>
    </w:rPr>
  </w:style>
  <w:style w:type="paragraph" w:styleId="24">
    <w:name w:val="toc 2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c">
    <w:name w:val="Нижний колонтитул левой страницы"/>
    <w:basedOn w:val="a"/>
    <w:next w:val="a"/>
    <w:uiPriority w:val="35"/>
    <w:qFormat/>
    <w:rsid w:val="00717B33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color w:val="7F7F7F"/>
      <w:szCs w:val="18"/>
    </w:rPr>
  </w:style>
  <w:style w:type="paragraph" w:customStyle="1" w:styleId="afd">
    <w:name w:val="Нижний колонтитул правой страницы"/>
    <w:basedOn w:val="ae"/>
    <w:uiPriority w:val="35"/>
    <w:qFormat/>
    <w:rsid w:val="00717B33"/>
    <w:pPr>
      <w:pBdr>
        <w:top w:val="dashed" w:sz="4" w:space="18" w:color="7F7F7F"/>
      </w:pBdr>
      <w:spacing w:line="240" w:lineRule="auto"/>
      <w:contextualSpacing/>
      <w:jc w:val="right"/>
    </w:pPr>
    <w:rPr>
      <w:color w:val="7F7F7F"/>
      <w:szCs w:val="18"/>
    </w:rPr>
  </w:style>
  <w:style w:type="paragraph" w:customStyle="1" w:styleId="afe">
    <w:name w:val="Верхний колонтитул первой страницы"/>
    <w:basedOn w:val="a"/>
    <w:next w:val="a"/>
    <w:uiPriority w:val="99"/>
    <w:rsid w:val="00717B33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</w:style>
  <w:style w:type="paragraph" w:customStyle="1" w:styleId="aff">
    <w:name w:val="Верхний колонтитул левой страницы"/>
    <w:basedOn w:val="af0"/>
    <w:uiPriority w:val="35"/>
    <w:qFormat/>
    <w:rsid w:val="00717B33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ff0">
    <w:name w:val="Верхний колонтитул правой страницы"/>
    <w:basedOn w:val="af0"/>
    <w:uiPriority w:val="35"/>
    <w:qFormat/>
    <w:rsid w:val="00717B33"/>
    <w:pPr>
      <w:pBdr>
        <w:bottom w:val="dashed" w:sz="4" w:space="18" w:color="7F7F7F"/>
      </w:pBdr>
      <w:jc w:val="right"/>
    </w:pPr>
    <w:rPr>
      <w:color w:val="7F7F7F"/>
    </w:rPr>
  </w:style>
  <w:style w:type="paragraph" w:customStyle="1" w:styleId="12">
    <w:name w:val="Без интервала1"/>
    <w:basedOn w:val="a"/>
    <w:next w:val="a8"/>
    <w:uiPriority w:val="99"/>
    <w:rsid w:val="0033259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45425"/>
    <w:rPr>
      <w:color w:val="000000"/>
      <w:sz w:val="20"/>
      <w:szCs w:val="20"/>
    </w:rPr>
  </w:style>
  <w:style w:type="table" w:customStyle="1" w:styleId="13">
    <w:name w:val="Сетка таблицы1"/>
    <w:basedOn w:val="a1"/>
    <w:uiPriority w:val="59"/>
    <w:rsid w:val="00B54D21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F30F9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B411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link w:val="15"/>
    <w:uiPriority w:val="9"/>
    <w:qFormat/>
    <w:rsid w:val="00FE5C67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table" w:customStyle="1" w:styleId="130">
    <w:name w:val="Сетка таблицы13"/>
    <w:basedOn w:val="a1"/>
    <w:uiPriority w:val="59"/>
    <w:rsid w:val="00FE5C67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имвол заголовка 1"/>
    <w:basedOn w:val="a0"/>
    <w:link w:val="14"/>
    <w:uiPriority w:val="9"/>
    <w:rsid w:val="00FE5C67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paragraph" w:styleId="aff1">
    <w:name w:val="List Paragraph"/>
    <w:basedOn w:val="a"/>
    <w:uiPriority w:val="34"/>
    <w:qFormat/>
    <w:rsid w:val="00554082"/>
    <w:pPr>
      <w:ind w:left="720"/>
      <w:contextualSpacing/>
    </w:pPr>
  </w:style>
  <w:style w:type="table" w:customStyle="1" w:styleId="140">
    <w:name w:val="Сетка таблицы14"/>
    <w:basedOn w:val="a1"/>
    <w:uiPriority w:val="59"/>
    <w:rsid w:val="00C9386D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0C3FB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B06AF6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"/>
    <w:basedOn w:val="a"/>
    <w:next w:val="a"/>
    <w:link w:val="34"/>
    <w:autoRedefine/>
    <w:uiPriority w:val="99"/>
    <w:rsid w:val="00485C20"/>
    <w:pPr>
      <w:keepNext/>
      <w:keepLines/>
      <w:spacing w:before="160" w:after="80" w:line="240" w:lineRule="auto"/>
      <w:ind w:left="720"/>
      <w:outlineLvl w:val="2"/>
    </w:pPr>
    <w:rPr>
      <w:rFonts w:ascii="Verdana" w:eastAsia="Microsoft YaHei" w:hAnsi="Verdana"/>
      <w:b/>
      <w:bCs/>
      <w:color w:val="FF0000"/>
      <w:sz w:val="22"/>
      <w:szCs w:val="22"/>
      <w:lang w:val="en-US" w:eastAsia="en-US"/>
    </w:rPr>
  </w:style>
  <w:style w:type="character" w:customStyle="1" w:styleId="34">
    <w:name w:val="Символ заголовка 3"/>
    <w:basedOn w:val="a0"/>
    <w:link w:val="33"/>
    <w:uiPriority w:val="99"/>
    <w:locked/>
    <w:rsid w:val="00485C20"/>
    <w:rPr>
      <w:rFonts w:ascii="Verdana" w:eastAsia="Microsoft YaHei" w:hAnsi="Verdana"/>
      <w:b/>
      <w:bCs/>
      <w:color w:val="FF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diagramLayout" Target="diagrams/layout6.xml"/><Relationship Id="rId21" Type="http://schemas.openxmlformats.org/officeDocument/2006/relationships/diagramColors" Target="diagrams/colors2.xml"/><Relationship Id="rId34" Type="http://schemas.openxmlformats.org/officeDocument/2006/relationships/diagramLayout" Target="diagrams/layout5.xml"/><Relationship Id="rId42" Type="http://schemas.microsoft.com/office/2007/relationships/diagramDrawing" Target="diagrams/drawing6.xml"/><Relationship Id="rId47" Type="http://schemas.openxmlformats.org/officeDocument/2006/relationships/image" Target="media/image7.jpeg"/><Relationship Id="rId50" Type="http://schemas.openxmlformats.org/officeDocument/2006/relationships/diagramLayout" Target="diagrams/layout7.xml"/><Relationship Id="rId55" Type="http://schemas.openxmlformats.org/officeDocument/2006/relationships/diagramLayout" Target="diagrams/layout8.xml"/><Relationship Id="rId63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41" Type="http://schemas.openxmlformats.org/officeDocument/2006/relationships/diagramColors" Target="diagrams/colors6.xml"/><Relationship Id="rId54" Type="http://schemas.openxmlformats.org/officeDocument/2006/relationships/diagramData" Target="diagrams/data8.xm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QuickStyle" Target="diagrams/quickStyle6.xml"/><Relationship Id="rId45" Type="http://schemas.openxmlformats.org/officeDocument/2006/relationships/image" Target="media/image6.jpeg"/><Relationship Id="rId53" Type="http://schemas.microsoft.com/office/2007/relationships/diagramDrawing" Target="diagrams/drawing7.xml"/><Relationship Id="rId58" Type="http://schemas.microsoft.com/office/2007/relationships/diagramDrawing" Target="diagrams/drawing8.xml"/><Relationship Id="rId66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2.jpeg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49" Type="http://schemas.openxmlformats.org/officeDocument/2006/relationships/diagramData" Target="diagrams/data7.xml"/><Relationship Id="rId57" Type="http://schemas.openxmlformats.org/officeDocument/2006/relationships/diagramColors" Target="diagrams/colors8.xml"/><Relationship Id="rId61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4" Type="http://schemas.microsoft.com/office/2007/relationships/hdphoto" Target="media/hdphoto1.wdp"/><Relationship Id="rId52" Type="http://schemas.openxmlformats.org/officeDocument/2006/relationships/diagramColors" Target="diagrams/colors7.xml"/><Relationship Id="rId60" Type="http://schemas.openxmlformats.org/officeDocument/2006/relationships/header" Target="header2.xml"/><Relationship Id="rId65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image" Target="media/image5.jpeg"/><Relationship Id="rId48" Type="http://schemas.openxmlformats.org/officeDocument/2006/relationships/image" Target="media/image8.jpeg"/><Relationship Id="rId56" Type="http://schemas.openxmlformats.org/officeDocument/2006/relationships/diagramQuickStyle" Target="diagrams/quickStyle8.xml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diagramQuickStyle" Target="diagrams/quickStyle7.xml"/><Relationship Id="rId3" Type="http://schemas.openxmlformats.org/officeDocument/2006/relationships/numbering" Target="numbering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0.jpeg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46" Type="http://schemas.microsoft.com/office/2007/relationships/hdphoto" Target="media/hdphoto2.wdp"/><Relationship Id="rId5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riginReport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913DAF-FA0F-4E4A-A9B5-A91C3DDBDDE9}" type="doc">
      <dgm:prSet loTypeId="urn:microsoft.com/office/officeart/2009/layout/CirclePictureHierarchy" loCatId="picture" qsTypeId="urn:microsoft.com/office/officeart/2005/8/quickstyle/3d1" qsCatId="3D" csTypeId="urn:microsoft.com/office/officeart/2005/8/colors/accent1_2" csCatId="accent1" phldr="1"/>
      <dgm:spPr/>
    </dgm:pt>
    <dgm:pt modelId="{B7D6DB2A-EDC6-41B8-BB24-FEEC171C5656}">
      <dgm:prSet phldrT="[Текст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>
          <a:scene3d>
            <a:camera prst="orthographicFront"/>
            <a:lightRig rig="brightRoom" dir="t"/>
          </a:scene3d>
          <a:sp3d contourW="6350" prstMaterial="plastic">
            <a:bevelT w="20320" h="20320" prst="angle"/>
            <a:contourClr>
              <a:schemeClr val="accent1">
                <a:tint val="100000"/>
                <a:shade val="100000"/>
                <a:hueMod val="100000"/>
                <a:satMod val="100000"/>
              </a:schemeClr>
            </a:contourClr>
          </a:sp3d>
        </a:bodyPr>
        <a:lstStyle/>
        <a:p>
          <a:pPr algn="ctr"/>
          <a:r>
            <a:rPr lang="ru-RU" sz="1100" b="1" i="1" cap="none" spc="0">
              <a:ln w="25400"/>
              <a:solidFill>
                <a:schemeClr val="tx1"/>
              </a:solidFill>
              <a:effectLst>
                <a:glow rad="228600">
                  <a:srgbClr val="E7BC29">
                    <a:satMod val="175000"/>
                    <a:alpha val="40000"/>
                  </a:srgbClr>
                </a:glo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 </a:t>
          </a:r>
          <a:r>
            <a:rPr lang="ru-RU" sz="2000" b="1"/>
            <a:t>ООО «Торнадо-техносервис»</a:t>
          </a:r>
          <a:endParaRPr lang="ru-RU" sz="2000" b="1" i="1" cap="none" spc="0">
            <a:ln w="450" cmpd="sng">
              <a:solidFill>
                <a:schemeClr val="tx1">
                  <a:lumMod val="95000"/>
                  <a:lumOff val="5000"/>
                  <a:alpha val="55000"/>
                </a:schemeClr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innerShdw blurRad="101600" dist="76200" dir="5400000">
                <a:schemeClr val="accent1">
                  <a:satMod val="190000"/>
                  <a:tint val="100000"/>
                  <a:alpha val="74000"/>
                </a:schemeClr>
              </a:innerShdw>
            </a:effectLst>
            <a:latin typeface="Arial Black" pitchFamily="34" charset="0"/>
            <a:ea typeface="Arial Unicode MS" pitchFamily="34" charset="-128"/>
            <a:cs typeface="Andalus" pitchFamily="18" charset="-78"/>
          </a:endParaRPr>
        </a:p>
      </dgm:t>
    </dgm:pt>
    <dgm:pt modelId="{204E4890-14E3-455D-BDE8-B812C0A66DA6}" type="parTrans" cxnId="{2B8904BD-3405-42A8-8376-E22E13CAEB44}">
      <dgm:prSet/>
      <dgm:spPr/>
      <dgm:t>
        <a:bodyPr/>
        <a:lstStyle/>
        <a:p>
          <a:endParaRPr lang="ru-RU" b="1" i="1"/>
        </a:p>
      </dgm:t>
    </dgm:pt>
    <dgm:pt modelId="{A8A94987-0907-40DF-9F40-0D5D91F1A380}" type="sibTrans" cxnId="{2B8904BD-3405-42A8-8376-E22E13CAEB44}">
      <dgm:prSet/>
      <dgm:spPr/>
      <dgm:t>
        <a:bodyPr/>
        <a:lstStyle/>
        <a:p>
          <a:endParaRPr lang="ru-RU" b="1" i="1"/>
        </a:p>
      </dgm:t>
    </dgm:pt>
    <dgm:pt modelId="{FA2B2C69-3A6D-4DA8-9EFC-87AFF9054034}" type="pres">
      <dgm:prSet presAssocID="{DF913DAF-FA0F-4E4A-A9B5-A91C3DDBDDE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20AA110-D254-4330-AEE2-F5AB7EA18E67}" type="pres">
      <dgm:prSet presAssocID="{B7D6DB2A-EDC6-41B8-BB24-FEEC171C5656}" presName="hierRoot1" presStyleCnt="0"/>
      <dgm:spPr/>
    </dgm:pt>
    <dgm:pt modelId="{734C1987-50EE-41AC-AB7E-367530D2CB14}" type="pres">
      <dgm:prSet presAssocID="{B7D6DB2A-EDC6-41B8-BB24-FEEC171C5656}" presName="composite" presStyleCnt="0"/>
      <dgm:spPr/>
    </dgm:pt>
    <dgm:pt modelId="{E9F3BBE2-B8C4-446B-A4AD-C8846D5B94A9}" type="pres">
      <dgm:prSet presAssocID="{B7D6DB2A-EDC6-41B8-BB24-FEEC171C5656}" presName="image" presStyleLbl="node0" presStyleIdx="0" presStyleCnt="1" custScaleX="165365" custScaleY="84257" custLinFactNeighborX="-76658" custLinFactNeighborY="1204"/>
      <dgm:spPr>
        <a:xfrm>
          <a:off x="66425" y="285"/>
          <a:ext cx="1037018" cy="1037018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  <dgm:extLst/>
    </dgm:pt>
    <dgm:pt modelId="{5B4DD23E-5FEC-4249-ABF1-ED5EBB4F603F}" type="pres">
      <dgm:prSet presAssocID="{B7D6DB2A-EDC6-41B8-BB24-FEEC171C5656}" presName="text" presStyleLbl="revTx" presStyleIdx="0" presStyleCnt="1" custAng="0" custScaleX="204206" custScaleY="84686" custLinFactNeighborX="33004" custLinFactNeighborY="1239">
        <dgm:presLayoutVars>
          <dgm:chPref val="3"/>
        </dgm:presLayoutVars>
      </dgm:prSet>
      <dgm:spPr>
        <a:xfrm>
          <a:off x="932355" y="90952"/>
          <a:ext cx="2030554" cy="878209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3EF180AE-C4FC-41CD-BE24-CA1443461396}" type="pres">
      <dgm:prSet presAssocID="{B7D6DB2A-EDC6-41B8-BB24-FEEC171C5656}" presName="hierChild2" presStyleCnt="0"/>
      <dgm:spPr/>
    </dgm:pt>
  </dgm:ptLst>
  <dgm:cxnLst>
    <dgm:cxn modelId="{2B8904BD-3405-42A8-8376-E22E13CAEB44}" srcId="{DF913DAF-FA0F-4E4A-A9B5-A91C3DDBDDE9}" destId="{B7D6DB2A-EDC6-41B8-BB24-FEEC171C5656}" srcOrd="0" destOrd="0" parTransId="{204E4890-14E3-455D-BDE8-B812C0A66DA6}" sibTransId="{A8A94987-0907-40DF-9F40-0D5D91F1A380}"/>
    <dgm:cxn modelId="{7C48F708-B65C-4E3A-8C96-412FD3935AA6}" type="presOf" srcId="{DF913DAF-FA0F-4E4A-A9B5-A91C3DDBDDE9}" destId="{FA2B2C69-3A6D-4DA8-9EFC-87AFF9054034}" srcOrd="0" destOrd="0" presId="urn:microsoft.com/office/officeart/2009/layout/CirclePictureHierarchy"/>
    <dgm:cxn modelId="{5342640D-3697-44E4-8958-B8582BC794FE}" type="presOf" srcId="{B7D6DB2A-EDC6-41B8-BB24-FEEC171C5656}" destId="{5B4DD23E-5FEC-4249-ABF1-ED5EBB4F603F}" srcOrd="0" destOrd="0" presId="urn:microsoft.com/office/officeart/2009/layout/CirclePictureHierarchy"/>
    <dgm:cxn modelId="{97B26046-97D8-4628-971E-FDD95564CE02}" type="presParOf" srcId="{FA2B2C69-3A6D-4DA8-9EFC-87AFF9054034}" destId="{620AA110-D254-4330-AEE2-F5AB7EA18E67}" srcOrd="0" destOrd="0" presId="urn:microsoft.com/office/officeart/2009/layout/CirclePictureHierarchy"/>
    <dgm:cxn modelId="{284C3761-DAB5-4D6E-BDF7-7F9C7CABC183}" type="presParOf" srcId="{620AA110-D254-4330-AEE2-F5AB7EA18E67}" destId="{734C1987-50EE-41AC-AB7E-367530D2CB14}" srcOrd="0" destOrd="0" presId="urn:microsoft.com/office/officeart/2009/layout/CirclePictureHierarchy"/>
    <dgm:cxn modelId="{0869FC1E-43DD-41B3-8E3D-33AF5EA04B2C}" type="presParOf" srcId="{734C1987-50EE-41AC-AB7E-367530D2CB14}" destId="{E9F3BBE2-B8C4-446B-A4AD-C8846D5B94A9}" srcOrd="0" destOrd="0" presId="urn:microsoft.com/office/officeart/2009/layout/CirclePictureHierarchy"/>
    <dgm:cxn modelId="{DA19CA65-651B-4915-8150-9CAACF683E03}" type="presParOf" srcId="{734C1987-50EE-41AC-AB7E-367530D2CB14}" destId="{5B4DD23E-5FEC-4249-ABF1-ED5EBB4F603F}" srcOrd="1" destOrd="0" presId="urn:microsoft.com/office/officeart/2009/layout/CirclePictureHierarchy"/>
    <dgm:cxn modelId="{116B39D0-8D02-45FB-A8C8-76EABBBF7A21}" type="presParOf" srcId="{620AA110-D254-4330-AEE2-F5AB7EA18E67}" destId="{3EF180AE-C4FC-41CD-BE24-CA1443461396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54953"/>
          <a:ext cx="4855778" cy="2856411"/>
        </a:xfrm>
        <a:blipFill rotWithShape="0">
          <a:blip xmlns:r="http://schemas.openxmlformats.org/officeDocument/2006/relationships" r:embed="rId1"/>
          <a:stretch>
            <a:fillRect/>
          </a:stretch>
        </a:blipFill>
        <a:ln w="42500" cap="flat" cmpd="sng" algn="ctr">
          <a:gradFill>
            <a:gsLst>
              <a:gs pos="0">
                <a:srgbClr val="F07F09">
                  <a:tint val="66000"/>
                  <a:satMod val="160000"/>
                </a:srgbClr>
              </a:gs>
              <a:gs pos="50000">
                <a:srgbClr val="F07F09">
                  <a:tint val="44500"/>
                  <a:satMod val="160000"/>
                </a:srgbClr>
              </a:gs>
              <a:gs pos="100000">
                <a:srgbClr val="F07F09">
                  <a:tint val="23500"/>
                  <a:satMod val="160000"/>
                </a:srgbClr>
              </a:gs>
            </a:gsLst>
            <a:lin ang="5400000" scaled="0"/>
          </a:gra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l"/>
          <a:endParaRPr lang="en-US" sz="20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X="100000" custScaleY="693573" custLinFactNeighborX="-5285" custLinFactNeighborY="6672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E627F252-12B2-4798-9169-E8BEC3BF5033}" type="presOf" srcId="{7283702F-48C1-4F02-BCD7-97F1CFD2F139}" destId="{93CFD802-BB2B-48A5-BCA0-68E719C70E3A}" srcOrd="0" destOrd="0" presId="urn:microsoft.com/office/officeart/2005/8/layout/vList2"/>
    <dgm:cxn modelId="{E4DFBF53-3B89-455F-BBBA-62724C475B1F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A55335AF-F660-4E85-AE34-14D4E9AAEC85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899338" cy="777005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1.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Постановка объекта под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охрану с помощью клавиатуры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359679" custLinFactNeighborY="-6342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EA2ABBD9-91A0-44D0-BF09-9BE5708F2F66}" type="presOf" srcId="{623C6EF4-2B1E-47D1-8A4A-8945F3B5F5EA}" destId="{D50AEC2C-529B-4774-8BF3-BEF5B7E92413}" srcOrd="0" destOrd="0" presId="urn:microsoft.com/office/officeart/2005/8/layout/vList2"/>
    <dgm:cxn modelId="{2B80E9C9-5676-4F34-8B20-F7504CC95144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C26F1AAC-C068-4536-AEA7-6BA4AFE9353D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521104" cy="755039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2.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с помощью клавиатуры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380350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F11B5E0B-1652-4A72-9B91-80CB6261ED4F}" type="presOf" srcId="{623C6EF4-2B1E-47D1-8A4A-8945F3B5F5EA}" destId="{D50AEC2C-529B-4774-8BF3-BEF5B7E92413}" srcOrd="0" destOrd="0" presId="urn:microsoft.com/office/officeart/2005/8/layout/vList2"/>
    <dgm:cxn modelId="{18E013B8-7534-4225-9707-0D8D5B63CE8B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A285C6C7-176F-404B-A1C4-0CC20F90142E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832399" cy="921887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3.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под принуждением с помощью клавиатуры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426746" custLinFactNeighborY="-2083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2BE6170C-B071-457A-9A86-C3316FDB4E48}" type="presOf" srcId="{7283702F-48C1-4F02-BCD7-97F1CFD2F139}" destId="{93CFD802-BB2B-48A5-BCA0-68E719C70E3A}" srcOrd="0" destOrd="0" presId="urn:microsoft.com/office/officeart/2005/8/layout/vList2"/>
    <dgm:cxn modelId="{4F577E12-7009-42DD-BDDB-612E091E7DB7}" type="presOf" srcId="{623C6EF4-2B1E-47D1-8A4A-8945F3B5F5EA}" destId="{D50AEC2C-529B-4774-8BF3-BEF5B7E92413}" srcOrd="0" destOrd="0" presId="urn:microsoft.com/office/officeart/2005/8/layout/vList2"/>
    <dgm:cxn modelId="{A33529F2-7FC1-46E7-BE41-0DF9E4811758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922294" cy="1334200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4. Тревожная кнопка или          кнопка экстренного вызова на клавиатуре охранного прибора.                       Правила применения и порверка работоспособности. 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495198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0890164F-3357-4D9E-8336-677D2F8F6D0D}" type="presOf" srcId="{7283702F-48C1-4F02-BCD7-97F1CFD2F139}" destId="{93CFD802-BB2B-48A5-BCA0-68E719C70E3A}" srcOrd="0" destOrd="0" presId="urn:microsoft.com/office/officeart/2005/8/layout/vList2"/>
    <dgm:cxn modelId="{E8EAEF62-836D-46E3-8FD9-214A98E6A76D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5660682B-8705-4A03-95E7-C8129D72171D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4206910" cy="1433503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5 Персональные коды постановки    и снятия объекта с охраны               и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код снятия объекта с охраны под принуждением </a:t>
          </a:r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или коды пользователя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X="99510" custScaleY="663575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24E5FB5C-2C84-4E17-B8FB-2DE6CDE44E2F}" type="presOf" srcId="{623C6EF4-2B1E-47D1-8A4A-8945F3B5F5EA}" destId="{D50AEC2C-529B-4774-8BF3-BEF5B7E92413}" srcOrd="0" destOrd="0" presId="urn:microsoft.com/office/officeart/2005/8/layout/vList2"/>
    <dgm:cxn modelId="{622BE1EA-6ED1-4444-A909-B6764F111E98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0B4DED81-97C5-444E-96C6-D8ECF7907A3B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832399" cy="921887"/>
        </a:xfrm>
        <a:solidFill>
          <a:srgbClr val="FF0000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/>
            <a:t>Будьте внимательны! </a:t>
          </a:r>
        </a:p>
        <a:p>
          <a:pPr algn="ctr"/>
          <a:r>
            <a:rPr lang="ru-RU" sz="1600"/>
            <a:t>Не разглашайте и не теряйте персональные коды. Это может привести к несанкционированному снятию объекта с охраны!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427163" custLinFactNeighborY="-2083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AEBC7EC9-0E69-4288-96C3-7C43C2AD6BDA}" type="presOf" srcId="{623C6EF4-2B1E-47D1-8A4A-8945F3B5F5EA}" destId="{D50AEC2C-529B-4774-8BF3-BEF5B7E92413}" srcOrd="0" destOrd="0" presId="urn:microsoft.com/office/officeart/2005/8/layout/vList2"/>
    <dgm:cxn modelId="{200C1F3E-DE7E-484B-A6C9-EB31B3DD673D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6E2A5247-006D-4F29-B753-8B822EE2789F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F3BBE2-B8C4-446B-A4AD-C8846D5B94A9}">
      <dsp:nvSpPr>
        <dsp:cNvPr id="0" name=""/>
        <dsp:cNvSpPr/>
      </dsp:nvSpPr>
      <dsp:spPr>
        <a:xfrm>
          <a:off x="0" y="33910"/>
          <a:ext cx="1952399" cy="994789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4DD23E-5FEC-4249-ABF1-ED5EBB4F603F}">
      <dsp:nvSpPr>
        <dsp:cNvPr id="0" name=""/>
        <dsp:cNvSpPr/>
      </dsp:nvSpPr>
      <dsp:spPr>
        <a:xfrm>
          <a:off x="1850883" y="28841"/>
          <a:ext cx="3616470" cy="999854"/>
        </a:xfrm>
        <a:prstGeom prst="rect">
          <a:avLst/>
        </a:prstGeom>
        <a:noFill/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  <a:scene3d>
            <a:camera prst="orthographicFront"/>
            <a:lightRig rig="brightRoom" dir="t"/>
          </a:scene3d>
          <a:sp3d contourW="6350" prstMaterial="plastic">
            <a:bevelT w="20320" h="20320" prst="angle"/>
            <a:contourClr>
              <a:schemeClr val="accent1">
                <a:tint val="100000"/>
                <a:shade val="100000"/>
                <a:hueMod val="100000"/>
                <a:satMod val="100000"/>
              </a:schemeClr>
            </a:contourClr>
          </a:sp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cap="none" spc="0">
              <a:ln w="25400"/>
              <a:solidFill>
                <a:schemeClr val="tx1"/>
              </a:solidFill>
              <a:effectLst>
                <a:glow rad="228600">
                  <a:srgbClr val="E7BC29">
                    <a:satMod val="175000"/>
                    <a:alpha val="40000"/>
                  </a:srgbClr>
                </a:glo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 </a:t>
          </a:r>
          <a:r>
            <a:rPr lang="ru-RU" sz="2000" b="1" kern="1200"/>
            <a:t>ООО «Торнадо-техносервис»</a:t>
          </a:r>
          <a:endParaRPr lang="ru-RU" sz="2000" b="1" i="1" kern="1200" cap="none" spc="0">
            <a:ln w="450" cmpd="sng">
              <a:solidFill>
                <a:schemeClr val="tx1">
                  <a:lumMod val="95000"/>
                  <a:lumOff val="5000"/>
                  <a:alpha val="55000"/>
                </a:schemeClr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innerShdw blurRad="101600" dist="76200" dir="5400000">
                <a:schemeClr val="accent1">
                  <a:satMod val="190000"/>
                  <a:tint val="100000"/>
                  <a:alpha val="74000"/>
                </a:schemeClr>
              </a:innerShdw>
            </a:effectLst>
            <a:latin typeface="Arial Black" pitchFamily="34" charset="0"/>
            <a:ea typeface="Arial Unicode MS" pitchFamily="34" charset="-128"/>
            <a:cs typeface="Andalus" pitchFamily="18" charset="-78"/>
          </a:endParaRPr>
        </a:p>
      </dsp:txBody>
      <dsp:txXfrm>
        <a:off x="1850883" y="28841"/>
        <a:ext cx="3616470" cy="9998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54953"/>
          <a:ext cx="4855778" cy="2856411"/>
        </a:xfrm>
        <a:prstGeom prst="round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42500" cap="flat" cmpd="sng" algn="ctr">
          <a:gradFill>
            <a:gsLst>
              <a:gs pos="0">
                <a:srgbClr val="F07F09">
                  <a:tint val="66000"/>
                  <a:satMod val="160000"/>
                </a:srgbClr>
              </a:gs>
              <a:gs pos="50000">
                <a:srgbClr val="F07F09">
                  <a:tint val="44500"/>
                  <a:satMod val="160000"/>
                </a:srgbClr>
              </a:gs>
              <a:gs pos="100000">
                <a:srgbClr val="F07F09">
                  <a:tint val="23500"/>
                  <a:satMod val="160000"/>
                </a:srgbClr>
              </a:gs>
            </a:gsLst>
            <a:lin ang="5400000" scaled="0"/>
          </a:gra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139438" y="194391"/>
        <a:ext cx="4576902" cy="257753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899338" cy="777005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1.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Постановка объекта под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охрану с помощью клавиатуры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37930" y="37930"/>
        <a:ext cx="3823478" cy="7011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521104" cy="755039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2.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с помощью клавиатуры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36858" y="36858"/>
        <a:ext cx="3447388" cy="68132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832399" cy="921887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3.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под принуждением с помощью клавиатуры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45003" y="45003"/>
        <a:ext cx="3742393" cy="83188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922294" cy="1334200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4. Тревожная кнопка или          кнопка экстренного вызова на клавиатуре охранного прибора.                       Правила применения и порверка работоспособности. 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65130" y="65130"/>
        <a:ext cx="3792034" cy="120394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4206910" cy="1433503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5 Персональные коды постановки    и снятия объекта с охраны               и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код снятия объекта с охраны под принуждением </a:t>
          </a: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или коды пользователя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69978" y="69978"/>
        <a:ext cx="4066954" cy="129354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4175184" cy="1309935"/>
        </a:xfrm>
        <a:prstGeom prst="roundRect">
          <a:avLst/>
        </a:prstGeom>
        <a:solidFill>
          <a:srgbClr val="FF0000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Будьте внимательны!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Не разглашайте и не теряйте персональные коды. Это может привести к несанкционированному снятию объекта с охраны!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</a:p>
      </dsp:txBody>
      <dsp:txXfrm>
        <a:off x="63946" y="63946"/>
        <a:ext cx="4047292" cy="11820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153EB2D4454A98B7F17F833BFB1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6D0B5-543A-40A6-AF75-A6111F7AD132}"/>
      </w:docPartPr>
      <w:docPartBody>
        <w:p w:rsidR="00EE7751" w:rsidRDefault="002C2F09" w:rsidP="002C2F09">
          <w:pPr>
            <w:pStyle w:val="38153EB2D4454A98B7F17F833BFB15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09"/>
    <w:rsid w:val="000B05F6"/>
    <w:rsid w:val="00101A5E"/>
    <w:rsid w:val="00116E84"/>
    <w:rsid w:val="002C2F09"/>
    <w:rsid w:val="005465C5"/>
    <w:rsid w:val="009B04DC"/>
    <w:rsid w:val="00B66179"/>
    <w:rsid w:val="00CA4CAE"/>
    <w:rsid w:val="00CC17F7"/>
    <w:rsid w:val="00E06D3D"/>
    <w:rsid w:val="00EA337C"/>
    <w:rsid w:val="00EE7751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3E3F9E4A5441AD8B458B750E08EBE9">
    <w:name w:val="983E3F9E4A5441AD8B458B750E08EBE9"/>
    <w:rsid w:val="002C2F09"/>
  </w:style>
  <w:style w:type="paragraph" w:customStyle="1" w:styleId="FB9D73A476B94E36A486F02025B5FF26">
    <w:name w:val="FB9D73A476B94E36A486F02025B5FF26"/>
    <w:rsid w:val="002C2F09"/>
  </w:style>
  <w:style w:type="paragraph" w:customStyle="1" w:styleId="7AE2CD5F343F4F9E82107E9860303C5B">
    <w:name w:val="7AE2CD5F343F4F9E82107E9860303C5B"/>
    <w:rsid w:val="002C2F09"/>
  </w:style>
  <w:style w:type="paragraph" w:customStyle="1" w:styleId="DA33BF16C5874AEAA6ABC817F0DAECD4">
    <w:name w:val="DA33BF16C5874AEAA6ABC817F0DAECD4"/>
    <w:rsid w:val="002C2F09"/>
  </w:style>
  <w:style w:type="paragraph" w:customStyle="1" w:styleId="6735D67CD12C4397AE671AF105D4A218">
    <w:name w:val="6735D67CD12C4397AE671AF105D4A218"/>
    <w:rsid w:val="002C2F09"/>
  </w:style>
  <w:style w:type="paragraph" w:customStyle="1" w:styleId="7D48A90B866B4A91B296E9DCBD0DFDF6">
    <w:name w:val="7D48A90B866B4A91B296E9DCBD0DFDF6"/>
    <w:rsid w:val="002C2F09"/>
  </w:style>
  <w:style w:type="paragraph" w:customStyle="1" w:styleId="3EF660E82512435C81BF5BAC4FCB5F1E">
    <w:name w:val="3EF660E82512435C81BF5BAC4FCB5F1E"/>
    <w:rsid w:val="002C2F09"/>
  </w:style>
  <w:style w:type="paragraph" w:customStyle="1" w:styleId="38153EB2D4454A98B7F17F833BFB152A">
    <w:name w:val="38153EB2D4454A98B7F17F833BFB152A"/>
    <w:rsid w:val="002C2F09"/>
  </w:style>
  <w:style w:type="paragraph" w:customStyle="1" w:styleId="6A14B3748BF846A2A767388DB8F38B36">
    <w:name w:val="6A14B3748BF846A2A767388DB8F38B36"/>
    <w:rsid w:val="002C2F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3E3F9E4A5441AD8B458B750E08EBE9">
    <w:name w:val="983E3F9E4A5441AD8B458B750E08EBE9"/>
    <w:rsid w:val="002C2F09"/>
  </w:style>
  <w:style w:type="paragraph" w:customStyle="1" w:styleId="FB9D73A476B94E36A486F02025B5FF26">
    <w:name w:val="FB9D73A476B94E36A486F02025B5FF26"/>
    <w:rsid w:val="002C2F09"/>
  </w:style>
  <w:style w:type="paragraph" w:customStyle="1" w:styleId="7AE2CD5F343F4F9E82107E9860303C5B">
    <w:name w:val="7AE2CD5F343F4F9E82107E9860303C5B"/>
    <w:rsid w:val="002C2F09"/>
  </w:style>
  <w:style w:type="paragraph" w:customStyle="1" w:styleId="DA33BF16C5874AEAA6ABC817F0DAECD4">
    <w:name w:val="DA33BF16C5874AEAA6ABC817F0DAECD4"/>
    <w:rsid w:val="002C2F09"/>
  </w:style>
  <w:style w:type="paragraph" w:customStyle="1" w:styleId="6735D67CD12C4397AE671AF105D4A218">
    <w:name w:val="6735D67CD12C4397AE671AF105D4A218"/>
    <w:rsid w:val="002C2F09"/>
  </w:style>
  <w:style w:type="paragraph" w:customStyle="1" w:styleId="7D48A90B866B4A91B296E9DCBD0DFDF6">
    <w:name w:val="7D48A90B866B4A91B296E9DCBD0DFDF6"/>
    <w:rsid w:val="002C2F09"/>
  </w:style>
  <w:style w:type="paragraph" w:customStyle="1" w:styleId="3EF660E82512435C81BF5BAC4FCB5F1E">
    <w:name w:val="3EF660E82512435C81BF5BAC4FCB5F1E"/>
    <w:rsid w:val="002C2F09"/>
  </w:style>
  <w:style w:type="paragraph" w:customStyle="1" w:styleId="38153EB2D4454A98B7F17F833BFB152A">
    <w:name w:val="38153EB2D4454A98B7F17F833BFB152A"/>
    <w:rsid w:val="002C2F09"/>
  </w:style>
  <w:style w:type="paragraph" w:customStyle="1" w:styleId="6A14B3748BF846A2A767388DB8F38B36">
    <w:name w:val="6A14B3748BF846A2A767388DB8F38B36"/>
    <w:rsid w:val="002C2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8B6D6-24C0-453D-A2DB-4CEC19EF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</Template>
  <TotalTime>508</TotalTime>
  <Pages>9</Pages>
  <Words>1374</Words>
  <Characters>9920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Идентификационный номер Объекта на Станции централизованного охранного мониторинга:     № 3507     Кодовое слово:    «Амазонка»</vt:lpstr>
    </vt:vector>
  </TitlesOfParts>
  <Company>001/14МПН - ОС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Идентификационный номер Объекта на Станции централизованного охранного мониторинга:     № 3507     Кодовое слово:    «Амазонка»</dc:title>
  <dc:subject>МАГАЗИН КНИГИ                                                                                                             Санкт-Петербург, Лиговский пр. дом3/9</dc:subject>
  <dc:creator>Андрей</dc:creator>
  <cp:keywords/>
  <dc:description/>
  <cp:lastModifiedBy>Андрей</cp:lastModifiedBy>
  <cp:revision>14</cp:revision>
  <cp:lastPrinted>2014-12-09T12:45:00Z</cp:lastPrinted>
  <dcterms:created xsi:type="dcterms:W3CDTF">2014-10-24T18:11:00Z</dcterms:created>
  <dcterms:modified xsi:type="dcterms:W3CDTF">2014-12-12T18:42:00Z</dcterms:modified>
</cp:coreProperties>
</file>