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EF166A" w:rsidRDefault="007D23DC" w:rsidP="00EF166A">
      <w:pPr>
        <w:spacing w:line="240" w:lineRule="auto"/>
        <w:rPr>
          <w:rFonts w:asciiTheme="majorHAnsi" w:hAnsiTheme="majorHAnsi"/>
          <w:sz w:val="32"/>
          <w:szCs w:val="32"/>
        </w:rPr>
      </w:pPr>
      <w:r>
        <w:rPr>
          <w:noProof/>
        </w:rPr>
        <mc:AlternateContent>
          <mc:Choice Requires="wpg">
            <w:drawing>
              <wp:anchor distT="0" distB="0" distL="114300" distR="114300" simplePos="0" relativeHeight="251656704" behindDoc="0" locked="0" layoutInCell="0" allowOverlap="1" wp14:anchorId="3331515A" wp14:editId="060AB680">
                <wp:simplePos x="0" y="0"/>
                <wp:positionH relativeFrom="page">
                  <wp:posOffset>5741581</wp:posOffset>
                </wp:positionH>
                <wp:positionV relativeFrom="page">
                  <wp:posOffset>-63795</wp:posOffset>
                </wp:positionV>
                <wp:extent cx="4785572" cy="7772400"/>
                <wp:effectExtent l="76200" t="38100" r="91440" b="114300"/>
                <wp:wrapNone/>
                <wp:docPr id="1"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572" cy="7772400"/>
                          <a:chOff x="7288" y="8"/>
                          <a:chExt cx="4855" cy="15840"/>
                        </a:xfrm>
                      </wpg:grpSpPr>
                      <wpg:grpSp>
                        <wpg:cNvPr id="2" name="Group 364"/>
                        <wpg:cNvGrpSpPr>
                          <a:grpSpLocks/>
                        </wpg:cNvGrpSpPr>
                        <wpg:grpSpPr bwMode="auto">
                          <a:xfrm>
                            <a:off x="7288" y="8"/>
                            <a:ext cx="4855" cy="15840"/>
                            <a:chOff x="7510" y="8"/>
                            <a:chExt cx="4663" cy="15840"/>
                          </a:xfrm>
                        </wpg:grpSpPr>
                        <wps:wsp>
                          <wps:cNvPr id="3" name="Rectangle 365"/>
                          <wps:cNvSpPr>
                            <a:spLocks noChangeArrowheads="1"/>
                          </wps:cNvSpPr>
                          <wps:spPr bwMode="auto">
                            <a:xfrm>
                              <a:off x="7620" y="8"/>
                              <a:ext cx="4553" cy="15840"/>
                            </a:xfrm>
                            <a:prstGeom prst="rect">
                              <a:avLst/>
                            </a:prstGeom>
                            <a:solidFill>
                              <a:srgbClr val="800000"/>
                            </a:solidFill>
                            <a:ln/>
                            <a:extLst/>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wps:wsp>
                          <wps:cNvPr id="4" name="Rectangle 366" descr="Light vertical"/>
                          <wps:cNvSpPr>
                            <a:spLocks noChangeArrowheads="1"/>
                          </wps:cNvSpPr>
                          <wps:spPr bwMode="auto">
                            <a:xfrm>
                              <a:off x="7510" y="8"/>
                              <a:ext cx="195" cy="15825"/>
                            </a:xfrm>
                            <a:prstGeom prst="rect">
                              <a:avLst/>
                            </a:prstGeom>
                            <a:solidFill>
                              <a:srgbClr val="FF0000"/>
                            </a:solidFill>
                            <a:ln/>
                            <a:extLst/>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ctr" anchorCtr="0" upright="1">
                            <a:noAutofit/>
                          </wps:bodyPr>
                        </wps:wsp>
                      </wpg:grpSp>
                      <wps:wsp>
                        <wps:cNvPr id="5" name="Rectangle 367"/>
                        <wps:cNvSpPr>
                          <a:spLocks noChangeArrowheads="1"/>
                        </wps:cNvSpPr>
                        <wps:spPr bwMode="auto">
                          <a:xfrm>
                            <a:off x="7557" y="575"/>
                            <a:ext cx="4477" cy="3009"/>
                          </a:xfrm>
                          <a:prstGeom prst="rect">
                            <a:avLst/>
                          </a:prstGeom>
                          <a:solidFill>
                            <a:schemeClr val="accent6">
                              <a:lumMod val="50000"/>
                            </a:schemeClr>
                          </a:solidFill>
                          <a:ln/>
                          <a:extLst/>
                        </wps:spPr>
                        <wps:style>
                          <a:lnRef idx="0">
                            <a:schemeClr val="accent6"/>
                          </a:lnRef>
                          <a:fillRef idx="3">
                            <a:schemeClr val="accent6"/>
                          </a:fillRef>
                          <a:effectRef idx="3">
                            <a:schemeClr val="accent6"/>
                          </a:effectRef>
                          <a:fontRef idx="minor">
                            <a:schemeClr val="lt1"/>
                          </a:fontRef>
                        </wps:style>
                        <wps:txbx>
                          <w:txbxContent>
                            <w:p w:rsidR="00BF7945" w:rsidRPr="00B13909" w:rsidRDefault="00BF7945" w:rsidP="00A1647E">
                              <w:pPr>
                                <w:pStyle w:val="a8"/>
                                <w:jc w:val="center"/>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sidRPr="00B13909">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 xml:space="preserve">Краткое руководство пользователя системой  охранной сигнализации и Тревожной кнопкой </w:t>
                              </w:r>
                              <w:r w:rsidRPr="004F0B95">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 xml:space="preserve">РИТМ Контакт </w:t>
                              </w:r>
                              <w:r w:rsidRPr="003F52B9">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GSM-</w:t>
                              </w:r>
                              <w:r>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10</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7557" y="12004"/>
                            <a:ext cx="4477" cy="3087"/>
                          </a:xfrm>
                          <a:prstGeom prst="rect">
                            <a:avLst/>
                          </a:prstGeom>
                          <a:solidFill>
                            <a:srgbClr val="984807"/>
                          </a:solidFill>
                          <a:ln/>
                          <a:extLst/>
                        </wps:spPr>
                        <wps:style>
                          <a:lnRef idx="0">
                            <a:schemeClr val="accent6"/>
                          </a:lnRef>
                          <a:fillRef idx="3">
                            <a:schemeClr val="accent6"/>
                          </a:fillRef>
                          <a:effectRef idx="3">
                            <a:schemeClr val="accent6"/>
                          </a:effectRef>
                          <a:fontRef idx="minor">
                            <a:schemeClr val="lt1"/>
                          </a:fontRef>
                        </wps:style>
                        <wps:txbx>
                          <w:txbxContent>
                            <w:p w:rsidR="00BF7945" w:rsidRPr="00BA0F66" w:rsidRDefault="00BF7945" w:rsidP="00BA0F66">
                              <w:pPr>
                                <w:pStyle w:val="a8"/>
                                <w:rPr>
                                  <w:color w:val="FFFFFF"/>
                                </w:rPr>
                              </w:pPr>
                            </w:p>
                            <w:p w:rsidR="00BF7945" w:rsidRPr="000327AF" w:rsidRDefault="00977DB0" w:rsidP="007B74E3">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Подзаголовок"/>
                                  <w:tag w:val="Подзаголовок"/>
                                  <w:id w:val="703062833"/>
                                  <w:dataBinding w:prefixMappings="xmlns:ns0='http://purl.org/dc/elements/1.1/' xmlns:ns1='http://schemas.openxmlformats.org/package/2006/metadata/core-properties' " w:xpath="/ns1:coreProperties[1]/ns0:subject[1]" w:storeItemID="{6C3C8BC8-F283-45AE-878A-BAB7291924A1}"/>
                                  <w:text/>
                                </w:sdtPr>
                                <w:sdtEndPr/>
                                <w:sdtContent>
                                  <w:r w:rsidR="00BF7945">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МАГАЗИН КНИГИ                                                                                                             Санкт-Петербург, Лиговский пр. дом3/9</w:t>
                                  </w:r>
                                </w:sdtContent>
                              </w:sdt>
                            </w:p>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Дата"/>
                                <w:id w:val="1104769130"/>
                                <w:dataBinding w:prefixMappings="xmlns:ns0='http://schemas.microsoft.com/office/2006/coverPageProps'" w:xpath="/ns0:CoverPageProperties[1]/ns0:PublishDate[1]" w:storeItemID="{55AF091B-3C7A-41E3-B477-F2FDAA23CFDA}"/>
                                <w:date w:fullDate="2014-10-24T00:00:00Z">
                                  <w:dateFormat w:val="dd.MM.yyyy"/>
                                  <w:lid w:val="ru-RU"/>
                                  <w:storeMappedDataAs w:val="dateTime"/>
                                  <w:calendar w:val="gregorian"/>
                                </w:date>
                              </w:sdtPr>
                              <w:sdtEndPr/>
                              <w:sdtContent>
                                <w:p w:rsidR="00BF7945" w:rsidRDefault="00BF7945" w:rsidP="0045654E">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24.10.2014</w:t>
                                  </w:r>
                                </w:p>
                              </w:sdtContent>
                            </w:sdt>
                            <w:p w:rsidR="00BF7945" w:rsidRPr="00351AD2" w:rsidRDefault="00BF7945" w:rsidP="007B74E3">
                              <w:pPr>
                                <w:pStyle w:val="a8"/>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452.1pt;margin-top:-5pt;width:376.8pt;height:612pt;z-index:251656704;mso-position-horizontal-relative:page;mso-position-vertical-relative:page" coordorigin="7288,8" coordsize="485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" o:allowincell="f">
                <v:group id="Group 364" o:spid="_x0000_s1027" style="position:absolute;left:7288;top:8;width:4855;height:15840" coordorigin="7510,8" coordsize="466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5" o:spid="_x0000_s1028" style="position:absolute;left:7620;top:8;width:455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UrsUA&#10;AADaAAAADwAAAGRycy9kb3ducmV2LnhtbESPT2vCQBTE74LfYXlCb7qxFrXRVargHzxZ24PeHtln&#10;Esy+DdmtSf30riB4HGbmN8x03phCXKlyuWUF/V4EgjixOudUwe/PqjsG4TyyxsIyKfgnB/NZuzXF&#10;WNuav+l68KkIEHYxKsi8L2MpXZKRQdezJXHwzrYy6IOsUqkrrAPcFPI9iobSYM5hIcOSlhkll8Of&#10;UTBejI6fw9NocPtId+tVqffrZlMr9dZpviYgPDX+FX62t1rBAB5Xwg2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VSuxQAAANoAAAAPAAAAAAAAAAAAAAAAAJgCAABkcnMv&#10;ZG93bnJldi54bWxQSwUGAAAAAAQABAD1AAAAigMAAAAA&#10;" fillcolor="maroon" stroked="f">
                    <v:shadow on="t" color="black" opacity="22937f" origin=",.5" offset="0,.63889mm"/>
                  </v:rect>
                  <v:rect id="Rectangle 366" o:spid="_x0000_s1029" alt="Light vertical" style="position:absolute;left:751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RdcEA&#10;AADaAAAADwAAAGRycy9kb3ducmV2LnhtbESPQYvCMBSE74L/IbyFvWmqLCLVKItgES9iFb0+mrdt&#10;2ealJGnt/vuNIHgcZuYbZr0dTCN6cr62rGA2TUAQF1bXXCq4XvaTJQgfkDU2lknBH3nYbsajNaba&#10;PvhMfR5KESHsU1RQhdCmUvqiIoN+alvi6P1YZzBE6UqpHT4i3DRyniQLabDmuFBhS7uKit+8MwpM&#10;526ZuZ6wOPaz++7QZF3IM6U+P4bvFYhAQ3iHX+2DVvAFzy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mEXXBAAAA2gAAAA8AAAAAAAAAAAAAAAAAmAIAAGRycy9kb3du&#10;cmV2LnhtbFBLBQYAAAAABAAEAPUAAACGAwAAAAA=&#10;" fillcolor="red" stroked="f">
                    <v:shadow on="t" color="black" opacity="22937f" origin=",.5" offset="0,.63889mm"/>
                  </v:rect>
                </v:group>
                <v:rect id="Rectangle 367" o:spid="_x0000_s1030" style="position:absolute;left:7557;top:575;width:4477;height:30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MosQA&#10;AADaAAAADwAAAGRycy9kb3ducmV2LnhtbESPQWsCMRSE74X+h/AK3mrWwkrZGsVWCuJBUAult8fm&#10;uVndvCxJ3F399aZQ6HGYmW+Y2WKwjejIh9qxgsk4A0FcOl1zpeDr8Pn8CiJEZI2NY1JwpQCL+ePD&#10;DAvtet5Rt4+VSBAOBSowMbaFlKE0ZDGMXUucvKPzFmOSvpLaY5/gtpEvWTaVFmtOCwZb+jBUnvcX&#10;q+C28j/n/JSbXb/Z6OP39n016QalRk/D8g1EpCH+h//aa60gh98r6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jKLEAAAA2gAAAA8AAAAAAAAAAAAAAAAAmAIAAGRycy9k&#10;b3ducmV2LnhtbFBLBQYAAAAABAAEAPUAAACJAwAAAAA=&#10;" fillcolor="#974706 [1609]" stroked="f">
                  <v:shadow on="t" color="black" opacity="22937f" origin=",.5" offset="0,.63889mm"/>
                  <v:textbox inset="28.8pt,14.4pt,14.4pt,14.4pt">
                    <w:txbxContent>
                      <w:p w:rsidR="00BF7945" w:rsidRPr="00B13909" w:rsidRDefault="00BF7945" w:rsidP="00A1647E">
                        <w:pPr>
                          <w:pStyle w:val="a8"/>
                          <w:jc w:val="center"/>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sidRPr="00B13909">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 xml:space="preserve">Краткое руководство пользователя системой  охранной сигнализации и Тревожной кнопкой </w:t>
                        </w:r>
                        <w:r w:rsidRPr="004F0B95">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 xml:space="preserve">РИТМ Контакт </w:t>
                        </w:r>
                        <w:r w:rsidRPr="003F52B9">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GSM-</w:t>
                        </w:r>
                        <w:r>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10</w:t>
                        </w:r>
                      </w:p>
                    </w:txbxContent>
                  </v:textbox>
                </v:rect>
                <v:rect id="Rectangle 9" o:spid="_x0000_s1031" style="position:absolute;left:7557;top:12004;width:4477;height:30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TIsMA&#10;AADaAAAADwAAAGRycy9kb3ducmV2LnhtbESPQWvCQBSE70L/w/IK3szGHqSkrkEDpWJ6qSl6fWSf&#10;Sdrs2zS7ifHfdwsFj8PMfMOs08m0YqTeNZYVLKMYBHFpdcOVgs/idfEMwnlkja1lUnAjB+nmYbbG&#10;RNsrf9B49JUIEHYJKqi97xIpXVmTQRfZjjh4F9sb9EH2ldQ9XgPctPIpjlfSYMNhocaOsprK7+Ng&#10;FGT50L0ffk75eefifHzj4itzhVLzx2n7AsLT5O/h//Ze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TIsMAAADaAAAADwAAAAAAAAAAAAAAAACYAgAAZHJzL2Rv&#10;d25yZXYueG1sUEsFBgAAAAAEAAQA9QAAAIgDAAAAAA==&#10;" fillcolor="#984807" stroked="f">
                  <v:shadow on="t" color="black" opacity="22937f" origin=",.5" offset="0,.63889mm"/>
                  <v:textbox inset="28.8pt,14.4pt,14.4pt,14.4pt">
                    <w:txbxContent>
                      <w:p w:rsidR="00BF7945" w:rsidRPr="00BA0F66" w:rsidRDefault="00BF7945" w:rsidP="00BA0F66">
                        <w:pPr>
                          <w:pStyle w:val="a8"/>
                          <w:rPr>
                            <w:color w:val="FFFFFF"/>
                          </w:rPr>
                        </w:pPr>
                      </w:p>
                      <w:p w:rsidR="00BF7945" w:rsidRPr="000327AF" w:rsidRDefault="0053461A" w:rsidP="007B74E3">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Подзаголовок"/>
                            <w:tag w:val="Подзаголовок"/>
                            <w:id w:val="703062833"/>
                            <w:dataBinding w:prefixMappings="xmlns:ns0='http://purl.org/dc/elements/1.1/' xmlns:ns1='http://schemas.openxmlformats.org/package/2006/metadata/core-properties' " w:xpath="/ns1:coreProperties[1]/ns0:subject[1]" w:storeItemID="{6C3C8BC8-F283-45AE-878A-BAB7291924A1}"/>
                            <w:text/>
                          </w:sdtPr>
                          <w:sdtEndPr/>
                          <w:sdtContent>
                            <w:r w:rsidR="00BF7945">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МАГАЗИН КНИГИ                                                                                                             Санкт-Петербург, Лиговский пр. дом3/9</w:t>
                            </w:r>
                          </w:sdtContent>
                        </w:sdt>
                      </w:p>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Дата"/>
                          <w:id w:val="1104769130"/>
                          <w:dataBinding w:prefixMappings="xmlns:ns0='http://schemas.microsoft.com/office/2006/coverPageProps'" w:xpath="/ns0:CoverPageProperties[1]/ns0:PublishDate[1]" w:storeItemID="{55AF091B-3C7A-41E3-B477-F2FDAA23CFDA}"/>
                          <w:date w:fullDate="2014-10-24T00:00:00Z">
                            <w:dateFormat w:val="dd.MM.yyyy"/>
                            <w:lid w:val="ru-RU"/>
                            <w:storeMappedDataAs w:val="dateTime"/>
                            <w:calendar w:val="gregorian"/>
                          </w:date>
                        </w:sdtPr>
                        <w:sdtEndPr/>
                        <w:sdtContent>
                          <w:p w:rsidR="00BF7945" w:rsidRDefault="00BF7945" w:rsidP="0045654E">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24.10.2014</w:t>
                            </w:r>
                          </w:p>
                        </w:sdtContent>
                      </w:sdt>
                      <w:p w:rsidR="00BF7945" w:rsidRPr="00351AD2" w:rsidRDefault="00BF7945" w:rsidP="007B74E3">
                        <w:pPr>
                          <w:pStyle w:val="a8"/>
                          <w:spacing w:line="360" w:lineRule="auto"/>
                          <w:rPr>
                            <w:color w:val="FFFFFF"/>
                          </w:rPr>
                        </w:pPr>
                      </w:p>
                    </w:txbxContent>
                  </v:textbox>
                </v:rect>
                <w10:wrap anchorx="page" anchory="page"/>
              </v:group>
            </w:pict>
          </mc:Fallback>
        </mc:AlternateContent>
      </w:r>
      <w:r w:rsidR="00B54D21">
        <w:rPr>
          <w:noProof/>
        </w:rPr>
        <w:drawing>
          <wp:anchor distT="0" distB="0" distL="114300" distR="114300" simplePos="0" relativeHeight="251672064" behindDoc="0" locked="0" layoutInCell="1" allowOverlap="1" wp14:anchorId="640806F1" wp14:editId="22FF3F78">
            <wp:simplePos x="0" y="0"/>
            <wp:positionH relativeFrom="column">
              <wp:posOffset>-638175</wp:posOffset>
            </wp:positionH>
            <wp:positionV relativeFrom="paragraph">
              <wp:posOffset>-528955</wp:posOffset>
            </wp:positionV>
            <wp:extent cx="5505450" cy="1028700"/>
            <wp:effectExtent l="38100" t="0" r="0" b="76200"/>
            <wp:wrapSquare wrapText="bothSides"/>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EF166A">
        <w:rPr>
          <w:rFonts w:ascii="Cambria" w:eastAsia="Times New Roman" w:hAnsi="Cambria"/>
          <w:b/>
          <w:sz w:val="36"/>
          <w14:shadow w14:blurRad="50800" w14:dist="38100" w14:dir="8100000" w14:sx="100000" w14:sy="100000" w14:kx="0" w14:ky="0" w14:algn="tr">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818181">
                    <w14:tint w14:val="92000"/>
                    <w14:shade w14:val="100000"/>
                    <w14:satMod w14:val="150000"/>
                  </w14:srgbClr>
                </w14:gs>
                <w14:gs w14:pos="49000">
                  <w14:srgbClr w14:val="878787">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EF166A">
        <w:rPr>
          <w:rFonts w:ascii="Cambria" w:eastAsia="Times New Roman" w:hAnsi="Cambria"/>
          <w:b/>
          <w:color w:val="C0504D" w:themeColor="accent2"/>
          <w:sz w:val="36"/>
          <w:szCs w:val="52"/>
          <w14:shadow w14:blurRad="50800" w14:dist="38100" w14:dir="8100000" w14:sx="100000" w14:sy="100000" w14:kx="0" w14:ky="0" w14:algn="tr">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919191">
                    <w14:tint w14:val="92000"/>
                    <w14:shade w14:val="100000"/>
                    <w14:satMod w14:val="150000"/>
                  </w14:srgbClr>
                </w14:gs>
                <w14:gs w14:pos="49000">
                  <w14:srgbClr w14:val="939393">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6261F5" w:rsidRDefault="006261F5" w:rsidP="00070AC7">
      <w:pPr>
        <w:jc w:val="center"/>
      </w:pPr>
    </w:p>
    <w:p w:rsidR="006261F5" w:rsidRDefault="00A1647E" w:rsidP="00070AC7">
      <w:pPr>
        <w:jc w:val="center"/>
      </w:pPr>
      <w:r w:rsidRPr="002765FF">
        <w:rPr>
          <w:noProof/>
          <w:color w:val="365F91"/>
          <w:sz w:val="36"/>
          <w:szCs w:val="36"/>
        </w:rPr>
        <mc:AlternateContent>
          <mc:Choice Requires="wps">
            <w:drawing>
              <wp:anchor distT="0" distB="0" distL="114300" distR="114300" simplePos="0" relativeHeight="251670016" behindDoc="0" locked="0" layoutInCell="0" allowOverlap="1" wp14:anchorId="66EE9C4A" wp14:editId="6AEEB166">
                <wp:simplePos x="0" y="0"/>
                <wp:positionH relativeFrom="page">
                  <wp:posOffset>838200</wp:posOffset>
                </wp:positionH>
                <wp:positionV relativeFrom="page">
                  <wp:posOffset>1866900</wp:posOffset>
                </wp:positionV>
                <wp:extent cx="8915400" cy="809625"/>
                <wp:effectExtent l="57150" t="38100" r="76200" b="123825"/>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809625"/>
                        </a:xfrm>
                        <a:prstGeom prst="rect">
                          <a:avLst/>
                        </a:prstGeom>
                        <a:solidFill>
                          <a:schemeClr val="accent6">
                            <a:lumMod val="5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wps:spPr>
                      <wps:txbx>
                        <w:txbxContent>
                          <w:sdt>
                            <w:sdtP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alias w:val="Название"/>
                              <w:id w:val="-933128803"/>
                              <w:dataBinding w:prefixMappings="xmlns:ns0='http://schemas.openxmlformats.org/package/2006/metadata/core-properties' xmlns:ns1='http://purl.org/dc/elements/1.1/'" w:xpath="/ns0:coreProperties[1]/ns1:title[1]" w:storeItemID="{6C3C8BC8-F283-45AE-878A-BAB7291924A1}"/>
                              <w:text/>
                            </w:sdtPr>
                            <w:sdtEndPr/>
                            <w:sdtContent>
                              <w:p w:rsidR="00BF7945" w:rsidRPr="00A1647E" w:rsidRDefault="00BF7945" w:rsidP="00A1647E">
                                <w:pPr>
                                  <w:pStyle w:val="a8"/>
                                  <w:jc w:val="center"/>
                                  <w:rPr>
                                    <w:rFonts w:ascii="Cambria" w:hAnsi="Cambria"/>
                                    <w:b/>
                                    <w:bCs/>
                                    <w:color w:val="FCFCFF"/>
                                    <w:sz w:val="32"/>
                                    <w:szCs w:val="32"/>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pP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Идентификационный номер Объекта на Станции централизованного </w:t>
                                </w:r>
                                <w: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охранного</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мониторинга:     № 3507     Кодовое слово: </w:t>
                                </w:r>
                                <w: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«Амазонка»</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66pt;margin-top:147pt;width:702pt;height:63.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" o:allowincell="f" fillcolor="#974706 [1609]" stroked="f">
                <v:shadow on="t" color="black" opacity="22937f" origin=",.5" offset="0,.63889mm"/>
                <v:textbox inset="14.4pt,,14.4pt">
                  <w:txbxContent>
                    <w:sdt>
                      <w:sdtP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alias w:val="Название"/>
                        <w:id w:val="-933128803"/>
                        <w:dataBinding w:prefixMappings="xmlns:ns0='http://schemas.openxmlformats.org/package/2006/metadata/core-properties' xmlns:ns1='http://purl.org/dc/elements/1.1/'" w:xpath="/ns0:coreProperties[1]/ns1:title[1]" w:storeItemID="{6C3C8BC8-F283-45AE-878A-BAB7291924A1}"/>
                        <w:text/>
                      </w:sdtPr>
                      <w:sdtEndPr/>
                      <w:sdtContent>
                        <w:p w:rsidR="00BF7945" w:rsidRPr="00A1647E" w:rsidRDefault="00BF7945" w:rsidP="00A1647E">
                          <w:pPr>
                            <w:pStyle w:val="a8"/>
                            <w:jc w:val="center"/>
                            <w:rPr>
                              <w:rFonts w:ascii="Cambria" w:hAnsi="Cambria"/>
                              <w:b/>
                              <w:bCs/>
                              <w:color w:val="FCFCFF"/>
                              <w:sz w:val="32"/>
                              <w:szCs w:val="32"/>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pP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Идентификационный номер Объекта на Станции централизованного </w:t>
                          </w:r>
                          <w: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охранного</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мониторинга:     № 3507     Кодовое слово: </w:t>
                          </w:r>
                          <w: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«Амазонка»</w:t>
                          </w:r>
                        </w:p>
                      </w:sdtContent>
                    </w:sdt>
                  </w:txbxContent>
                </v:textbox>
                <w10:wrap anchorx="page" anchory="page"/>
              </v:rect>
            </w:pict>
          </mc:Fallback>
        </mc:AlternateContent>
      </w:r>
    </w:p>
    <w:p w:rsidR="006261F5" w:rsidRDefault="00BA4EC8" w:rsidP="00070AC7">
      <w:pPr>
        <w:jc w:val="center"/>
      </w:pPr>
      <w:r>
        <w:rPr>
          <w:noProof/>
        </w:rPr>
        <w:drawing>
          <wp:anchor distT="0" distB="0" distL="114300" distR="114300" simplePos="0" relativeHeight="251657728" behindDoc="0" locked="0" layoutInCell="0" allowOverlap="1" wp14:anchorId="47017C1A" wp14:editId="1F02D361">
            <wp:simplePos x="0" y="0"/>
            <wp:positionH relativeFrom="page">
              <wp:posOffset>5074915</wp:posOffset>
            </wp:positionH>
            <wp:positionV relativeFrom="page">
              <wp:align>center</wp:align>
            </wp:positionV>
            <wp:extent cx="5419636" cy="3695700"/>
            <wp:effectExtent l="19050" t="19050" r="10160" b="1905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1498" cy="369697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6261F5" w:rsidRDefault="006261F5" w:rsidP="00B54D21"/>
    <w:p w:rsidR="006261F5" w:rsidRDefault="006261F5" w:rsidP="00070AC7">
      <w:pPr>
        <w:jc w:val="center"/>
      </w:pPr>
    </w:p>
    <w:p w:rsidR="006261F5" w:rsidRDefault="006261F5" w:rsidP="006261F5"/>
    <w:p w:rsidR="006261F5" w:rsidRDefault="006261F5" w:rsidP="002F30F9"/>
    <w:p w:rsidR="006261F5" w:rsidRDefault="007B74E3" w:rsidP="00070AC7">
      <w:pPr>
        <w:jc w:val="center"/>
      </w:pPr>
      <w:r>
        <w:rPr>
          <w:rFonts w:ascii="Times New Roman" w:hAnsi="Times New Roman"/>
          <w:noProof/>
          <w:color w:val="auto"/>
          <w:sz w:val="24"/>
          <w:szCs w:val="24"/>
        </w:rPr>
        <mc:AlternateContent>
          <mc:Choice Requires="wps">
            <w:drawing>
              <wp:anchor distT="0" distB="0" distL="114300" distR="114300" simplePos="0" relativeHeight="251674112" behindDoc="0" locked="0" layoutInCell="1" allowOverlap="1" wp14:anchorId="0E4294A9" wp14:editId="2B4DBFDB">
                <wp:simplePos x="0" y="0"/>
                <wp:positionH relativeFrom="column">
                  <wp:posOffset>5029200</wp:posOffset>
                </wp:positionH>
                <wp:positionV relativeFrom="paragraph">
                  <wp:posOffset>-4637405</wp:posOffset>
                </wp:positionV>
                <wp:extent cx="4826635" cy="14478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144716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F7945" w:rsidRDefault="00BF7945" w:rsidP="007B74E3">
                            <w:pPr>
                              <w:pStyle w:val="a8"/>
                              <w:jc w:val="center"/>
                              <w:rPr>
                                <w:rFonts w:ascii="Cambria" w:hAnsi="Cambria"/>
                                <w:b/>
                                <w:bCs/>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396pt;margin-top:-365.15pt;width:380.05pt;height:1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" filled="f" stroked="f" strokecolor="white" strokeweight="1pt">
                <v:fill opacity="52428f"/>
                <v:textbox inset="28.8pt,14.4pt,14.4pt,14.4pt">
                  <w:txbxContent>
                    <w:p w:rsidR="00BF7945" w:rsidRDefault="00BF7945" w:rsidP="007B74E3">
                      <w:pPr>
                        <w:pStyle w:val="a8"/>
                        <w:jc w:val="center"/>
                        <w:rPr>
                          <w:rFonts w:ascii="Cambria" w:hAnsi="Cambria"/>
                          <w:b/>
                          <w:bCs/>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p>
                  </w:txbxContent>
                </v:textbox>
              </v:rect>
            </w:pict>
          </mc:Fallback>
        </mc:AlternateContent>
      </w:r>
    </w:p>
    <w:p w:rsidR="006261F5" w:rsidRDefault="00B06AF6" w:rsidP="00070AC7">
      <w:pPr>
        <w:jc w:val="center"/>
      </w:pPr>
      <w:r>
        <w:rPr>
          <w:rFonts w:ascii="Times New Roman" w:hAnsi="Times New Roman"/>
          <w:noProof/>
          <w:color w:val="auto"/>
          <w:sz w:val="24"/>
          <w:szCs w:val="24"/>
        </w:rPr>
        <mc:AlternateContent>
          <mc:Choice Requires="wps">
            <w:drawing>
              <wp:anchor distT="0" distB="0" distL="114300" distR="114300" simplePos="0" relativeHeight="251676160" behindDoc="0" locked="0" layoutInCell="0" allowOverlap="1" wp14:anchorId="193C0971" wp14:editId="2F42F431">
                <wp:simplePos x="0" y="0"/>
                <wp:positionH relativeFrom="page">
                  <wp:posOffset>840658</wp:posOffset>
                </wp:positionH>
                <wp:positionV relativeFrom="page">
                  <wp:posOffset>3982065</wp:posOffset>
                </wp:positionV>
                <wp:extent cx="3510116" cy="2531110"/>
                <wp:effectExtent l="57150" t="38100" r="71755" b="1168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116" cy="2531110"/>
                        </a:xfrm>
                        <a:prstGeom prst="rect">
                          <a:avLst/>
                        </a:prstGeom>
                        <a:solidFill>
                          <a:schemeClr val="accent6">
                            <a:lumMod val="5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wps:spPr>
                      <wps:txbx>
                        <w:txbxContent>
                          <w:p w:rsidR="00BF7945" w:rsidRDefault="00BF7945" w:rsidP="007B74E3">
                            <w:pPr>
                              <w:pStyle w:val="a8"/>
                              <w:jc w:val="center"/>
                              <w:rPr>
                                <w:rFonts w:asciiTheme="majorHAnsi" w:eastAsiaTheme="majorEastAsia" w:hAnsiTheme="majorHAnsi" w:cstheme="majorBidi"/>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noProof/>
                              </w:rPr>
                              <w:drawing>
                                <wp:inline distT="0" distB="0" distL="0" distR="0" wp14:anchorId="6D5AD64F" wp14:editId="50DC8817">
                                  <wp:extent cx="3038168" cy="2109019"/>
                                  <wp:effectExtent l="0" t="0" r="0" b="5715"/>
                                  <wp:docPr id="4" name="Рисунок 4" descr="C:\Users\Андрей\Desktop\Обновление сайта\Иконки\Контакт GS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Обновление сайта\Иконки\Контакт GSM-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6902" cy="2115082"/>
                                          </a:xfrm>
                                          <a:prstGeom prst="rect">
                                            <a:avLst/>
                                          </a:prstGeom>
                                          <a:noFill/>
                                          <a:ln>
                                            <a:noFill/>
                                          </a:ln>
                                        </pic:spPr>
                                      </pic:pic>
                                    </a:graphicData>
                                  </a:graphic>
                                </wp:inline>
                              </w:drawing>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66.2pt;margin-top:313.55pt;width:276.4pt;height:199.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" o:allowincell="f" fillcolor="#974706 [1609]" stroked="f">
                <v:shadow on="t" color="black" opacity="22937f" origin=",.5" offset="0,.63889mm"/>
                <v:textbox inset="14.4pt,,14.4pt">
                  <w:txbxContent>
                    <w:p w:rsidR="00BF7945" w:rsidRDefault="00BF7945" w:rsidP="007B74E3">
                      <w:pPr>
                        <w:pStyle w:val="a8"/>
                        <w:jc w:val="center"/>
                        <w:rPr>
                          <w:rFonts w:asciiTheme="majorHAnsi" w:eastAsiaTheme="majorEastAsia" w:hAnsiTheme="majorHAnsi" w:cstheme="majorBidi"/>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noProof/>
                        </w:rPr>
                        <w:drawing>
                          <wp:inline distT="0" distB="0" distL="0" distR="0" wp14:anchorId="6D5AD64F" wp14:editId="50DC8817">
                            <wp:extent cx="3038168" cy="2109019"/>
                            <wp:effectExtent l="0" t="0" r="0" b="5715"/>
                            <wp:docPr id="4" name="Рисунок 4" descr="C:\Users\Андрей\Desktop\Обновление сайта\Иконки\Контакт GS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Обновление сайта\Иконки\Контакт GSM-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6902" cy="2115082"/>
                                    </a:xfrm>
                                    <a:prstGeom prst="rect">
                                      <a:avLst/>
                                    </a:prstGeom>
                                    <a:noFill/>
                                    <a:ln>
                                      <a:noFill/>
                                    </a:ln>
                                  </pic:spPr>
                                </pic:pic>
                              </a:graphicData>
                            </a:graphic>
                          </wp:inline>
                        </w:drawing>
                      </w:r>
                    </w:p>
                  </w:txbxContent>
                </v:textbox>
                <w10:wrap anchorx="page" anchory="page"/>
              </v:rect>
            </w:pict>
          </mc:Fallback>
        </mc:AlternateContent>
      </w:r>
    </w:p>
    <w:p w:rsidR="006261F5" w:rsidRDefault="006261F5" w:rsidP="00070AC7">
      <w:pPr>
        <w:jc w:val="center"/>
      </w:pPr>
    </w:p>
    <w:p w:rsidR="006261F5" w:rsidRDefault="006261F5" w:rsidP="00070AC7">
      <w:pPr>
        <w:jc w:val="center"/>
      </w:pPr>
    </w:p>
    <w:p w:rsidR="006261F5" w:rsidRDefault="006261F5" w:rsidP="00070AC7">
      <w:pPr>
        <w:jc w:val="center"/>
      </w:pPr>
    </w:p>
    <w:p w:rsidR="006261F5" w:rsidRDefault="006261F5" w:rsidP="00070AC7">
      <w:pPr>
        <w:jc w:val="center"/>
      </w:pPr>
    </w:p>
    <w:p w:rsidR="006261F5" w:rsidRDefault="006261F5" w:rsidP="00070AC7">
      <w:pPr>
        <w:jc w:val="center"/>
      </w:pPr>
    </w:p>
    <w:p w:rsidR="006261F5" w:rsidRDefault="006261F5" w:rsidP="00070AC7">
      <w:pPr>
        <w:jc w:val="center"/>
      </w:pPr>
    </w:p>
    <w:p w:rsidR="000C3FBF" w:rsidRDefault="000C3FBF" w:rsidP="00070AC7">
      <w:pPr>
        <w:jc w:val="center"/>
      </w:pPr>
    </w:p>
    <w:p w:rsidR="000C3FBF" w:rsidRPr="000C3FBF" w:rsidRDefault="000C3FBF" w:rsidP="000C3FBF">
      <w:pPr>
        <w:rPr>
          <w:rFonts w:ascii="Verdana" w:eastAsia="Times New Roman" w:hAnsi="Verdana"/>
          <w:color w:val="auto"/>
          <w:sz w:val="22"/>
          <w:szCs w:val="24"/>
          <w:lang w:eastAsia="en-US"/>
        </w:rPr>
      </w:pPr>
    </w:p>
    <w:p w:rsidR="000C3FBF" w:rsidRPr="000C3FBF" w:rsidRDefault="000C3FBF" w:rsidP="000C3FBF">
      <w:pPr>
        <w:spacing w:before="160" w:after="80" w:line="240" w:lineRule="auto"/>
        <w:rPr>
          <w:rFonts w:ascii="Verdana" w:eastAsia="Times New Roman" w:hAnsi="Verdana"/>
          <w:color w:val="auto"/>
          <w:sz w:val="22"/>
          <w:szCs w:val="24"/>
          <w:lang w:eastAsia="en-US"/>
        </w:rPr>
      </w:pPr>
    </w:p>
    <w:tbl>
      <w:tblPr>
        <w:tblStyle w:val="16"/>
        <w:tblW w:w="14796"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7952"/>
        <w:gridCol w:w="6844"/>
      </w:tblGrid>
      <w:tr w:rsidR="00B06AF6" w:rsidRPr="00B06AF6" w:rsidTr="0085297F">
        <w:trPr>
          <w:cantSplit/>
          <w:trHeight w:val="454"/>
        </w:trPr>
        <w:tc>
          <w:tcPr>
            <w:tcW w:w="14796" w:type="dxa"/>
            <w:gridSpan w:val="2"/>
            <w:tcBorders>
              <w:top w:val="single" w:sz="4" w:space="0" w:color="000000" w:themeColor="text1"/>
              <w:bottom w:val="nil"/>
            </w:tcBorders>
            <w:shd w:val="clear" w:color="auto" w:fill="DAEEF3" w:themeFill="accent5" w:themeFillTint="33"/>
            <w:vAlign w:val="center"/>
          </w:tcPr>
          <w:p w:rsidR="00B06AF6" w:rsidRPr="00B06AF6" w:rsidRDefault="00B06AF6" w:rsidP="00B06AF6">
            <w:pPr>
              <w:keepNext/>
              <w:keepLines/>
              <w:spacing w:before="480" w:after="360" w:line="240" w:lineRule="auto"/>
              <w:ind w:firstLine="175"/>
              <w:jc w:val="center"/>
              <w:outlineLvl w:val="0"/>
              <w:rPr>
                <w:rFonts w:eastAsia="Microsoft YaHei"/>
                <w:color w:val="984806" w:themeColor="accent6" w:themeShade="80"/>
                <w:sz w:val="32"/>
                <w:szCs w:val="32"/>
                <w:lang w:val="ru-RU"/>
              </w:rPr>
            </w:pPr>
            <w:r w:rsidRPr="00B06AF6">
              <w:rPr>
                <w:rFonts w:eastAsia="Microsoft YaHei"/>
                <w:b/>
                <w:bCs/>
                <w:color w:val="984806" w:themeColor="accent6" w:themeShade="80"/>
                <w:sz w:val="40"/>
                <w:szCs w:val="40"/>
                <w:lang w:val="ru-RU"/>
              </w:rPr>
              <w:lastRenderedPageBreak/>
              <w:t xml:space="preserve">Краткое </w:t>
            </w:r>
            <w:r w:rsidRPr="00B06AF6">
              <w:rPr>
                <w:rFonts w:eastAsia="Microsoft YaHei"/>
                <w:b/>
                <w:bCs/>
                <w:color w:val="984806"/>
                <w:sz w:val="40"/>
                <w:szCs w:val="40"/>
                <w:lang w:val="ru-RU"/>
              </w:rPr>
              <w:t>руководство пользователя</w:t>
            </w:r>
            <w:r w:rsidRPr="00B06AF6">
              <w:rPr>
                <w:rFonts w:eastAsia="Microsoft YaHei"/>
                <w:b/>
                <w:bCs/>
                <w:color w:val="984806" w:themeColor="accent6" w:themeShade="80"/>
                <w:sz w:val="40"/>
                <w:szCs w:val="40"/>
                <w:lang w:val="ru-RU"/>
              </w:rPr>
              <w:t xml:space="preserve"> по управлению системой Охранной сигнализации и Тревожной кнопкой.</w:t>
            </w:r>
            <w:r w:rsidRPr="00B06AF6">
              <w:rPr>
                <w:rFonts w:eastAsia="Microsoft YaHei"/>
                <w:b/>
                <w:bCs/>
                <w:color w:val="984806" w:themeColor="accent6" w:themeShade="80"/>
                <w:sz w:val="48"/>
                <w:szCs w:val="28"/>
                <w:lang w:val="ru-RU"/>
              </w:rPr>
              <w:br/>
            </w:r>
            <w:r w:rsidRPr="00B06AF6">
              <w:rPr>
                <w:rFonts w:eastAsia="Microsoft YaHei"/>
                <w:color w:val="984806" w:themeColor="accent6" w:themeShade="80"/>
                <w:sz w:val="28"/>
                <w:szCs w:val="28"/>
                <w:lang w:val="ru-RU"/>
              </w:rPr>
              <w:t xml:space="preserve">На объекте установлен приёма контрольный прибор охранной сигнализации </w:t>
            </w:r>
            <w:r w:rsidRPr="00B06AF6">
              <w:rPr>
                <w:rFonts w:eastAsia="Microsoft YaHei"/>
                <w:i/>
                <w:color w:val="984806" w:themeColor="accent6" w:themeShade="80"/>
                <w:sz w:val="28"/>
                <w:szCs w:val="28"/>
                <w:lang w:val="ru-RU"/>
              </w:rPr>
              <w:t xml:space="preserve">РИТМ </w:t>
            </w:r>
            <w:r w:rsidR="003A26DC">
              <w:rPr>
                <w:rFonts w:eastAsia="Microsoft YaHei"/>
                <w:i/>
                <w:color w:val="984806" w:themeColor="accent6" w:themeShade="80"/>
                <w:sz w:val="28"/>
                <w:szCs w:val="28"/>
                <w:lang w:val="ru-RU"/>
              </w:rPr>
              <w:t xml:space="preserve">             </w:t>
            </w:r>
            <w:r w:rsidRPr="00B06AF6">
              <w:rPr>
                <w:rFonts w:eastAsia="Microsoft YaHei"/>
                <w:i/>
                <w:color w:val="984806" w:themeColor="accent6" w:themeShade="80"/>
                <w:sz w:val="28"/>
                <w:szCs w:val="28"/>
                <w:lang w:val="ru-RU"/>
              </w:rPr>
              <w:t xml:space="preserve">Контакт </w:t>
            </w:r>
            <w:r w:rsidR="003F52B9" w:rsidRPr="003F52B9">
              <w:rPr>
                <w:rFonts w:eastAsia="Microsoft YaHei"/>
                <w:i/>
                <w:color w:val="984806" w:themeColor="accent6" w:themeShade="80"/>
                <w:sz w:val="28"/>
                <w:szCs w:val="28"/>
                <w:lang w:val="ru-RU"/>
              </w:rPr>
              <w:t>GSM-</w:t>
            </w:r>
            <w:r w:rsidR="003A26DC">
              <w:rPr>
                <w:rFonts w:eastAsia="Microsoft YaHei"/>
                <w:i/>
                <w:color w:val="984806" w:themeColor="accent6" w:themeShade="80"/>
                <w:sz w:val="28"/>
                <w:szCs w:val="28"/>
                <w:lang w:val="ru-RU"/>
              </w:rPr>
              <w:t>10</w:t>
            </w:r>
            <w:r w:rsidR="003F52B9" w:rsidRPr="003F52B9">
              <w:rPr>
                <w:rFonts w:eastAsia="Microsoft YaHei"/>
                <w:i/>
                <w:color w:val="984806" w:themeColor="accent6" w:themeShade="80"/>
                <w:sz w:val="28"/>
                <w:szCs w:val="28"/>
                <w:lang w:val="ru-RU"/>
              </w:rPr>
              <w:t xml:space="preserve"> со встроенной клавиатурой</w:t>
            </w:r>
          </w:p>
          <w:p w:rsidR="00B06AF6" w:rsidRPr="00B06AF6" w:rsidRDefault="00B06AF6" w:rsidP="00B06AF6">
            <w:pPr>
              <w:spacing w:before="160" w:after="80" w:line="240" w:lineRule="auto"/>
              <w:jc w:val="both"/>
              <w:rPr>
                <w:rFonts w:eastAsia="Times New Roman"/>
                <w:b/>
                <w:color w:val="auto"/>
                <w:sz w:val="22"/>
                <w:szCs w:val="24"/>
              </w:rPr>
            </w:pPr>
            <w:r w:rsidRPr="00B06AF6">
              <w:rPr>
                <w:rFonts w:eastAsia="Times New Roman"/>
                <w:color w:val="auto"/>
                <w:sz w:val="22"/>
                <w:szCs w:val="24"/>
                <w:lang w:val="ru-RU"/>
              </w:rPr>
              <w:t xml:space="preserve">                     </w:t>
            </w:r>
            <w:r w:rsidR="00BF7945">
              <w:rPr>
                <w:rFonts w:eastAsia="Times New Roman"/>
                <w:color w:val="auto"/>
                <w:sz w:val="22"/>
                <w:szCs w:val="24"/>
                <w:lang w:val="ru-RU"/>
              </w:rPr>
              <w:t xml:space="preserve">              </w:t>
            </w:r>
            <w:r w:rsidR="00BF7945" w:rsidRPr="00BF7945">
              <w:rPr>
                <w:rFonts w:eastAsia="Times New Roman"/>
                <w:b/>
                <w:i/>
                <w:color w:val="auto"/>
                <w:sz w:val="22"/>
                <w:szCs w:val="24"/>
                <w:lang w:val="ru-RU"/>
              </w:rPr>
              <w:t>Контакт GSM-10</w:t>
            </w:r>
          </w:p>
        </w:tc>
      </w:tr>
      <w:tr w:rsidR="00B06AF6" w:rsidRPr="00B06AF6" w:rsidTr="0085297F">
        <w:trPr>
          <w:cantSplit/>
          <w:trHeight w:val="66"/>
        </w:trPr>
        <w:tc>
          <w:tcPr>
            <w:tcW w:w="7952" w:type="dxa"/>
            <w:tcBorders>
              <w:top w:val="nil"/>
              <w:left w:val="single" w:sz="4" w:space="0" w:color="000000" w:themeColor="text1"/>
              <w:bottom w:val="single" w:sz="4" w:space="0" w:color="auto"/>
              <w:right w:val="nil"/>
            </w:tcBorders>
            <w:shd w:val="clear" w:color="auto" w:fill="DAEEF3" w:themeFill="accent5" w:themeFillTint="33"/>
            <w:vAlign w:val="center"/>
          </w:tcPr>
          <w:p w:rsidR="00B06AF6" w:rsidRPr="00B06AF6" w:rsidRDefault="00B06AF6" w:rsidP="00B06AF6">
            <w:pPr>
              <w:keepNext/>
              <w:keepLines/>
              <w:spacing w:before="480" w:after="360" w:line="240" w:lineRule="auto"/>
              <w:outlineLvl w:val="0"/>
              <w:rPr>
                <w:rFonts w:eastAsia="Microsoft YaHei"/>
                <w:b/>
                <w:bCs/>
                <w:noProof/>
                <w:color w:val="3A6331"/>
                <w:sz w:val="48"/>
                <w:szCs w:val="28"/>
              </w:rPr>
            </w:pPr>
            <w:r w:rsidRPr="00B06AF6">
              <w:rPr>
                <w:rFonts w:eastAsia="Microsoft YaHei"/>
                <w:b/>
                <w:bCs/>
                <w:noProof/>
                <w:color w:val="3A6331"/>
                <w:sz w:val="48"/>
                <w:szCs w:val="28"/>
              </w:rPr>
              <w:drawing>
                <wp:inline distT="0" distB="0" distL="0" distR="0" wp14:anchorId="201B50E5" wp14:editId="52FB3675">
                  <wp:extent cx="4855779" cy="2911365"/>
                  <wp:effectExtent l="19050" t="0" r="21590" b="2286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6844" w:type="dxa"/>
            <w:tcBorders>
              <w:top w:val="nil"/>
              <w:left w:val="nil"/>
              <w:bottom w:val="single" w:sz="4" w:space="0" w:color="auto"/>
              <w:right w:val="single" w:sz="2" w:space="0" w:color="auto"/>
            </w:tcBorders>
            <w:shd w:val="clear" w:color="auto" w:fill="DAEEF3" w:themeFill="accent5" w:themeFillTint="33"/>
            <w:vAlign w:val="center"/>
          </w:tcPr>
          <w:p w:rsidR="00B06AF6" w:rsidRPr="00B06AF6" w:rsidRDefault="00B06AF6" w:rsidP="00B06AF6">
            <w:pPr>
              <w:spacing w:before="160" w:after="80"/>
              <w:ind w:left="742" w:right="318" w:hanging="283"/>
              <w:rPr>
                <w:rFonts w:eastAsia="Times New Roman"/>
                <w:color w:val="auto"/>
                <w:sz w:val="24"/>
                <w:szCs w:val="24"/>
                <w:lang w:val="ru-RU"/>
              </w:rPr>
            </w:pPr>
            <w:r>
              <w:rPr>
                <w:rFonts w:eastAsia="Times New Roman"/>
                <w:noProof/>
                <w:color w:val="auto"/>
                <w:sz w:val="22"/>
                <w:szCs w:val="24"/>
              </w:rPr>
              <mc:AlternateContent>
                <mc:Choice Requires="wps">
                  <w:drawing>
                    <wp:anchor distT="0" distB="0" distL="114300" distR="114300" simplePos="0" relativeHeight="251679232" behindDoc="0" locked="0" layoutInCell="1" allowOverlap="1" wp14:anchorId="0A651B78" wp14:editId="63DB92D3">
                      <wp:simplePos x="0" y="0"/>
                      <wp:positionH relativeFrom="column">
                        <wp:posOffset>-51435</wp:posOffset>
                      </wp:positionH>
                      <wp:positionV relativeFrom="line">
                        <wp:posOffset>-14605</wp:posOffset>
                      </wp:positionV>
                      <wp:extent cx="303530" cy="2508885"/>
                      <wp:effectExtent l="0" t="0" r="1270" b="5715"/>
                      <wp:wrapNone/>
                      <wp:docPr id="367" name="Левая фигурная скобка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 cy="2508885"/>
                              </a:xfrm>
                              <a:prstGeom prst="leftBrace">
                                <a:avLst>
                                  <a:gd name="adj1" fmla="val 68881"/>
                                  <a:gd name="adj2" fmla="val 50000"/>
                                </a:avLst>
                              </a:prstGeom>
                              <a:solidFill>
                                <a:srgbClr val="98480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7" o:spid="_x0000_s1026" type="#_x0000_t87" style="position:absolute;margin-left:-4.05pt;margin-top:-1.15pt;width:23.9pt;height:19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" filled="t" fillcolor="#984807" stroked="f">
                      <w10:wrap anchory="line"/>
                    </v:shape>
                  </w:pict>
                </mc:Fallback>
              </mc:AlternateContent>
            </w:r>
            <w:r w:rsidRPr="00B06AF6">
              <w:rPr>
                <w:rFonts w:eastAsia="Times New Roman"/>
                <w:color w:val="auto"/>
                <w:sz w:val="22"/>
                <w:szCs w:val="24"/>
                <w:lang w:val="ru-RU"/>
              </w:rPr>
              <w:t xml:space="preserve"> </w:t>
            </w:r>
            <w:r w:rsidRPr="00B06AF6">
              <w:rPr>
                <w:rFonts w:eastAsia="Times New Roman"/>
                <w:color w:val="auto"/>
                <w:sz w:val="24"/>
                <w:szCs w:val="24"/>
                <w:lang w:val="ru-RU"/>
              </w:rPr>
              <w:t>1. Управление системой сигнализации      осуществляется с помощью клавиатуры</w:t>
            </w:r>
          </w:p>
          <w:p w:rsidR="00B06AF6" w:rsidRPr="00B06AF6" w:rsidRDefault="00B06AF6" w:rsidP="00B06AF6">
            <w:pPr>
              <w:spacing w:before="160" w:after="80"/>
              <w:ind w:right="318"/>
              <w:rPr>
                <w:rFonts w:eastAsia="Times New Roman"/>
                <w:color w:val="auto"/>
                <w:sz w:val="24"/>
                <w:szCs w:val="24"/>
                <w:lang w:val="ru-RU"/>
              </w:rPr>
            </w:pPr>
            <w:r w:rsidRPr="00B06AF6">
              <w:rPr>
                <w:rFonts w:eastAsia="Times New Roman"/>
                <w:color w:val="auto"/>
                <w:sz w:val="24"/>
                <w:szCs w:val="24"/>
                <w:lang w:val="ru-RU"/>
              </w:rPr>
              <w:t xml:space="preserve">      2. Клавиатура имеет:</w:t>
            </w:r>
          </w:p>
          <w:p w:rsidR="00B06AF6" w:rsidRPr="00B06AF6" w:rsidRDefault="00B06AF6" w:rsidP="00B06AF6">
            <w:pPr>
              <w:spacing w:before="160" w:after="80"/>
              <w:ind w:left="742" w:right="318" w:hanging="142"/>
              <w:rPr>
                <w:rFonts w:eastAsia="Times New Roman"/>
                <w:color w:val="auto"/>
                <w:sz w:val="22"/>
                <w:szCs w:val="24"/>
                <w:lang w:val="ru-RU"/>
              </w:rPr>
            </w:pPr>
            <w:r w:rsidRPr="00B06AF6">
              <w:rPr>
                <w:rFonts w:eastAsia="Times New Roman"/>
                <w:color w:val="auto"/>
                <w:sz w:val="24"/>
                <w:szCs w:val="24"/>
                <w:lang w:val="ru-RU"/>
              </w:rPr>
              <w:t xml:space="preserve">  - индикаторы состояния системы                                         - индикаторы состояния охранных зон                                 - клавиши включения функций системы                             - клавиши ввода кодов и команд                                 - клавиши вызова экстренной помощи                             - звуковое сопровождение действия                                                                                       </w:t>
            </w:r>
          </w:p>
        </w:tc>
      </w:tr>
    </w:tbl>
    <w:p w:rsidR="00451D6F" w:rsidRDefault="00451D6F"/>
    <w:tbl>
      <w:tblPr>
        <w:tblStyle w:val="16"/>
        <w:tblpPr w:leftFromText="180" w:rightFromText="180" w:vertAnchor="page" w:tblpY="884"/>
        <w:tblW w:w="14796"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451D6F" w:rsidRPr="00B06AF6" w:rsidTr="005D1D8E">
        <w:trPr>
          <w:cantSplit/>
          <w:trHeight w:val="1026"/>
        </w:trPr>
        <w:tc>
          <w:tcPr>
            <w:tcW w:w="8010" w:type="dxa"/>
            <w:gridSpan w:val="3"/>
            <w:shd w:val="clear" w:color="auto" w:fill="DAEEF3" w:themeFill="accent5" w:themeFillTint="33"/>
          </w:tcPr>
          <w:p w:rsidR="00451D6F" w:rsidRPr="00B06AF6" w:rsidRDefault="00451D6F" w:rsidP="00451D6F">
            <w:pPr>
              <w:keepNext/>
              <w:keepLines/>
              <w:spacing w:before="480" w:after="360" w:line="240" w:lineRule="auto"/>
              <w:outlineLvl w:val="0"/>
              <w:rPr>
                <w:rFonts w:eastAsia="Microsoft YaHei"/>
                <w:b/>
                <w:bCs/>
                <w:color w:val="3A6331"/>
                <w:sz w:val="48"/>
                <w:szCs w:val="28"/>
              </w:rPr>
            </w:pPr>
            <w:r>
              <w:rPr>
                <w:rFonts w:eastAsia="Microsoft YaHei"/>
                <w:b/>
                <w:bCs/>
                <w:noProof/>
                <w:color w:val="3A6331"/>
                <w:sz w:val="48"/>
                <w:szCs w:val="28"/>
              </w:rPr>
              <w:lastRenderedPageBreak/>
              <mc:AlternateContent>
                <mc:Choice Requires="wps">
                  <w:drawing>
                    <wp:anchor distT="0" distB="0" distL="114300" distR="114300" simplePos="0" relativeHeight="251687424" behindDoc="0" locked="0" layoutInCell="1" allowOverlap="1" wp14:anchorId="19BB868C" wp14:editId="4A257429">
                      <wp:simplePos x="0" y="0"/>
                      <wp:positionH relativeFrom="column">
                        <wp:posOffset>4610735</wp:posOffset>
                      </wp:positionH>
                      <wp:positionV relativeFrom="paragraph">
                        <wp:posOffset>197018</wp:posOffset>
                      </wp:positionV>
                      <wp:extent cx="224287" cy="1044635"/>
                      <wp:effectExtent l="0" t="0" r="4445" b="3175"/>
                      <wp:wrapNone/>
                      <wp:docPr id="366" name="Левая фигурная скобка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287" cy="1044635"/>
                              </a:xfrm>
                              <a:prstGeom prst="leftBrace">
                                <a:avLst>
                                  <a:gd name="adj1" fmla="val 47488"/>
                                  <a:gd name="adj2" fmla="val 50000"/>
                                </a:avLst>
                              </a:prstGeom>
                              <a:solidFill>
                                <a:srgbClr val="98480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6" o:spid="_x0000_s1026" type="#_x0000_t87" style="position:absolute;margin-left:363.05pt;margin-top:15.5pt;width:17.65pt;height:8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" adj="2202" filled="t" fillcolor="#984807" stroked="f"/>
                  </w:pict>
                </mc:Fallback>
              </mc:AlternateContent>
            </w:r>
            <w:r w:rsidRPr="00B06AF6">
              <w:rPr>
                <w:rFonts w:eastAsia="Microsoft YaHei"/>
                <w:b/>
                <w:bCs/>
                <w:noProof/>
                <w:color w:val="3A6331"/>
                <w:sz w:val="48"/>
                <w:szCs w:val="28"/>
              </w:rPr>
              <w:drawing>
                <wp:inline distT="0" distB="0" distL="0" distR="0" wp14:anchorId="19E637CB" wp14:editId="2FF713A1">
                  <wp:extent cx="3899338" cy="777765"/>
                  <wp:effectExtent l="19050" t="19050" r="25400" b="2286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6786" w:type="dxa"/>
            <w:shd w:val="clear" w:color="auto" w:fill="DAEEF3" w:themeFill="accent5" w:themeFillTint="33"/>
            <w:vAlign w:val="center"/>
          </w:tcPr>
          <w:p w:rsidR="00451D6F" w:rsidRPr="009462D7" w:rsidRDefault="00451D6F" w:rsidP="00451D6F">
            <w:pPr>
              <w:spacing w:before="160" w:after="80" w:line="240" w:lineRule="auto"/>
              <w:rPr>
                <w:rFonts w:eastAsia="Times New Roman"/>
                <w:color w:val="auto"/>
                <w:lang w:val="ru-RU"/>
              </w:rPr>
            </w:pPr>
            <w:r w:rsidRPr="00451D6F">
              <w:rPr>
                <w:rFonts w:eastAsia="Times New Roman"/>
                <w:color w:val="auto"/>
                <w:lang w:val="ru-RU"/>
              </w:rPr>
              <w:t>Закройте все окна и двери,</w:t>
            </w:r>
            <w:r w:rsidR="009462D7">
              <w:rPr>
                <w:rFonts w:eastAsia="Times New Roman"/>
                <w:color w:val="auto"/>
                <w:lang w:val="ru-RU"/>
              </w:rPr>
              <w:t xml:space="preserve"> </w:t>
            </w:r>
            <w:r w:rsidRPr="00451D6F">
              <w:rPr>
                <w:rFonts w:eastAsia="Times New Roman"/>
                <w:color w:val="auto"/>
                <w:lang w:val="ru-RU"/>
              </w:rPr>
              <w:t>оборудованные датчиками открытия. Отключите вентиляторы, кондиционеры</w:t>
            </w:r>
            <w:r w:rsidR="007E3DD1">
              <w:rPr>
                <w:rFonts w:eastAsia="Times New Roman"/>
                <w:color w:val="auto"/>
                <w:lang w:val="ru-RU"/>
              </w:rPr>
              <w:t xml:space="preserve">   </w:t>
            </w:r>
            <w:r w:rsidRPr="00451D6F">
              <w:rPr>
                <w:rFonts w:eastAsia="Times New Roman"/>
                <w:color w:val="auto"/>
                <w:lang w:val="ru-RU"/>
              </w:rPr>
              <w:t xml:space="preserve"> и электронагревательные приборы</w:t>
            </w:r>
            <w:r w:rsidR="007E3DD1">
              <w:rPr>
                <w:rFonts w:eastAsia="Times New Roman"/>
                <w:color w:val="auto"/>
                <w:lang w:val="ru-RU"/>
              </w:rPr>
              <w:t xml:space="preserve">  </w:t>
            </w:r>
            <w:r w:rsidRPr="00451D6F">
              <w:rPr>
                <w:rFonts w:eastAsia="Times New Roman"/>
                <w:color w:val="auto"/>
                <w:lang w:val="ru-RU"/>
              </w:rPr>
              <w:t xml:space="preserve"> в</w:t>
            </w:r>
            <w:r w:rsidR="007E3DD1">
              <w:rPr>
                <w:rFonts w:eastAsia="Times New Roman"/>
                <w:color w:val="auto"/>
                <w:lang w:val="ru-RU"/>
              </w:rPr>
              <w:t xml:space="preserve">    </w:t>
            </w:r>
            <w:r w:rsidRPr="00451D6F">
              <w:rPr>
                <w:rFonts w:eastAsia="Times New Roman"/>
                <w:color w:val="auto"/>
                <w:lang w:val="ru-RU"/>
              </w:rPr>
              <w:t xml:space="preserve"> помещениях, в </w:t>
            </w:r>
            <w:r w:rsidR="009462D7">
              <w:rPr>
                <w:rFonts w:eastAsia="Times New Roman"/>
                <w:color w:val="auto"/>
                <w:lang w:val="ru-RU"/>
              </w:rPr>
              <w:t xml:space="preserve">      </w:t>
            </w:r>
            <w:r w:rsidRPr="00451D6F">
              <w:rPr>
                <w:rFonts w:eastAsia="Times New Roman"/>
                <w:color w:val="auto"/>
                <w:lang w:val="ru-RU"/>
              </w:rPr>
              <w:t>которых установлены</w:t>
            </w:r>
            <w:r w:rsidR="009462D7">
              <w:rPr>
                <w:rFonts w:eastAsia="Times New Roman"/>
                <w:color w:val="auto"/>
                <w:lang w:val="ru-RU"/>
              </w:rPr>
              <w:t xml:space="preserve">       </w:t>
            </w:r>
            <w:r w:rsidRPr="00451D6F">
              <w:rPr>
                <w:rFonts w:eastAsia="Times New Roman"/>
                <w:color w:val="auto"/>
                <w:lang w:val="ru-RU"/>
              </w:rPr>
              <w:t xml:space="preserve"> датчики движения, а</w:t>
            </w:r>
            <w:r w:rsidR="007E3DD1">
              <w:rPr>
                <w:rFonts w:eastAsia="Times New Roman"/>
                <w:color w:val="auto"/>
                <w:lang w:val="ru-RU"/>
              </w:rPr>
              <w:t xml:space="preserve"> </w:t>
            </w:r>
            <w:r w:rsidRPr="00451D6F">
              <w:rPr>
                <w:rFonts w:eastAsia="Times New Roman"/>
                <w:color w:val="auto"/>
                <w:lang w:val="ru-RU"/>
              </w:rPr>
              <w:t>также</w:t>
            </w:r>
            <w:r w:rsidR="009462D7">
              <w:rPr>
                <w:rFonts w:eastAsia="Times New Roman"/>
                <w:color w:val="auto"/>
                <w:lang w:val="ru-RU"/>
              </w:rPr>
              <w:t xml:space="preserve"> </w:t>
            </w:r>
            <w:r w:rsidRPr="00451D6F">
              <w:rPr>
                <w:rFonts w:eastAsia="Times New Roman"/>
                <w:color w:val="auto"/>
                <w:lang w:val="ru-RU"/>
              </w:rPr>
              <w:t>уведите домашних животных</w:t>
            </w:r>
            <w:r w:rsidR="009462D7">
              <w:rPr>
                <w:rFonts w:eastAsia="Times New Roman"/>
                <w:color w:val="auto"/>
                <w:lang w:val="ru-RU"/>
              </w:rPr>
              <w:t xml:space="preserve">      </w:t>
            </w:r>
            <w:r w:rsidRPr="00451D6F">
              <w:rPr>
                <w:rFonts w:eastAsia="Times New Roman"/>
                <w:color w:val="auto"/>
                <w:lang w:val="ru-RU"/>
              </w:rPr>
              <w:t xml:space="preserve"> в помещения, где нет датчиков, не реагирующих</w:t>
            </w:r>
            <w:r w:rsidR="007E3DD1">
              <w:rPr>
                <w:rFonts w:eastAsia="Times New Roman"/>
                <w:color w:val="auto"/>
                <w:lang w:val="ru-RU"/>
              </w:rPr>
              <w:t xml:space="preserve">   </w:t>
            </w:r>
            <w:r w:rsidRPr="00451D6F">
              <w:rPr>
                <w:rFonts w:eastAsia="Times New Roman"/>
                <w:color w:val="auto"/>
                <w:lang w:val="ru-RU"/>
              </w:rPr>
              <w:t xml:space="preserve"> на</w:t>
            </w:r>
            <w:r w:rsidR="007E3DD1">
              <w:rPr>
                <w:rFonts w:eastAsia="Times New Roman"/>
                <w:color w:val="auto"/>
                <w:lang w:val="ru-RU"/>
              </w:rPr>
              <w:t xml:space="preserve">   </w:t>
            </w:r>
            <w:r w:rsidRPr="00451D6F">
              <w:rPr>
                <w:rFonts w:eastAsia="Times New Roman"/>
                <w:color w:val="auto"/>
                <w:lang w:val="ru-RU"/>
              </w:rPr>
              <w:t xml:space="preserve"> домашних животных</w:t>
            </w:r>
          </w:p>
        </w:tc>
      </w:tr>
      <w:tr w:rsidR="00485C20" w:rsidRPr="00B06AF6" w:rsidTr="003A26DC">
        <w:trPr>
          <w:cantSplit/>
          <w:trHeight w:val="2824"/>
        </w:trPr>
        <w:tc>
          <w:tcPr>
            <w:tcW w:w="833" w:type="dxa"/>
            <w:shd w:val="clear" w:color="auto" w:fill="DAEEF3" w:themeFill="accent5" w:themeFillTint="33"/>
            <w:vAlign w:val="center"/>
          </w:tcPr>
          <w:p w:rsidR="00485C20" w:rsidRPr="00AF18BD" w:rsidRDefault="00485C20" w:rsidP="007D4FDA">
            <w:pPr>
              <w:spacing w:after="0" w:line="240" w:lineRule="auto"/>
              <w:rPr>
                <w:rFonts w:eastAsia="Times New Roman"/>
                <w:color w:val="B35E06"/>
                <w:sz w:val="22"/>
                <w:szCs w:val="24"/>
                <w:lang w:val="ru-RU"/>
              </w:rPr>
            </w:pPr>
          </w:p>
        </w:tc>
        <w:tc>
          <w:tcPr>
            <w:tcW w:w="2897" w:type="dxa"/>
            <w:shd w:val="clear" w:color="auto" w:fill="DAEEF3" w:themeFill="accent5" w:themeFillTint="33"/>
          </w:tcPr>
          <w:p w:rsidR="00485C20" w:rsidRPr="00AF18BD" w:rsidRDefault="00485C20" w:rsidP="007D4FDA">
            <w:pPr>
              <w:pStyle w:val="33"/>
              <w:numPr>
                <w:ilvl w:val="0"/>
                <w:numId w:val="40"/>
              </w:numPr>
              <w:spacing w:before="0" w:after="0"/>
              <w:rPr>
                <w:color w:val="984806" w:themeColor="accent6" w:themeShade="80"/>
                <w:sz w:val="20"/>
                <w:szCs w:val="20"/>
                <w:lang w:val="ru-RU"/>
              </w:rPr>
            </w:pPr>
            <w:r w:rsidRPr="00AF18BD">
              <w:rPr>
                <w:color w:val="984806" w:themeColor="accent6" w:themeShade="80"/>
                <w:sz w:val="20"/>
                <w:szCs w:val="20"/>
                <w:lang w:val="ru-RU"/>
              </w:rPr>
              <w:t>Проверьте</w:t>
            </w:r>
            <w:r w:rsidRPr="00390CD2">
              <w:rPr>
                <w:color w:val="984806" w:themeColor="accent6" w:themeShade="80"/>
                <w:sz w:val="20"/>
                <w:szCs w:val="20"/>
                <w:lang w:val="ru-RU"/>
              </w:rPr>
              <w:t>,</w:t>
            </w:r>
            <w:r w:rsidRPr="00AF18BD">
              <w:rPr>
                <w:color w:val="984806" w:themeColor="accent6" w:themeShade="80"/>
                <w:sz w:val="20"/>
                <w:szCs w:val="20"/>
                <w:lang w:val="ru-RU"/>
              </w:rPr>
              <w:t xml:space="preserve"> готова ли система</w:t>
            </w:r>
            <w:r w:rsidRPr="00390CD2">
              <w:rPr>
                <w:color w:val="984806" w:themeColor="accent6" w:themeShade="80"/>
                <w:sz w:val="20"/>
                <w:szCs w:val="20"/>
                <w:lang w:val="ru-RU"/>
              </w:rPr>
              <w:t xml:space="preserve"> к</w:t>
            </w:r>
            <w:r w:rsidRPr="00AF18BD">
              <w:rPr>
                <w:color w:val="984806" w:themeColor="accent6" w:themeShade="80"/>
                <w:sz w:val="20"/>
                <w:szCs w:val="20"/>
                <w:lang w:val="ru-RU"/>
              </w:rPr>
              <w:t xml:space="preserve"> постановке под охрану</w:t>
            </w:r>
            <w:r w:rsidRPr="00390CD2">
              <w:rPr>
                <w:color w:val="984806" w:themeColor="accent6" w:themeShade="80"/>
                <w:sz w:val="20"/>
                <w:szCs w:val="20"/>
                <w:lang w:val="ru-RU"/>
              </w:rPr>
              <w:t>?</w:t>
            </w:r>
          </w:p>
        </w:tc>
        <w:tc>
          <w:tcPr>
            <w:tcW w:w="11066" w:type="dxa"/>
            <w:gridSpan w:val="2"/>
            <w:shd w:val="clear" w:color="auto" w:fill="DAEEF3" w:themeFill="accent5" w:themeFillTint="33"/>
            <w:vAlign w:val="center"/>
          </w:tcPr>
          <w:p w:rsidR="00485C20" w:rsidRPr="00390CD2" w:rsidRDefault="003A26DC" w:rsidP="007D4FDA">
            <w:pPr>
              <w:spacing w:after="0" w:line="240" w:lineRule="auto"/>
              <w:rPr>
                <w:lang w:val="ru-RU"/>
              </w:rPr>
            </w:pPr>
            <w:r w:rsidRPr="003A26DC">
              <w:rPr>
                <w:szCs w:val="22"/>
                <w:lang w:val="ru-RU"/>
              </w:rPr>
              <w:t xml:space="preserve">Необходимо нажать на клавиатуре кнопку «ОТМЕНА» и посмотреть на индикаторы состояния системы и состояния охранных зон на клавиатуре. Индикатор «сеть» светится прерывистым или непрерывным красным цветом. Проверьте техническое состояние охранных датчиков. Для проверки проводных датчиков необходимо нажать кнопку «ЗОНЫ». При неисправности датчика будет светиться соответствующий индикатор «зоны» «1» или «2». Проверка беспроводных датчиков осуществляется визуально. При движении в зоне обнаружения датчика его индикатор светится красным или зеленым цветом. При отсутствии движения индикатор гаснет.    Полное отсутствие свечения индикатора датчика свидетельствует о его неисправности. Неисправности свидетельствуют о неготовности системы к постановке на охрану. При отсутствии неисправностей система готова к постановке на охрану.                                  </w:t>
            </w:r>
          </w:p>
        </w:tc>
      </w:tr>
      <w:tr w:rsidR="003A26DC" w:rsidRPr="00B06AF6" w:rsidTr="005D1D8E">
        <w:trPr>
          <w:cantSplit/>
          <w:trHeight w:val="434"/>
        </w:trPr>
        <w:tc>
          <w:tcPr>
            <w:tcW w:w="833" w:type="dxa"/>
            <w:shd w:val="clear" w:color="auto" w:fill="DAEEF3" w:themeFill="accent5" w:themeFillTint="33"/>
            <w:vAlign w:val="center"/>
          </w:tcPr>
          <w:p w:rsidR="003A26DC" w:rsidRPr="00B06AF6" w:rsidRDefault="003A26DC" w:rsidP="007D4FDA">
            <w:pPr>
              <w:spacing w:after="0" w:line="240" w:lineRule="auto"/>
              <w:rPr>
                <w:rFonts w:eastAsia="Times New Roman"/>
                <w:color w:val="B35E06"/>
                <w:sz w:val="22"/>
                <w:szCs w:val="24"/>
                <w:lang w:val="ru-RU"/>
              </w:rPr>
            </w:pPr>
          </w:p>
        </w:tc>
        <w:tc>
          <w:tcPr>
            <w:tcW w:w="2897" w:type="dxa"/>
            <w:shd w:val="clear" w:color="auto" w:fill="DAEEF3" w:themeFill="accent5" w:themeFillTint="33"/>
          </w:tcPr>
          <w:p w:rsidR="003A26DC" w:rsidRPr="00AF18BD" w:rsidRDefault="003A26DC" w:rsidP="007D4FDA">
            <w:pPr>
              <w:pStyle w:val="33"/>
              <w:numPr>
                <w:ilvl w:val="0"/>
                <w:numId w:val="40"/>
              </w:numPr>
              <w:spacing w:before="0" w:after="0"/>
              <w:rPr>
                <w:color w:val="984806" w:themeColor="accent6" w:themeShade="80"/>
                <w:sz w:val="20"/>
                <w:szCs w:val="20"/>
              </w:rPr>
            </w:pPr>
            <w:r w:rsidRPr="003F52B9">
              <w:rPr>
                <w:color w:val="984806" w:themeColor="accent6" w:themeShade="80"/>
                <w:sz w:val="20"/>
                <w:szCs w:val="20"/>
                <w:lang w:val="ru-RU"/>
              </w:rPr>
              <w:t>Постановка под охрану</w:t>
            </w:r>
          </w:p>
        </w:tc>
        <w:tc>
          <w:tcPr>
            <w:tcW w:w="11066" w:type="dxa"/>
            <w:gridSpan w:val="2"/>
            <w:shd w:val="clear" w:color="auto" w:fill="DAEEF3" w:themeFill="accent5" w:themeFillTint="33"/>
            <w:vAlign w:val="center"/>
          </w:tcPr>
          <w:p w:rsidR="003A26DC" w:rsidRPr="003A26DC" w:rsidRDefault="003A26DC" w:rsidP="007D4FDA">
            <w:pPr>
              <w:spacing w:after="0" w:line="240" w:lineRule="auto"/>
              <w:rPr>
                <w:lang w:val="ru-RU"/>
              </w:rPr>
            </w:pPr>
            <w:r w:rsidRPr="003A26DC">
              <w:rPr>
                <w:szCs w:val="22"/>
                <w:lang w:val="ru-RU"/>
              </w:rPr>
              <w:t>Необходимо нажать на клавиатуре кнопку «ОТМЕНА» и, после этого, клавишами ввода кодов и команд набрать Ваш персональный пользовательский код постановки объекта под охрану. При ошибке ввода кода повторить действие</w:t>
            </w:r>
          </w:p>
        </w:tc>
      </w:tr>
      <w:tr w:rsidR="003A26DC" w:rsidRPr="00B06AF6" w:rsidTr="005D1D8E">
        <w:trPr>
          <w:cantSplit/>
          <w:trHeight w:val="347"/>
        </w:trPr>
        <w:tc>
          <w:tcPr>
            <w:tcW w:w="833" w:type="dxa"/>
            <w:shd w:val="clear" w:color="auto" w:fill="DAEEF3" w:themeFill="accent5" w:themeFillTint="33"/>
            <w:vAlign w:val="center"/>
          </w:tcPr>
          <w:p w:rsidR="003A26DC" w:rsidRPr="003F52B9" w:rsidRDefault="003A26DC" w:rsidP="007D4FDA">
            <w:pPr>
              <w:spacing w:after="0" w:line="240" w:lineRule="auto"/>
              <w:rPr>
                <w:rFonts w:eastAsia="Times New Roman"/>
                <w:color w:val="B35E06"/>
                <w:sz w:val="22"/>
                <w:szCs w:val="24"/>
                <w:lang w:val="ru-RU"/>
              </w:rPr>
            </w:pPr>
          </w:p>
        </w:tc>
        <w:tc>
          <w:tcPr>
            <w:tcW w:w="2897" w:type="dxa"/>
            <w:shd w:val="clear" w:color="auto" w:fill="DAEEF3" w:themeFill="accent5" w:themeFillTint="33"/>
          </w:tcPr>
          <w:p w:rsidR="003A26DC" w:rsidRPr="00AF18BD" w:rsidRDefault="003A26DC" w:rsidP="007D4FDA">
            <w:pPr>
              <w:pStyle w:val="33"/>
              <w:numPr>
                <w:ilvl w:val="0"/>
                <w:numId w:val="40"/>
              </w:numPr>
              <w:spacing w:before="0" w:after="0"/>
              <w:rPr>
                <w:color w:val="984806" w:themeColor="accent6" w:themeShade="80"/>
                <w:sz w:val="20"/>
                <w:szCs w:val="20"/>
              </w:rPr>
            </w:pPr>
            <w:r w:rsidRPr="003F52B9">
              <w:rPr>
                <w:color w:val="984806" w:themeColor="accent6" w:themeShade="80"/>
                <w:sz w:val="20"/>
                <w:szCs w:val="20"/>
                <w:lang w:val="ru-RU"/>
              </w:rPr>
              <w:t>Реакция</w:t>
            </w:r>
            <w:r w:rsidRPr="00AF18BD">
              <w:rPr>
                <w:color w:val="984806" w:themeColor="accent6" w:themeShade="80"/>
                <w:sz w:val="20"/>
                <w:szCs w:val="20"/>
              </w:rPr>
              <w:t xml:space="preserve"> системы</w:t>
            </w:r>
          </w:p>
        </w:tc>
        <w:tc>
          <w:tcPr>
            <w:tcW w:w="11066" w:type="dxa"/>
            <w:gridSpan w:val="2"/>
            <w:shd w:val="clear" w:color="auto" w:fill="DAEEF3" w:themeFill="accent5" w:themeFillTint="33"/>
            <w:vAlign w:val="center"/>
          </w:tcPr>
          <w:p w:rsidR="003A26DC" w:rsidRPr="00390CD2" w:rsidRDefault="003A26DC" w:rsidP="007D4FDA">
            <w:pPr>
              <w:spacing w:after="0" w:line="240" w:lineRule="auto"/>
              <w:rPr>
                <w:lang w:val="ru-RU"/>
              </w:rPr>
            </w:pPr>
            <w:r w:rsidRPr="00390CD2">
              <w:rPr>
                <w:szCs w:val="22"/>
                <w:lang w:val="ru-RU"/>
              </w:rPr>
              <w:t>Появляются прерывистые звуковые сигналы на приборе и клавиатуре, свидетельствующие о начале отсчёта системой времени выходной задержки.</w:t>
            </w:r>
          </w:p>
        </w:tc>
      </w:tr>
      <w:tr w:rsidR="003A26DC" w:rsidRPr="00B06AF6" w:rsidTr="005D1D8E">
        <w:trPr>
          <w:cantSplit/>
          <w:trHeight w:val="474"/>
        </w:trPr>
        <w:tc>
          <w:tcPr>
            <w:tcW w:w="833" w:type="dxa"/>
            <w:shd w:val="clear" w:color="auto" w:fill="DAEEF3" w:themeFill="accent5" w:themeFillTint="33"/>
            <w:vAlign w:val="center"/>
          </w:tcPr>
          <w:p w:rsidR="003A26DC" w:rsidRPr="003F52B9" w:rsidRDefault="003A26DC" w:rsidP="007D4FDA">
            <w:pPr>
              <w:spacing w:after="0" w:line="240" w:lineRule="auto"/>
              <w:rPr>
                <w:rFonts w:eastAsia="Times New Roman"/>
                <w:color w:val="B35E06"/>
                <w:sz w:val="22"/>
                <w:szCs w:val="24"/>
                <w:lang w:val="ru-RU"/>
              </w:rPr>
            </w:pPr>
          </w:p>
        </w:tc>
        <w:tc>
          <w:tcPr>
            <w:tcW w:w="2897" w:type="dxa"/>
            <w:shd w:val="clear" w:color="auto" w:fill="DAEEF3" w:themeFill="accent5" w:themeFillTint="33"/>
          </w:tcPr>
          <w:p w:rsidR="003A26DC" w:rsidRPr="00AF18BD" w:rsidRDefault="003A26DC" w:rsidP="007D4FDA">
            <w:pPr>
              <w:pStyle w:val="33"/>
              <w:numPr>
                <w:ilvl w:val="0"/>
                <w:numId w:val="40"/>
              </w:numPr>
              <w:spacing w:before="0" w:after="0"/>
              <w:rPr>
                <w:color w:val="984806" w:themeColor="accent6" w:themeShade="80"/>
                <w:sz w:val="20"/>
                <w:szCs w:val="20"/>
              </w:rPr>
            </w:pPr>
            <w:r w:rsidRPr="003F52B9">
              <w:rPr>
                <w:color w:val="984806" w:themeColor="accent6" w:themeShade="80"/>
                <w:sz w:val="20"/>
                <w:szCs w:val="20"/>
                <w:lang w:val="ru-RU"/>
              </w:rPr>
              <w:t>Ваши дальнейшие действия</w:t>
            </w:r>
          </w:p>
        </w:tc>
        <w:tc>
          <w:tcPr>
            <w:tcW w:w="11066" w:type="dxa"/>
            <w:gridSpan w:val="2"/>
            <w:shd w:val="clear" w:color="auto" w:fill="DAEEF3" w:themeFill="accent5" w:themeFillTint="33"/>
            <w:vAlign w:val="center"/>
          </w:tcPr>
          <w:p w:rsidR="003A26DC" w:rsidRPr="00390CD2" w:rsidRDefault="003A26DC" w:rsidP="007D4FDA">
            <w:pPr>
              <w:spacing w:after="0" w:line="240" w:lineRule="auto"/>
              <w:rPr>
                <w:lang w:val="ru-RU"/>
              </w:rPr>
            </w:pPr>
            <w:r w:rsidRPr="00390CD2">
              <w:rPr>
                <w:szCs w:val="22"/>
                <w:lang w:val="ru-RU"/>
              </w:rPr>
              <w:t>До окончания времени выходной задержки покиньте объект. Система перейдет в режим охраны.</w:t>
            </w:r>
          </w:p>
        </w:tc>
      </w:tr>
      <w:tr w:rsidR="003A26DC" w:rsidRPr="00B06AF6" w:rsidTr="007D4FDA">
        <w:trPr>
          <w:cantSplit/>
          <w:trHeight w:val="119"/>
        </w:trPr>
        <w:tc>
          <w:tcPr>
            <w:tcW w:w="833" w:type="dxa"/>
            <w:shd w:val="clear" w:color="auto" w:fill="DAEEF3" w:themeFill="accent5" w:themeFillTint="33"/>
            <w:vAlign w:val="center"/>
          </w:tcPr>
          <w:p w:rsidR="003A26DC" w:rsidRPr="003F52B9" w:rsidRDefault="003A26DC" w:rsidP="003A26DC">
            <w:pPr>
              <w:spacing w:after="80" w:line="240" w:lineRule="auto"/>
              <w:rPr>
                <w:rFonts w:eastAsia="Times New Roman"/>
                <w:color w:val="B35E06"/>
                <w:sz w:val="22"/>
                <w:szCs w:val="24"/>
                <w:lang w:val="ru-RU"/>
              </w:rPr>
            </w:pPr>
          </w:p>
        </w:tc>
        <w:tc>
          <w:tcPr>
            <w:tcW w:w="2897" w:type="dxa"/>
            <w:shd w:val="clear" w:color="auto" w:fill="DAEEF3" w:themeFill="accent5" w:themeFillTint="33"/>
          </w:tcPr>
          <w:p w:rsidR="003A26DC" w:rsidRPr="006A12E5" w:rsidRDefault="003A26DC" w:rsidP="003A26DC">
            <w:pPr>
              <w:pStyle w:val="33"/>
              <w:spacing w:before="0"/>
              <w:ind w:left="661"/>
              <w:rPr>
                <w:color w:val="984806" w:themeColor="accent6" w:themeShade="80"/>
                <w:sz w:val="20"/>
                <w:szCs w:val="20"/>
                <w:lang w:val="ru-RU"/>
              </w:rPr>
            </w:pPr>
          </w:p>
        </w:tc>
        <w:tc>
          <w:tcPr>
            <w:tcW w:w="11066" w:type="dxa"/>
            <w:gridSpan w:val="2"/>
            <w:shd w:val="clear" w:color="auto" w:fill="DAEEF3" w:themeFill="accent5" w:themeFillTint="33"/>
            <w:vAlign w:val="center"/>
          </w:tcPr>
          <w:p w:rsidR="003A26DC" w:rsidRPr="00390CD2" w:rsidRDefault="003A26DC" w:rsidP="003A26DC">
            <w:pPr>
              <w:rPr>
                <w:lang w:val="ru-RU"/>
              </w:rPr>
            </w:pPr>
          </w:p>
        </w:tc>
      </w:tr>
    </w:tbl>
    <w:p w:rsidR="00B06AF6" w:rsidRPr="00451D6F" w:rsidRDefault="00B06AF6" w:rsidP="00451D6F">
      <w:pPr>
        <w:rPr>
          <w:rFonts w:ascii="Verdana" w:eastAsia="Times New Roman" w:hAnsi="Verdana"/>
          <w:sz w:val="22"/>
          <w:szCs w:val="24"/>
          <w:lang w:eastAsia="en-US"/>
        </w:rPr>
      </w:pPr>
    </w:p>
    <w:tbl>
      <w:tblPr>
        <w:tblStyle w:val="16"/>
        <w:tblW w:w="14796" w:type="dxa"/>
        <w:tblInd w:w="-34" w:type="dxa"/>
        <w:tblBorders>
          <w:top w:val="single" w:sz="4" w:space="0" w:color="auto"/>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E5DFEC" w:themeFill="accent4" w:themeFillTint="33"/>
        <w:tblLayout w:type="fixed"/>
        <w:tblLook w:val="04A0" w:firstRow="1" w:lastRow="0" w:firstColumn="1" w:lastColumn="0" w:noHBand="0" w:noVBand="1"/>
      </w:tblPr>
      <w:tblGrid>
        <w:gridCol w:w="833"/>
        <w:gridCol w:w="2897"/>
        <w:gridCol w:w="11066"/>
      </w:tblGrid>
      <w:tr w:rsidR="00485C20" w:rsidRPr="00B06AF6" w:rsidTr="005D1D8E">
        <w:trPr>
          <w:cantSplit/>
          <w:trHeight w:val="391"/>
        </w:trPr>
        <w:tc>
          <w:tcPr>
            <w:tcW w:w="833" w:type="dxa"/>
            <w:shd w:val="clear" w:color="auto" w:fill="DAEEF3" w:themeFill="accent5" w:themeFillTint="33"/>
            <w:vAlign w:val="center"/>
          </w:tcPr>
          <w:p w:rsidR="00485C20" w:rsidRPr="00390CD2" w:rsidRDefault="00485C20" w:rsidP="00485C20">
            <w:pPr>
              <w:rPr>
                <w:color w:val="FF0000"/>
                <w:lang w:val="ru-RU"/>
              </w:rPr>
            </w:pPr>
          </w:p>
        </w:tc>
        <w:tc>
          <w:tcPr>
            <w:tcW w:w="2897" w:type="dxa"/>
            <w:shd w:val="clear" w:color="auto" w:fill="DAEEF3" w:themeFill="accent5" w:themeFillTint="33"/>
          </w:tcPr>
          <w:p w:rsidR="00485C20" w:rsidRPr="00AF18BD" w:rsidRDefault="00AF18BD" w:rsidP="00485C20">
            <w:pPr>
              <w:pStyle w:val="33"/>
              <w:rPr>
                <w:sz w:val="20"/>
                <w:szCs w:val="20"/>
                <w:lang w:val="ru-RU"/>
              </w:rPr>
            </w:pPr>
            <w:r w:rsidRPr="00AF18BD">
              <w:rPr>
                <w:sz w:val="20"/>
                <w:szCs w:val="20"/>
                <w:lang w:val="ru-RU"/>
              </w:rPr>
              <w:t>При отсутствии готовности системы к постановке под охрану</w:t>
            </w:r>
          </w:p>
        </w:tc>
        <w:tc>
          <w:tcPr>
            <w:tcW w:w="11066" w:type="dxa"/>
            <w:shd w:val="clear" w:color="auto" w:fill="DAEEF3" w:themeFill="accent5" w:themeFillTint="33"/>
            <w:vAlign w:val="center"/>
          </w:tcPr>
          <w:p w:rsidR="00485C20" w:rsidRPr="00485C20" w:rsidRDefault="003F52B9" w:rsidP="003A26DC">
            <w:pPr>
              <w:rPr>
                <w:lang w:val="ru-RU"/>
              </w:rPr>
            </w:pPr>
            <w:r w:rsidRPr="003F52B9">
              <w:rPr>
                <w:szCs w:val="22"/>
                <w:lang w:val="ru-RU"/>
              </w:rPr>
              <w:t>Сообщите о состоянии индикаторов на клавиатуре в службу технической поддержк</w:t>
            </w:r>
            <w:proofErr w:type="gramStart"/>
            <w:r w:rsidRPr="003F52B9">
              <w:rPr>
                <w:szCs w:val="22"/>
                <w:lang w:val="ru-RU"/>
              </w:rPr>
              <w:t>и ООО</w:t>
            </w:r>
            <w:proofErr w:type="gramEnd"/>
            <w:r w:rsidRPr="003F52B9">
              <w:rPr>
                <w:szCs w:val="22"/>
                <w:lang w:val="ru-RU"/>
              </w:rPr>
              <w:t xml:space="preserve"> «Торнадо-</w:t>
            </w:r>
            <w:proofErr w:type="spellStart"/>
            <w:r w:rsidRPr="003F52B9">
              <w:rPr>
                <w:szCs w:val="22"/>
                <w:lang w:val="ru-RU"/>
              </w:rPr>
              <w:t>техносервис</w:t>
            </w:r>
            <w:proofErr w:type="spellEnd"/>
            <w:r w:rsidRPr="003F52B9">
              <w:rPr>
                <w:szCs w:val="22"/>
                <w:lang w:val="ru-RU"/>
              </w:rPr>
              <w:t xml:space="preserve">» по телефону 8(812)950-01-62(круглосуточно) или 8(812)325-71-17 (по рабочим дням с 9.00 до 18.00), назвав при этом тип сигнализации: </w:t>
            </w:r>
            <w:r w:rsidRPr="003F52B9">
              <w:rPr>
                <w:b/>
                <w:i/>
                <w:szCs w:val="22"/>
                <w:lang w:val="ru-RU"/>
              </w:rPr>
              <w:t>РИТМ Контакт   GSM-</w:t>
            </w:r>
            <w:r w:rsidR="003A26DC">
              <w:rPr>
                <w:b/>
                <w:i/>
                <w:szCs w:val="22"/>
                <w:lang w:val="ru-RU"/>
              </w:rPr>
              <w:t>10</w:t>
            </w:r>
            <w:r w:rsidRPr="003F52B9">
              <w:rPr>
                <w:szCs w:val="22"/>
                <w:lang w:val="ru-RU"/>
              </w:rPr>
              <w:t>,  и идентификационный номер Объекта на СЦМ, указанные на титульном листе настоящей инструкции и мы поможем Вам.</w:t>
            </w:r>
          </w:p>
        </w:tc>
      </w:tr>
    </w:tbl>
    <w:tbl>
      <w:tblPr>
        <w:tblStyle w:val="16"/>
        <w:tblpPr w:leftFromText="180" w:rightFromText="180" w:vertAnchor="text" w:horzAnchor="margin" w:tblpY="123"/>
        <w:tblW w:w="14796" w:type="dxa"/>
        <w:tblBorders>
          <w:top w:val="single" w:sz="4" w:space="0" w:color="000000" w:themeColor="text1"/>
          <w:left w:val="single" w:sz="4" w:space="0" w:color="000000" w:themeColor="text1"/>
          <w:bottom w:val="single" w:sz="4" w:space="0" w:color="auto"/>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7D4FDA" w:rsidRPr="00B06AF6" w:rsidTr="007D4FDA">
        <w:trPr>
          <w:cantSplit/>
          <w:trHeight w:val="931"/>
        </w:trPr>
        <w:tc>
          <w:tcPr>
            <w:tcW w:w="8010" w:type="dxa"/>
            <w:gridSpan w:val="3"/>
            <w:shd w:val="clear" w:color="auto" w:fill="DAEEF3" w:themeFill="accent5" w:themeFillTint="33"/>
          </w:tcPr>
          <w:p w:rsidR="007D4FDA" w:rsidRPr="00B06AF6" w:rsidRDefault="007D4FDA" w:rsidP="007D4FDA">
            <w:pPr>
              <w:keepNext/>
              <w:keepLines/>
              <w:spacing w:before="480" w:after="360" w:line="240" w:lineRule="auto"/>
              <w:outlineLvl w:val="0"/>
              <w:rPr>
                <w:rFonts w:eastAsia="Microsoft YaHei"/>
                <w:b/>
                <w:bCs/>
                <w:color w:val="3A6331"/>
                <w:sz w:val="48"/>
                <w:szCs w:val="28"/>
              </w:rPr>
            </w:pPr>
            <w:r>
              <w:rPr>
                <w:rFonts w:eastAsia="Microsoft YaHei"/>
                <w:b/>
                <w:bCs/>
                <w:noProof/>
                <w:color w:val="3A6331"/>
                <w:sz w:val="48"/>
                <w:szCs w:val="28"/>
              </w:rPr>
              <w:lastRenderedPageBreak/>
              <mc:AlternateContent>
                <mc:Choice Requires="wps">
                  <w:drawing>
                    <wp:anchor distT="0" distB="0" distL="114300" distR="114300" simplePos="0" relativeHeight="251689472" behindDoc="0" locked="0" layoutInCell="1" allowOverlap="1" wp14:anchorId="10E3D2B7" wp14:editId="0F176889">
                      <wp:simplePos x="0" y="0"/>
                      <wp:positionH relativeFrom="column">
                        <wp:posOffset>4276725</wp:posOffset>
                      </wp:positionH>
                      <wp:positionV relativeFrom="paragraph">
                        <wp:posOffset>341630</wp:posOffset>
                      </wp:positionV>
                      <wp:extent cx="233680" cy="640080"/>
                      <wp:effectExtent l="0" t="0" r="0" b="7620"/>
                      <wp:wrapNone/>
                      <wp:docPr id="364" name="Левая фигурная скобка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640080"/>
                              </a:xfrm>
                              <a:prstGeom prst="leftBrace">
                                <a:avLst>
                                  <a:gd name="adj1" fmla="val 22826"/>
                                  <a:gd name="adj2" fmla="val 50000"/>
                                </a:avLst>
                              </a:prstGeom>
                              <a:solidFill>
                                <a:srgbClr val="984807"/>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4" o:spid="_x0000_s1026" type="#_x0000_t87" style="position:absolute;margin-left:336.75pt;margin-top:26.9pt;width:18.4pt;height:50.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" filled="t" fillcolor="#984807" stroked="f"/>
                  </w:pict>
                </mc:Fallback>
              </mc:AlternateContent>
            </w:r>
            <w:r w:rsidRPr="00B06AF6">
              <w:rPr>
                <w:rFonts w:eastAsia="Microsoft YaHei"/>
                <w:b/>
                <w:bCs/>
                <w:noProof/>
                <w:color w:val="3A6331"/>
                <w:sz w:val="48"/>
                <w:szCs w:val="28"/>
              </w:rPr>
              <w:drawing>
                <wp:inline distT="0" distB="0" distL="0" distR="0" wp14:anchorId="10121023" wp14:editId="2001C351">
                  <wp:extent cx="3521105" cy="755778"/>
                  <wp:effectExtent l="19050" t="19050" r="60325" b="25400"/>
                  <wp:docPr id="3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c>
          <w:tcPr>
            <w:tcW w:w="6786" w:type="dxa"/>
            <w:shd w:val="clear" w:color="auto" w:fill="DAEEF3" w:themeFill="accent5" w:themeFillTint="33"/>
            <w:vAlign w:val="center"/>
          </w:tcPr>
          <w:p w:rsidR="007D4FDA" w:rsidRPr="00524C5F" w:rsidRDefault="007D4FDA" w:rsidP="007D4FDA">
            <w:pPr>
              <w:spacing w:before="160" w:after="80" w:line="240" w:lineRule="auto"/>
              <w:rPr>
                <w:rFonts w:eastAsia="Times New Roman"/>
                <w:color w:val="auto"/>
                <w:lang w:val="ru-RU"/>
              </w:rPr>
            </w:pPr>
            <w:r w:rsidRPr="00524C5F">
              <w:rPr>
                <w:rFonts w:eastAsia="Times New Roman"/>
                <w:color w:val="auto"/>
                <w:lang w:val="ru-RU"/>
              </w:rPr>
              <w:t>Откройте входную дверь в охраняемое помещение,</w:t>
            </w:r>
            <w:r>
              <w:rPr>
                <w:rFonts w:eastAsia="Times New Roman"/>
                <w:color w:val="auto"/>
                <w:lang w:val="ru-RU"/>
              </w:rPr>
              <w:t xml:space="preserve">    </w:t>
            </w:r>
            <w:r w:rsidRPr="00524C5F">
              <w:rPr>
                <w:rFonts w:eastAsia="Times New Roman"/>
                <w:color w:val="auto"/>
                <w:lang w:val="ru-RU"/>
              </w:rPr>
              <w:t xml:space="preserve"> войдите в нее и снова закройте на ключ</w:t>
            </w:r>
          </w:p>
        </w:tc>
      </w:tr>
      <w:tr w:rsidR="007D4FDA" w:rsidRPr="00B06AF6" w:rsidTr="007D4FDA">
        <w:trPr>
          <w:cantSplit/>
          <w:trHeight w:val="789"/>
        </w:trPr>
        <w:tc>
          <w:tcPr>
            <w:tcW w:w="833" w:type="dxa"/>
            <w:shd w:val="clear" w:color="auto" w:fill="DAEEF3" w:themeFill="accent5" w:themeFillTint="33"/>
          </w:tcPr>
          <w:p w:rsidR="007D4FDA" w:rsidRPr="003F52B9" w:rsidRDefault="007D4FDA" w:rsidP="007D4FDA">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7D4FDA" w:rsidRPr="004E3073" w:rsidRDefault="007D4FDA" w:rsidP="007D4FDA">
            <w:pPr>
              <w:pStyle w:val="33"/>
              <w:numPr>
                <w:ilvl w:val="0"/>
                <w:numId w:val="33"/>
              </w:numPr>
              <w:rPr>
                <w:color w:val="984806" w:themeColor="accent6" w:themeShade="80"/>
                <w:sz w:val="20"/>
                <w:szCs w:val="20"/>
              </w:rPr>
            </w:pPr>
            <w:r w:rsidRPr="003F52B9">
              <w:rPr>
                <w:color w:val="984806" w:themeColor="accent6" w:themeShade="80"/>
                <w:sz w:val="20"/>
                <w:szCs w:val="20"/>
                <w:lang w:val="ru-RU"/>
              </w:rPr>
              <w:t>Поведение</w:t>
            </w:r>
            <w:r w:rsidRPr="004E3073">
              <w:rPr>
                <w:color w:val="984806" w:themeColor="accent6" w:themeShade="80"/>
                <w:sz w:val="20"/>
                <w:szCs w:val="20"/>
              </w:rPr>
              <w:t xml:space="preserve"> системы</w:t>
            </w:r>
          </w:p>
        </w:tc>
        <w:tc>
          <w:tcPr>
            <w:tcW w:w="11066" w:type="dxa"/>
            <w:gridSpan w:val="2"/>
            <w:shd w:val="clear" w:color="auto" w:fill="DAEEF3" w:themeFill="accent5" w:themeFillTint="33"/>
          </w:tcPr>
          <w:p w:rsidR="007D4FDA" w:rsidRPr="003A26DC" w:rsidRDefault="007D4FDA" w:rsidP="007D4FDA">
            <w:pPr>
              <w:rPr>
                <w:lang w:val="ru-RU"/>
              </w:rPr>
            </w:pPr>
            <w:r w:rsidRPr="003A26DC">
              <w:rPr>
                <w:lang w:val="ru-RU"/>
              </w:rPr>
              <w:t>Звучит прерывистый звуковой сигнал, свидетельствующий о начале отсчета входной задержки.</w:t>
            </w:r>
          </w:p>
        </w:tc>
      </w:tr>
      <w:tr w:rsidR="007D4FDA" w:rsidRPr="00B06AF6" w:rsidTr="007D4FDA">
        <w:trPr>
          <w:cantSplit/>
          <w:trHeight w:val="813"/>
        </w:trPr>
        <w:tc>
          <w:tcPr>
            <w:tcW w:w="833" w:type="dxa"/>
            <w:shd w:val="clear" w:color="auto" w:fill="DAEEF3" w:themeFill="accent5" w:themeFillTint="33"/>
          </w:tcPr>
          <w:p w:rsidR="007D4FDA" w:rsidRPr="003F52B9" w:rsidRDefault="007D4FDA" w:rsidP="007D4FDA">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7D4FDA" w:rsidRPr="004E3073" w:rsidRDefault="007D4FDA" w:rsidP="007D4FDA">
            <w:pPr>
              <w:pStyle w:val="33"/>
              <w:numPr>
                <w:ilvl w:val="0"/>
                <w:numId w:val="33"/>
              </w:numPr>
              <w:rPr>
                <w:color w:val="984806" w:themeColor="accent6" w:themeShade="80"/>
                <w:sz w:val="20"/>
                <w:szCs w:val="20"/>
              </w:rPr>
            </w:pPr>
            <w:r w:rsidRPr="003F52B9">
              <w:rPr>
                <w:color w:val="984806" w:themeColor="accent6" w:themeShade="80"/>
                <w:sz w:val="20"/>
                <w:szCs w:val="20"/>
                <w:lang w:val="ru-RU"/>
              </w:rPr>
              <w:t>Ваши дальнейшие действия</w:t>
            </w:r>
          </w:p>
        </w:tc>
        <w:tc>
          <w:tcPr>
            <w:tcW w:w="11066" w:type="dxa"/>
            <w:gridSpan w:val="2"/>
            <w:shd w:val="clear" w:color="auto" w:fill="DAEEF3" w:themeFill="accent5" w:themeFillTint="33"/>
          </w:tcPr>
          <w:p w:rsidR="007D4FDA" w:rsidRPr="003A26DC" w:rsidRDefault="007D4FDA" w:rsidP="007D4FDA">
            <w:pPr>
              <w:rPr>
                <w:lang w:val="ru-RU"/>
              </w:rPr>
            </w:pPr>
            <w:r w:rsidRPr="003A26DC">
              <w:rPr>
                <w:lang w:val="ru-RU"/>
              </w:rPr>
              <w:t>До окончания времени входной задержки,</w:t>
            </w:r>
            <w:r w:rsidRPr="003A26DC">
              <w:rPr>
                <w:szCs w:val="24"/>
                <w:lang w:val="ru-RU"/>
              </w:rPr>
              <w:t xml:space="preserve"> </w:t>
            </w:r>
            <w:r w:rsidRPr="003A26DC">
              <w:rPr>
                <w:lang w:val="ru-RU"/>
              </w:rPr>
              <w:t>включите клавишу состояния системы «отмена» и, после этого,  клавишами ввода кодов и команд наберите Ваш персональный</w:t>
            </w:r>
            <w:r w:rsidRPr="003A26DC">
              <w:rPr>
                <w:szCs w:val="24"/>
                <w:lang w:val="ru-RU"/>
              </w:rPr>
              <w:t xml:space="preserve"> </w:t>
            </w:r>
            <w:r w:rsidRPr="003A26DC">
              <w:rPr>
                <w:lang w:val="ru-RU"/>
              </w:rPr>
              <w:t>пользовательский код снятия объекта с охраны. При ошибке ввода кода повторите действие.</w:t>
            </w:r>
          </w:p>
        </w:tc>
      </w:tr>
      <w:tr w:rsidR="007D4FDA" w:rsidRPr="00B06AF6" w:rsidTr="007D4FDA">
        <w:trPr>
          <w:cantSplit/>
          <w:trHeight w:val="1034"/>
        </w:trPr>
        <w:tc>
          <w:tcPr>
            <w:tcW w:w="833" w:type="dxa"/>
            <w:shd w:val="clear" w:color="auto" w:fill="DAEEF3" w:themeFill="accent5" w:themeFillTint="33"/>
          </w:tcPr>
          <w:p w:rsidR="007D4FDA" w:rsidRPr="003F52B9" w:rsidRDefault="007D4FDA" w:rsidP="007D4FDA">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7D4FDA" w:rsidRPr="004E3073" w:rsidRDefault="007D4FDA" w:rsidP="007D4FDA">
            <w:pPr>
              <w:pStyle w:val="33"/>
              <w:numPr>
                <w:ilvl w:val="0"/>
                <w:numId w:val="33"/>
              </w:numPr>
              <w:rPr>
                <w:color w:val="984806" w:themeColor="accent6" w:themeShade="80"/>
                <w:sz w:val="20"/>
                <w:szCs w:val="20"/>
              </w:rPr>
            </w:pPr>
            <w:r w:rsidRPr="003F52B9">
              <w:rPr>
                <w:color w:val="984806" w:themeColor="accent6" w:themeShade="80"/>
                <w:sz w:val="20"/>
                <w:szCs w:val="20"/>
                <w:lang w:val="ru-RU"/>
              </w:rPr>
              <w:t>Реакция</w:t>
            </w:r>
            <w:r w:rsidRPr="004E3073">
              <w:rPr>
                <w:color w:val="984806" w:themeColor="accent6" w:themeShade="80"/>
                <w:sz w:val="20"/>
                <w:szCs w:val="20"/>
              </w:rPr>
              <w:t xml:space="preserve"> системы</w:t>
            </w:r>
          </w:p>
        </w:tc>
        <w:tc>
          <w:tcPr>
            <w:tcW w:w="11066" w:type="dxa"/>
            <w:gridSpan w:val="2"/>
            <w:shd w:val="clear" w:color="auto" w:fill="DAEEF3" w:themeFill="accent5" w:themeFillTint="33"/>
          </w:tcPr>
          <w:p w:rsidR="007D4FDA" w:rsidRPr="003A26DC" w:rsidRDefault="007D4FDA" w:rsidP="007D4FDA">
            <w:pPr>
              <w:rPr>
                <w:lang w:val="ru-RU"/>
              </w:rPr>
            </w:pPr>
            <w:r w:rsidRPr="003A26DC">
              <w:rPr>
                <w:lang w:val="ru-RU"/>
              </w:rPr>
              <w:t>прерывистый звуковой сигнал пропадает, что свидетельствует о прекращении отсчета входной задержки и переходе системы в режим снятия объекта с охраны.</w:t>
            </w:r>
          </w:p>
        </w:tc>
      </w:tr>
    </w:tbl>
    <w:p w:rsidR="00B06AF6" w:rsidRPr="00B06AF6" w:rsidRDefault="00B06AF6" w:rsidP="00B06AF6">
      <w:pPr>
        <w:spacing w:before="160" w:after="80" w:line="240" w:lineRule="auto"/>
        <w:rPr>
          <w:rFonts w:ascii="Verdana" w:eastAsia="Times New Roman" w:hAnsi="Verdana"/>
          <w:color w:val="auto"/>
          <w:sz w:val="22"/>
          <w:szCs w:val="24"/>
          <w:lang w:eastAsia="en-US"/>
        </w:rPr>
      </w:pPr>
    </w:p>
    <w:tbl>
      <w:tblPr>
        <w:tblStyle w:val="16"/>
        <w:tblW w:w="14796" w:type="dxa"/>
        <w:tblInd w:w="-34" w:type="dxa"/>
        <w:tblBorders>
          <w:top w:val="single" w:sz="4" w:space="0" w:color="auto"/>
          <w:left w:val="single" w:sz="4" w:space="0" w:color="000000" w:themeColor="text1"/>
          <w:bottom w:val="single" w:sz="4" w:space="0" w:color="auto"/>
          <w:right w:val="single" w:sz="4" w:space="0" w:color="000000" w:themeColor="text1"/>
          <w:insideH w:val="single" w:sz="4" w:space="0" w:color="auto"/>
          <w:insideV w:val="none" w:sz="0" w:space="0" w:color="auto"/>
        </w:tblBorders>
        <w:shd w:val="clear" w:color="auto" w:fill="E5DFEC" w:themeFill="accent4" w:themeFillTint="33"/>
        <w:tblLayout w:type="fixed"/>
        <w:tblLook w:val="04A0" w:firstRow="1" w:lastRow="0" w:firstColumn="1" w:lastColumn="0" w:noHBand="0" w:noVBand="1"/>
      </w:tblPr>
      <w:tblGrid>
        <w:gridCol w:w="833"/>
        <w:gridCol w:w="2897"/>
        <w:gridCol w:w="11066"/>
      </w:tblGrid>
      <w:tr w:rsidR="00AF18BD" w:rsidRPr="00B06AF6" w:rsidTr="005D1D8E">
        <w:trPr>
          <w:cantSplit/>
          <w:trHeight w:val="1457"/>
        </w:trPr>
        <w:tc>
          <w:tcPr>
            <w:tcW w:w="833" w:type="dxa"/>
            <w:shd w:val="clear" w:color="auto" w:fill="DAEEF3" w:themeFill="accent5" w:themeFillTint="33"/>
          </w:tcPr>
          <w:p w:rsidR="00AF18BD" w:rsidRPr="00B06AF6" w:rsidRDefault="00AF18BD" w:rsidP="00B06AF6">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AF18BD" w:rsidRPr="004E3073" w:rsidRDefault="004E3073" w:rsidP="00AF18BD">
            <w:pPr>
              <w:ind w:left="720"/>
              <w:outlineLvl w:val="2"/>
              <w:rPr>
                <w:rFonts w:ascii="Calibri" w:eastAsia="Microsoft YaHei" w:hAnsi="Calibri"/>
                <w:b/>
                <w:color w:val="FF0000"/>
                <w:sz w:val="22"/>
                <w:szCs w:val="22"/>
                <w:lang w:val="ru-RU"/>
              </w:rPr>
            </w:pPr>
            <w:r w:rsidRPr="00524C5F">
              <w:rPr>
                <w:rFonts w:eastAsia="Microsoft YaHei"/>
                <w:b/>
                <w:bCs/>
                <w:color w:val="FF0000"/>
                <w:lang w:val="ru-RU"/>
              </w:rPr>
              <w:t>1.При невозможности своевременного снятия объекта с охраны</w:t>
            </w:r>
          </w:p>
        </w:tc>
        <w:tc>
          <w:tcPr>
            <w:tcW w:w="11066" w:type="dxa"/>
            <w:shd w:val="clear" w:color="auto" w:fill="DAEEF3" w:themeFill="accent5" w:themeFillTint="33"/>
          </w:tcPr>
          <w:p w:rsidR="00AF18BD" w:rsidRPr="00390CD2" w:rsidRDefault="001579D9" w:rsidP="00AF18BD">
            <w:pPr>
              <w:rPr>
                <w:lang w:val="ru-RU"/>
              </w:rPr>
            </w:pPr>
            <w:r w:rsidRPr="001579D9">
              <w:rPr>
                <w:lang w:val="ru-RU"/>
              </w:rPr>
              <w:t>Сообщите о ложной тревоге в дежурную часть  ООО Охранной Организации «Торнадо «Служба централизованной охраны» по телефону 8(812)252-18-08 или 8(812)252-74-20  или 8(921)180-73-56 (круглосуточно), назвав при этом Кодовое слово,  и идентификационный номер Объекта на СЦМ, указанные на титульном листе настоящей инструкции.</w:t>
            </w:r>
          </w:p>
        </w:tc>
      </w:tr>
      <w:tr w:rsidR="00AF18BD" w:rsidRPr="00B06AF6" w:rsidTr="004E3073">
        <w:trPr>
          <w:cantSplit/>
          <w:trHeight w:val="1471"/>
        </w:trPr>
        <w:tc>
          <w:tcPr>
            <w:tcW w:w="833" w:type="dxa"/>
            <w:shd w:val="clear" w:color="auto" w:fill="DAEEF3" w:themeFill="accent5" w:themeFillTint="33"/>
          </w:tcPr>
          <w:p w:rsidR="00AF18BD" w:rsidRPr="00B06AF6" w:rsidRDefault="00AF18BD" w:rsidP="00B06AF6">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AF18BD" w:rsidRPr="004E3073" w:rsidRDefault="004E3073" w:rsidP="00AF18BD">
            <w:pPr>
              <w:ind w:left="720"/>
              <w:outlineLvl w:val="2"/>
              <w:rPr>
                <w:rFonts w:ascii="Calibri" w:eastAsia="Microsoft YaHei" w:hAnsi="Calibri"/>
                <w:b/>
                <w:color w:val="FF0000"/>
                <w:sz w:val="22"/>
                <w:szCs w:val="22"/>
                <w:lang w:val="ru-RU"/>
              </w:rPr>
            </w:pPr>
            <w:r w:rsidRPr="00524C5F">
              <w:rPr>
                <w:rFonts w:eastAsia="Microsoft YaHei"/>
                <w:b/>
                <w:bCs/>
                <w:color w:val="FF0000"/>
                <w:lang w:val="ru-RU"/>
              </w:rPr>
              <w:t>2.При обнаружении технической неисправности системы</w:t>
            </w:r>
          </w:p>
        </w:tc>
        <w:tc>
          <w:tcPr>
            <w:tcW w:w="11066" w:type="dxa"/>
            <w:shd w:val="clear" w:color="auto" w:fill="DAEEF3" w:themeFill="accent5" w:themeFillTint="33"/>
          </w:tcPr>
          <w:p w:rsidR="00AF18BD" w:rsidRPr="00390CD2" w:rsidRDefault="001579D9" w:rsidP="007D4FDA">
            <w:pPr>
              <w:rPr>
                <w:lang w:val="ru-RU"/>
              </w:rPr>
            </w:pPr>
            <w:r w:rsidRPr="001579D9">
              <w:rPr>
                <w:lang w:val="ru-RU"/>
              </w:rPr>
              <w:t>Сообщите о неисправности в службу технической поддержк</w:t>
            </w:r>
            <w:proofErr w:type="gramStart"/>
            <w:r w:rsidRPr="001579D9">
              <w:rPr>
                <w:lang w:val="ru-RU"/>
              </w:rPr>
              <w:t>и ООО</w:t>
            </w:r>
            <w:proofErr w:type="gramEnd"/>
            <w:r w:rsidRPr="001579D9">
              <w:rPr>
                <w:lang w:val="ru-RU"/>
              </w:rPr>
              <w:t xml:space="preserve"> «Торнадо-</w:t>
            </w:r>
            <w:proofErr w:type="spellStart"/>
            <w:r w:rsidRPr="001579D9">
              <w:rPr>
                <w:lang w:val="ru-RU"/>
              </w:rPr>
              <w:t>техносервис</w:t>
            </w:r>
            <w:proofErr w:type="spellEnd"/>
            <w:r w:rsidRPr="001579D9">
              <w:rPr>
                <w:lang w:val="ru-RU"/>
              </w:rPr>
              <w:t xml:space="preserve">» по телефону 8(812)950-01-62 (круглосуточно) или 8(812)325-71-17 (по рабочим дням с 9.00 до 18.00), назвав при этом тип сигнализации: </w:t>
            </w:r>
            <w:r w:rsidRPr="001579D9">
              <w:rPr>
                <w:b/>
                <w:i/>
                <w:lang w:val="ru-RU"/>
              </w:rPr>
              <w:t>РИТМ Контакт GSM-</w:t>
            </w:r>
            <w:r w:rsidR="007D4FDA">
              <w:rPr>
                <w:b/>
                <w:i/>
                <w:lang w:val="ru-RU"/>
              </w:rPr>
              <w:t>10</w:t>
            </w:r>
            <w:r w:rsidRPr="001579D9">
              <w:rPr>
                <w:lang w:val="ru-RU"/>
              </w:rPr>
              <w:t>,  и идентификационный номер Объекта на СЦМ, указанные на титульном листе настоящей инструкции и мы поможем Вам</w:t>
            </w:r>
            <w:proofErr w:type="gramStart"/>
            <w:r w:rsidRPr="001579D9">
              <w:rPr>
                <w:lang w:val="ru-RU"/>
              </w:rPr>
              <w:t>.</w:t>
            </w:r>
            <w:r w:rsidR="00AF18BD" w:rsidRPr="00390CD2">
              <w:rPr>
                <w:lang w:val="ru-RU"/>
              </w:rPr>
              <w:t>.</w:t>
            </w:r>
            <w:proofErr w:type="gramEnd"/>
          </w:p>
        </w:tc>
      </w:tr>
    </w:tbl>
    <w:p w:rsidR="00B06AF6" w:rsidRPr="00B06AF6" w:rsidRDefault="00B06AF6" w:rsidP="00B06AF6">
      <w:pPr>
        <w:spacing w:before="160" w:after="80" w:line="240" w:lineRule="auto"/>
        <w:rPr>
          <w:rFonts w:ascii="Verdana" w:eastAsia="Times New Roman" w:hAnsi="Verdana"/>
          <w:color w:val="auto"/>
          <w:sz w:val="22"/>
          <w:szCs w:val="24"/>
          <w:lang w:eastAsia="en-US"/>
        </w:rPr>
      </w:pPr>
    </w:p>
    <w:tbl>
      <w:tblPr>
        <w:tblStyle w:val="16"/>
        <w:tblW w:w="14796"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B06AF6" w:rsidRPr="00B06AF6" w:rsidTr="005D1D8E">
        <w:trPr>
          <w:cantSplit/>
          <w:trHeight w:val="66"/>
        </w:trPr>
        <w:tc>
          <w:tcPr>
            <w:tcW w:w="8010" w:type="dxa"/>
            <w:gridSpan w:val="3"/>
            <w:shd w:val="clear" w:color="auto" w:fill="DAEEF3" w:themeFill="accent5" w:themeFillTint="33"/>
          </w:tcPr>
          <w:p w:rsidR="00B06AF6" w:rsidRPr="00B06AF6" w:rsidRDefault="00B06AF6" w:rsidP="00B06AF6">
            <w:pPr>
              <w:keepNext/>
              <w:keepLines/>
              <w:spacing w:before="480" w:after="360" w:line="240" w:lineRule="auto"/>
              <w:outlineLvl w:val="0"/>
              <w:rPr>
                <w:rFonts w:eastAsia="Microsoft YaHei"/>
                <w:b/>
                <w:bCs/>
                <w:color w:val="3A6331"/>
                <w:sz w:val="48"/>
                <w:szCs w:val="28"/>
              </w:rPr>
            </w:pPr>
            <w:r>
              <w:rPr>
                <w:rFonts w:eastAsia="Microsoft YaHei"/>
                <w:b/>
                <w:bCs/>
                <w:noProof/>
                <w:color w:val="3A6331"/>
                <w:sz w:val="48"/>
                <w:szCs w:val="28"/>
              </w:rPr>
              <mc:AlternateContent>
                <mc:Choice Requires="wps">
                  <w:drawing>
                    <wp:anchor distT="0" distB="0" distL="114300" distR="114300" simplePos="0" relativeHeight="251678208" behindDoc="0" locked="0" layoutInCell="1" allowOverlap="1" wp14:anchorId="7F0BECA3" wp14:editId="07821EEE">
                      <wp:simplePos x="0" y="0"/>
                      <wp:positionH relativeFrom="column">
                        <wp:posOffset>4472820</wp:posOffset>
                      </wp:positionH>
                      <wp:positionV relativeFrom="paragraph">
                        <wp:posOffset>80573</wp:posOffset>
                      </wp:positionV>
                      <wp:extent cx="290830" cy="1353940"/>
                      <wp:effectExtent l="0" t="0" r="0" b="0"/>
                      <wp:wrapNone/>
                      <wp:docPr id="361" name="Левая фигурная скобка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1353940"/>
                              </a:xfrm>
                              <a:prstGeom prst="leftBrace">
                                <a:avLst>
                                  <a:gd name="adj1" fmla="val 29603"/>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361" o:spid="_x0000_s1026" type="#_x0000_t87" style="position:absolute;margin-left:352.2pt;margin-top:6.35pt;width:22.9pt;height:10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" adj="1374" filled="t" fillcolor="#984806" stroked="f"/>
                  </w:pict>
                </mc:Fallback>
              </mc:AlternateContent>
            </w:r>
            <w:r w:rsidRPr="00B06AF6">
              <w:rPr>
                <w:rFonts w:eastAsia="Microsoft YaHei"/>
                <w:b/>
                <w:bCs/>
                <w:noProof/>
                <w:color w:val="3A6331"/>
                <w:sz w:val="48"/>
                <w:szCs w:val="28"/>
              </w:rPr>
              <w:drawing>
                <wp:inline distT="0" distB="0" distL="0" distR="0" wp14:anchorId="25E951BA" wp14:editId="02F10811">
                  <wp:extent cx="3832400" cy="922789"/>
                  <wp:effectExtent l="19050" t="19050" r="53975" b="10795"/>
                  <wp:docPr id="35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c>
          <w:tcPr>
            <w:tcW w:w="6786" w:type="dxa"/>
            <w:shd w:val="clear" w:color="auto" w:fill="DAEEF3" w:themeFill="accent5" w:themeFillTint="33"/>
            <w:vAlign w:val="center"/>
          </w:tcPr>
          <w:p w:rsidR="00B06AF6" w:rsidRPr="003F12D5" w:rsidRDefault="00B06AF6" w:rsidP="00B06AF6">
            <w:pPr>
              <w:numPr>
                <w:ilvl w:val="0"/>
                <w:numId w:val="41"/>
              </w:numPr>
              <w:spacing w:before="160" w:after="80" w:line="240" w:lineRule="auto"/>
              <w:contextualSpacing/>
              <w:rPr>
                <w:rFonts w:eastAsia="Times New Roman"/>
                <w:color w:val="auto"/>
                <w:lang w:val="ru-RU"/>
              </w:rPr>
            </w:pPr>
            <w:r w:rsidRPr="003F12D5">
              <w:rPr>
                <w:rFonts w:eastAsia="Times New Roman"/>
                <w:color w:val="auto"/>
                <w:lang w:val="ru-RU"/>
              </w:rPr>
              <w:t>Снятием объекта с охраны под принуждением Вы можете воспользоваться, при совершении противоправных действий лицами, пытающимися незаконным путем завладеть Вашим имуществом с применением насилия в отношении Вас</w:t>
            </w:r>
          </w:p>
          <w:p w:rsidR="00B06AF6" w:rsidRPr="00B06AF6" w:rsidRDefault="00B06AF6" w:rsidP="00B06AF6">
            <w:pPr>
              <w:numPr>
                <w:ilvl w:val="0"/>
                <w:numId w:val="41"/>
              </w:numPr>
              <w:spacing w:before="160" w:after="80" w:line="240" w:lineRule="auto"/>
              <w:contextualSpacing/>
              <w:rPr>
                <w:rFonts w:eastAsia="Times New Roman"/>
                <w:color w:val="auto"/>
                <w:sz w:val="22"/>
                <w:szCs w:val="24"/>
                <w:lang w:val="ru-RU"/>
              </w:rPr>
            </w:pPr>
            <w:r w:rsidRPr="003F12D5">
              <w:rPr>
                <w:rFonts w:eastAsia="Times New Roman"/>
                <w:color w:val="auto"/>
                <w:lang w:val="ru-RU"/>
              </w:rPr>
              <w:t>Откройте входную дверь в охраняемое помещение, войдите в нее и снова закройте, желательно не на ключ</w:t>
            </w:r>
          </w:p>
        </w:tc>
      </w:tr>
      <w:tr w:rsidR="00B06AF6" w:rsidRPr="003F12D5" w:rsidTr="005D1D8E">
        <w:trPr>
          <w:cantSplit/>
          <w:trHeight w:val="66"/>
        </w:trPr>
        <w:tc>
          <w:tcPr>
            <w:tcW w:w="833" w:type="dxa"/>
            <w:shd w:val="clear" w:color="auto" w:fill="DAEEF3" w:themeFill="accent5" w:themeFillTint="33"/>
          </w:tcPr>
          <w:p w:rsidR="00B06AF6" w:rsidRPr="007E3DD1" w:rsidRDefault="00B06AF6" w:rsidP="00B06AF6">
            <w:pPr>
              <w:spacing w:before="160" w:after="80" w:line="240" w:lineRule="auto"/>
              <w:rPr>
                <w:rFonts w:eastAsia="Times New Roman"/>
                <w:color w:val="auto"/>
                <w:lang w:val="ru-RU"/>
              </w:rPr>
            </w:pPr>
          </w:p>
        </w:tc>
        <w:tc>
          <w:tcPr>
            <w:tcW w:w="2897" w:type="dxa"/>
            <w:shd w:val="clear" w:color="auto" w:fill="DAEEF3" w:themeFill="accent5" w:themeFillTint="33"/>
          </w:tcPr>
          <w:p w:rsidR="00B06AF6" w:rsidRPr="00CD34A9" w:rsidRDefault="00B06AF6" w:rsidP="00B06AF6">
            <w:pPr>
              <w:keepNext/>
              <w:keepLines/>
              <w:numPr>
                <w:ilvl w:val="0"/>
                <w:numId w:val="34"/>
              </w:numPr>
              <w:spacing w:before="160" w:after="80" w:line="240" w:lineRule="auto"/>
              <w:outlineLvl w:val="2"/>
              <w:rPr>
                <w:rFonts w:eastAsia="Microsoft YaHei"/>
                <w:b/>
                <w:bCs/>
                <w:color w:val="984806" w:themeColor="accent6" w:themeShade="80"/>
              </w:rPr>
            </w:pPr>
            <w:r w:rsidRPr="00CD34A9">
              <w:rPr>
                <w:rFonts w:eastAsia="Microsoft YaHei"/>
                <w:b/>
                <w:bCs/>
                <w:color w:val="984806" w:themeColor="accent6" w:themeShade="80"/>
                <w:lang w:val="ru-RU"/>
              </w:rPr>
              <w:t>Поведение</w:t>
            </w:r>
            <w:r w:rsidRPr="00CD34A9">
              <w:rPr>
                <w:rFonts w:eastAsia="Microsoft YaHei"/>
                <w:b/>
                <w:bCs/>
                <w:color w:val="984806" w:themeColor="accent6" w:themeShade="80"/>
              </w:rPr>
              <w:t xml:space="preserve"> системы</w:t>
            </w:r>
          </w:p>
        </w:tc>
        <w:tc>
          <w:tcPr>
            <w:tcW w:w="11066" w:type="dxa"/>
            <w:gridSpan w:val="2"/>
            <w:shd w:val="clear" w:color="auto" w:fill="DAEEF3" w:themeFill="accent5" w:themeFillTint="33"/>
          </w:tcPr>
          <w:p w:rsidR="00B06AF6" w:rsidRPr="003F12D5" w:rsidRDefault="00B06AF6" w:rsidP="00B06AF6">
            <w:pPr>
              <w:spacing w:before="160" w:after="80" w:line="240" w:lineRule="auto"/>
              <w:rPr>
                <w:rFonts w:eastAsia="Times New Roman"/>
                <w:color w:val="auto"/>
                <w:lang w:val="ru-RU"/>
              </w:rPr>
            </w:pPr>
            <w:r w:rsidRPr="003F12D5">
              <w:rPr>
                <w:rFonts w:eastAsia="Times New Roman"/>
                <w:color w:val="auto"/>
                <w:lang w:val="ru-RU"/>
              </w:rPr>
              <w:t>Звучит прерывистый звуковой сигнал, свидетельствующий о начале отсчета входной задержки.</w:t>
            </w:r>
          </w:p>
        </w:tc>
      </w:tr>
      <w:tr w:rsidR="00B06AF6" w:rsidRPr="003F12D5" w:rsidTr="005D1D8E">
        <w:trPr>
          <w:cantSplit/>
          <w:trHeight w:val="66"/>
        </w:trPr>
        <w:tc>
          <w:tcPr>
            <w:tcW w:w="833" w:type="dxa"/>
            <w:shd w:val="clear" w:color="auto" w:fill="DAEEF3" w:themeFill="accent5" w:themeFillTint="33"/>
          </w:tcPr>
          <w:p w:rsidR="00B06AF6" w:rsidRPr="007E3DD1" w:rsidRDefault="00B06AF6" w:rsidP="00B06AF6">
            <w:pPr>
              <w:spacing w:before="160" w:after="80" w:line="240" w:lineRule="auto"/>
              <w:rPr>
                <w:rFonts w:eastAsia="Times New Roman"/>
                <w:color w:val="auto"/>
                <w:lang w:val="ru-RU"/>
              </w:rPr>
            </w:pPr>
          </w:p>
        </w:tc>
        <w:tc>
          <w:tcPr>
            <w:tcW w:w="2897" w:type="dxa"/>
            <w:shd w:val="clear" w:color="auto" w:fill="DAEEF3" w:themeFill="accent5" w:themeFillTint="33"/>
          </w:tcPr>
          <w:p w:rsidR="00B06AF6" w:rsidRPr="00CD34A9" w:rsidRDefault="00B06AF6" w:rsidP="00B06AF6">
            <w:pPr>
              <w:keepNext/>
              <w:keepLines/>
              <w:numPr>
                <w:ilvl w:val="0"/>
                <w:numId w:val="34"/>
              </w:numPr>
              <w:spacing w:before="160" w:after="80" w:line="240" w:lineRule="auto"/>
              <w:outlineLvl w:val="2"/>
              <w:rPr>
                <w:rFonts w:eastAsia="Microsoft YaHei"/>
                <w:b/>
                <w:bCs/>
                <w:color w:val="984806" w:themeColor="accent6" w:themeShade="80"/>
              </w:rPr>
            </w:pPr>
            <w:r w:rsidRPr="00CD34A9">
              <w:rPr>
                <w:rFonts w:eastAsia="Microsoft YaHei"/>
                <w:b/>
                <w:bCs/>
                <w:color w:val="984806" w:themeColor="accent6" w:themeShade="80"/>
                <w:lang w:val="ru-RU"/>
              </w:rPr>
              <w:t>Ваши дальнейшие действия</w:t>
            </w:r>
          </w:p>
        </w:tc>
        <w:tc>
          <w:tcPr>
            <w:tcW w:w="11066" w:type="dxa"/>
            <w:gridSpan w:val="2"/>
            <w:shd w:val="clear" w:color="auto" w:fill="DAEEF3" w:themeFill="accent5" w:themeFillTint="33"/>
          </w:tcPr>
          <w:p w:rsidR="00B06AF6" w:rsidRPr="00CD34A9" w:rsidRDefault="00B06AF6" w:rsidP="001579D9">
            <w:pPr>
              <w:spacing w:before="160" w:after="80" w:line="240" w:lineRule="auto"/>
              <w:rPr>
                <w:rFonts w:eastAsia="Times New Roman"/>
                <w:color w:val="auto"/>
                <w:lang w:val="ru-RU"/>
              </w:rPr>
            </w:pPr>
            <w:r w:rsidRPr="003F12D5">
              <w:rPr>
                <w:rFonts w:eastAsia="Times New Roman"/>
                <w:color w:val="auto"/>
                <w:lang w:val="ru-RU"/>
              </w:rPr>
              <w:t xml:space="preserve">До окончания времени входной задержки, включите клавишу состояния системы «отмена»,  клавишами ввода кодов и команд наберите Ваш персональный пользовательский код снятия </w:t>
            </w:r>
            <w:r w:rsidR="001579D9">
              <w:rPr>
                <w:rFonts w:eastAsia="Times New Roman"/>
                <w:color w:val="auto"/>
                <w:lang w:val="ru-RU"/>
              </w:rPr>
              <w:t xml:space="preserve">  </w:t>
            </w:r>
            <w:r w:rsidRPr="003F12D5">
              <w:rPr>
                <w:rFonts w:eastAsia="Times New Roman"/>
                <w:color w:val="auto"/>
                <w:lang w:val="ru-RU"/>
              </w:rPr>
              <w:t>объекта с охраны под принуждением.</w:t>
            </w:r>
            <w:r w:rsidRPr="007E3DD1">
              <w:rPr>
                <w:rFonts w:eastAsia="Times New Roman"/>
                <w:color w:val="auto"/>
                <w:lang w:val="ru-RU"/>
              </w:rPr>
              <w:t xml:space="preserve"> При ошибке ввода кода повторите действие</w:t>
            </w:r>
            <w:r w:rsidRPr="00CD34A9">
              <w:rPr>
                <w:rFonts w:eastAsia="Times New Roman"/>
                <w:color w:val="auto"/>
                <w:lang w:val="ru-RU"/>
              </w:rPr>
              <w:t>.</w:t>
            </w:r>
          </w:p>
        </w:tc>
      </w:tr>
      <w:tr w:rsidR="00B06AF6" w:rsidRPr="003F12D5" w:rsidTr="005D1D8E">
        <w:trPr>
          <w:cantSplit/>
          <w:trHeight w:val="66"/>
        </w:trPr>
        <w:tc>
          <w:tcPr>
            <w:tcW w:w="833" w:type="dxa"/>
            <w:shd w:val="clear" w:color="auto" w:fill="DAEEF3" w:themeFill="accent5" w:themeFillTint="33"/>
          </w:tcPr>
          <w:p w:rsidR="00B06AF6" w:rsidRPr="00CD34A9" w:rsidRDefault="00B06AF6" w:rsidP="00B06AF6">
            <w:pPr>
              <w:spacing w:before="160" w:after="80" w:line="240" w:lineRule="auto"/>
              <w:rPr>
                <w:rFonts w:eastAsia="Times New Roman"/>
                <w:color w:val="auto"/>
                <w:lang w:val="ru-RU"/>
              </w:rPr>
            </w:pPr>
          </w:p>
        </w:tc>
        <w:tc>
          <w:tcPr>
            <w:tcW w:w="2897" w:type="dxa"/>
            <w:shd w:val="clear" w:color="auto" w:fill="DAEEF3" w:themeFill="accent5" w:themeFillTint="33"/>
          </w:tcPr>
          <w:p w:rsidR="00B06AF6" w:rsidRPr="00CD34A9" w:rsidRDefault="00B06AF6" w:rsidP="003F12D5">
            <w:pPr>
              <w:keepNext/>
              <w:keepLines/>
              <w:spacing w:before="160" w:after="80" w:line="240" w:lineRule="auto"/>
              <w:ind w:left="720"/>
              <w:outlineLvl w:val="2"/>
              <w:rPr>
                <w:rFonts w:eastAsia="Microsoft YaHei"/>
                <w:b/>
                <w:bCs/>
                <w:color w:val="984806" w:themeColor="accent6" w:themeShade="80"/>
              </w:rPr>
            </w:pPr>
            <w:r w:rsidRPr="00CD34A9">
              <w:rPr>
                <w:rFonts w:eastAsia="Microsoft YaHei"/>
                <w:b/>
                <w:bCs/>
                <w:color w:val="984806" w:themeColor="accent6" w:themeShade="80"/>
              </w:rPr>
              <w:t>3.</w:t>
            </w:r>
            <w:r w:rsidRPr="00CD34A9">
              <w:rPr>
                <w:rFonts w:eastAsia="Microsoft YaHei"/>
                <w:b/>
                <w:bCs/>
                <w:color w:val="984806" w:themeColor="accent6" w:themeShade="80"/>
                <w:lang w:val="ru-RU"/>
              </w:rPr>
              <w:t xml:space="preserve"> Реакция</w:t>
            </w:r>
            <w:r w:rsidRPr="00CD34A9">
              <w:rPr>
                <w:rFonts w:eastAsia="Microsoft YaHei"/>
                <w:b/>
                <w:bCs/>
                <w:color w:val="984806" w:themeColor="accent6" w:themeShade="80"/>
              </w:rPr>
              <w:t xml:space="preserve"> </w:t>
            </w:r>
            <w:r w:rsidR="003F12D5" w:rsidRPr="00CD34A9">
              <w:rPr>
                <w:rFonts w:eastAsia="Microsoft YaHei"/>
                <w:b/>
                <w:bCs/>
                <w:color w:val="984806" w:themeColor="accent6" w:themeShade="80"/>
                <w:lang w:val="ru-RU"/>
              </w:rPr>
              <w:t xml:space="preserve">  </w:t>
            </w:r>
            <w:r w:rsidRPr="00CD34A9">
              <w:rPr>
                <w:rFonts w:eastAsia="Microsoft YaHei"/>
                <w:b/>
                <w:bCs/>
                <w:color w:val="984806" w:themeColor="accent6" w:themeShade="80"/>
              </w:rPr>
              <w:t>системы</w:t>
            </w:r>
          </w:p>
        </w:tc>
        <w:tc>
          <w:tcPr>
            <w:tcW w:w="11066" w:type="dxa"/>
            <w:gridSpan w:val="2"/>
            <w:shd w:val="clear" w:color="auto" w:fill="DAEEF3" w:themeFill="accent5" w:themeFillTint="33"/>
          </w:tcPr>
          <w:p w:rsidR="00B06AF6" w:rsidRPr="00CD34A9" w:rsidRDefault="001579D9" w:rsidP="00B06AF6">
            <w:pPr>
              <w:spacing w:before="160" w:after="80" w:line="240" w:lineRule="auto"/>
              <w:rPr>
                <w:rFonts w:eastAsia="Times New Roman"/>
                <w:color w:val="auto"/>
                <w:lang w:val="ru-RU"/>
              </w:rPr>
            </w:pPr>
            <w:r>
              <w:rPr>
                <w:rFonts w:eastAsia="Times New Roman"/>
                <w:color w:val="auto"/>
                <w:lang w:val="ru-RU"/>
              </w:rPr>
              <w:t>П</w:t>
            </w:r>
            <w:r w:rsidR="00B06AF6" w:rsidRPr="003F12D5">
              <w:rPr>
                <w:rFonts w:eastAsia="Times New Roman"/>
                <w:color w:val="auto"/>
                <w:lang w:val="ru-RU"/>
              </w:rPr>
              <w:t>рерывистый звуковой сигнал пропадает, что свидетельствует о прекращении отсчета времени входной задержки и переходе системы в режим передачи на СЦМ сигнала «Тревога».</w:t>
            </w:r>
            <w:r w:rsidR="00B06AF6" w:rsidRPr="007E3DD1">
              <w:rPr>
                <w:rFonts w:eastAsia="Times New Roman"/>
                <w:color w:val="auto"/>
                <w:lang w:val="ru-RU"/>
              </w:rPr>
              <w:t xml:space="preserve"> На объект прибывает Группа быстрого реагирования</w:t>
            </w:r>
            <w:r w:rsidR="00B06AF6" w:rsidRPr="00CD34A9">
              <w:rPr>
                <w:rFonts w:eastAsia="Times New Roman"/>
                <w:color w:val="auto"/>
                <w:lang w:val="ru-RU"/>
              </w:rPr>
              <w:t>.</w:t>
            </w:r>
          </w:p>
        </w:tc>
      </w:tr>
    </w:tbl>
    <w:p w:rsidR="00B06AF6" w:rsidRPr="003F12D5" w:rsidRDefault="00B06AF6" w:rsidP="00B06AF6">
      <w:pPr>
        <w:spacing w:before="160" w:after="80" w:line="240" w:lineRule="auto"/>
        <w:rPr>
          <w:rFonts w:ascii="Verdana" w:eastAsia="Times New Roman" w:hAnsi="Verdana"/>
          <w:color w:val="auto"/>
          <w:lang w:eastAsia="en-US"/>
        </w:rPr>
      </w:pPr>
    </w:p>
    <w:tbl>
      <w:tblPr>
        <w:tblStyle w:val="16"/>
        <w:tblpPr w:leftFromText="180" w:rightFromText="180" w:vertAnchor="text" w:tblpX="-67" w:tblpY="1"/>
        <w:tblOverlap w:val="never"/>
        <w:tblW w:w="14796"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B06AF6" w:rsidRPr="003F12D5" w:rsidTr="005D1D8E">
        <w:trPr>
          <w:cantSplit/>
          <w:trHeight w:val="66"/>
        </w:trPr>
        <w:tc>
          <w:tcPr>
            <w:tcW w:w="833" w:type="dxa"/>
            <w:tcBorders>
              <w:top w:val="single" w:sz="4" w:space="0" w:color="auto"/>
              <w:bottom w:val="single" w:sz="4" w:space="0" w:color="000000" w:themeColor="text1"/>
            </w:tcBorders>
            <w:shd w:val="clear" w:color="auto" w:fill="DAEEF3" w:themeFill="accent5" w:themeFillTint="33"/>
          </w:tcPr>
          <w:p w:rsidR="00B06AF6" w:rsidRPr="00CD34A9" w:rsidRDefault="00B06AF6" w:rsidP="003F12D5">
            <w:pPr>
              <w:spacing w:before="160" w:after="80" w:line="240" w:lineRule="auto"/>
              <w:rPr>
                <w:rFonts w:eastAsia="Times New Roman"/>
                <w:color w:val="auto"/>
                <w:lang w:val="ru-RU"/>
              </w:rPr>
            </w:pPr>
          </w:p>
        </w:tc>
        <w:tc>
          <w:tcPr>
            <w:tcW w:w="2897" w:type="dxa"/>
            <w:tcBorders>
              <w:top w:val="single" w:sz="4" w:space="0" w:color="auto"/>
              <w:bottom w:val="single" w:sz="4" w:space="0" w:color="000000" w:themeColor="text1"/>
            </w:tcBorders>
            <w:shd w:val="clear" w:color="auto" w:fill="DAEEF3" w:themeFill="accent5" w:themeFillTint="33"/>
          </w:tcPr>
          <w:p w:rsidR="00B06AF6" w:rsidRPr="003F12D5" w:rsidRDefault="00B06AF6" w:rsidP="003F12D5">
            <w:pPr>
              <w:keepNext/>
              <w:keepLines/>
              <w:spacing w:before="160" w:after="80" w:line="240" w:lineRule="auto"/>
              <w:ind w:left="720"/>
              <w:outlineLvl w:val="2"/>
              <w:rPr>
                <w:rFonts w:eastAsia="Microsoft YaHei"/>
                <w:b/>
                <w:bCs/>
                <w:color w:val="FF0000"/>
                <w:lang w:val="ru-RU"/>
              </w:rPr>
            </w:pPr>
            <w:r w:rsidRPr="003F12D5">
              <w:rPr>
                <w:rFonts w:eastAsia="Microsoft YaHei"/>
                <w:b/>
                <w:bCs/>
                <w:color w:val="FF0000"/>
                <w:lang w:val="ru-RU"/>
              </w:rPr>
              <w:t>1.При наличии возможности (при отсутствии таковой не делайте этого)</w:t>
            </w:r>
          </w:p>
        </w:tc>
        <w:tc>
          <w:tcPr>
            <w:tcW w:w="11066" w:type="dxa"/>
            <w:gridSpan w:val="2"/>
            <w:tcBorders>
              <w:top w:val="single" w:sz="4" w:space="0" w:color="auto"/>
              <w:bottom w:val="single" w:sz="4" w:space="0" w:color="000000" w:themeColor="text1"/>
            </w:tcBorders>
            <w:shd w:val="clear" w:color="auto" w:fill="DAEEF3" w:themeFill="accent5" w:themeFillTint="33"/>
          </w:tcPr>
          <w:p w:rsidR="00B06AF6" w:rsidRPr="003F12D5" w:rsidRDefault="00B06AF6" w:rsidP="003F12D5">
            <w:pPr>
              <w:spacing w:before="160" w:after="80" w:line="240" w:lineRule="auto"/>
              <w:rPr>
                <w:rFonts w:eastAsia="Times New Roman"/>
                <w:color w:val="auto"/>
                <w:lang w:val="ru-RU"/>
              </w:rPr>
            </w:pPr>
            <w:r w:rsidRPr="003F12D5">
              <w:rPr>
                <w:rFonts w:eastAsia="Times New Roman"/>
                <w:color w:val="auto"/>
                <w:lang w:val="ru-RU"/>
              </w:rPr>
              <w:t>Сообщите о снятие объекта с охраны под принуждением в дежурную часть  ООО Охранной Организации «Торнадо «Служба централизованной охраны» по телефону 8(812)252-18-08 или 8(812)252-74-20 или 8(921)180-73-56 (круглосуточно), назвав при этом Кодовое слово,  и идентификационный номер Объекта на СЦМ, указанные на титульном листе настоящей инструкции.</w:t>
            </w:r>
          </w:p>
        </w:tc>
      </w:tr>
      <w:tr w:rsidR="00B06AF6" w:rsidRPr="00B06AF6" w:rsidTr="005D1D8E">
        <w:trPr>
          <w:cantSplit/>
          <w:trHeight w:val="66"/>
        </w:trPr>
        <w:tc>
          <w:tcPr>
            <w:tcW w:w="833" w:type="dxa"/>
            <w:tcBorders>
              <w:top w:val="single" w:sz="4" w:space="0" w:color="auto"/>
              <w:bottom w:val="single" w:sz="4" w:space="0" w:color="000000" w:themeColor="text1"/>
            </w:tcBorders>
            <w:shd w:val="clear" w:color="auto" w:fill="DAEEF3" w:themeFill="accent5" w:themeFillTint="33"/>
          </w:tcPr>
          <w:p w:rsidR="00B06AF6" w:rsidRPr="00B06AF6" w:rsidRDefault="00B06AF6" w:rsidP="003F12D5">
            <w:pPr>
              <w:spacing w:before="160" w:after="80" w:line="240" w:lineRule="auto"/>
              <w:rPr>
                <w:rFonts w:eastAsia="Times New Roman"/>
                <w:color w:val="auto"/>
                <w:sz w:val="22"/>
                <w:szCs w:val="24"/>
                <w:lang w:val="ru-RU"/>
              </w:rPr>
            </w:pPr>
          </w:p>
        </w:tc>
        <w:tc>
          <w:tcPr>
            <w:tcW w:w="2897" w:type="dxa"/>
            <w:tcBorders>
              <w:top w:val="single" w:sz="4" w:space="0" w:color="auto"/>
              <w:bottom w:val="single" w:sz="4" w:space="0" w:color="000000" w:themeColor="text1"/>
            </w:tcBorders>
            <w:shd w:val="clear" w:color="auto" w:fill="DAEEF3" w:themeFill="accent5" w:themeFillTint="33"/>
          </w:tcPr>
          <w:p w:rsidR="00B06AF6" w:rsidRPr="003F12D5" w:rsidRDefault="00B06AF6" w:rsidP="003F12D5">
            <w:pPr>
              <w:keepNext/>
              <w:keepLines/>
              <w:spacing w:before="160" w:after="80" w:line="240" w:lineRule="auto"/>
              <w:ind w:left="720"/>
              <w:outlineLvl w:val="2"/>
              <w:rPr>
                <w:rFonts w:eastAsia="Microsoft YaHei"/>
                <w:b/>
                <w:bCs/>
                <w:color w:val="FF0000"/>
                <w:lang w:val="ru-RU"/>
              </w:rPr>
            </w:pPr>
            <w:r w:rsidRPr="003F12D5">
              <w:rPr>
                <w:rFonts w:eastAsia="Microsoft YaHei"/>
                <w:b/>
                <w:bCs/>
                <w:color w:val="FF0000"/>
                <w:lang w:val="ru-RU"/>
              </w:rPr>
              <w:t>2.При обнаружении технической неисправности системы</w:t>
            </w:r>
          </w:p>
        </w:tc>
        <w:tc>
          <w:tcPr>
            <w:tcW w:w="11066" w:type="dxa"/>
            <w:gridSpan w:val="2"/>
            <w:tcBorders>
              <w:top w:val="single" w:sz="4" w:space="0" w:color="auto"/>
              <w:bottom w:val="single" w:sz="4" w:space="0" w:color="000000" w:themeColor="text1"/>
            </w:tcBorders>
            <w:shd w:val="clear" w:color="auto" w:fill="DAEEF3" w:themeFill="accent5" w:themeFillTint="33"/>
          </w:tcPr>
          <w:p w:rsidR="00B06AF6" w:rsidRPr="003F12D5" w:rsidRDefault="001579D9" w:rsidP="007D4FDA">
            <w:pPr>
              <w:spacing w:before="160" w:after="80" w:line="240" w:lineRule="auto"/>
              <w:rPr>
                <w:rFonts w:eastAsia="Times New Roman"/>
                <w:color w:val="auto"/>
                <w:lang w:val="ru-RU"/>
              </w:rPr>
            </w:pPr>
            <w:r w:rsidRPr="001579D9">
              <w:rPr>
                <w:rFonts w:eastAsia="Times New Roman"/>
                <w:color w:val="auto"/>
                <w:lang w:val="ru-RU"/>
              </w:rPr>
              <w:t>Сообщите о технической неисправности в службу технической поддержк</w:t>
            </w:r>
            <w:proofErr w:type="gramStart"/>
            <w:r w:rsidRPr="001579D9">
              <w:rPr>
                <w:rFonts w:eastAsia="Times New Roman"/>
                <w:color w:val="auto"/>
                <w:lang w:val="ru-RU"/>
              </w:rPr>
              <w:t>и  ООО</w:t>
            </w:r>
            <w:proofErr w:type="gramEnd"/>
            <w:r w:rsidRPr="001579D9">
              <w:rPr>
                <w:rFonts w:eastAsia="Times New Roman"/>
                <w:color w:val="auto"/>
                <w:lang w:val="ru-RU"/>
              </w:rPr>
              <w:t xml:space="preserve"> «Торнадо-</w:t>
            </w:r>
            <w:proofErr w:type="spellStart"/>
            <w:r w:rsidRPr="001579D9">
              <w:rPr>
                <w:rFonts w:eastAsia="Times New Roman"/>
                <w:color w:val="auto"/>
                <w:lang w:val="ru-RU"/>
              </w:rPr>
              <w:t>техносервис</w:t>
            </w:r>
            <w:proofErr w:type="spellEnd"/>
            <w:r w:rsidRPr="001579D9">
              <w:rPr>
                <w:rFonts w:eastAsia="Times New Roman"/>
                <w:color w:val="auto"/>
                <w:lang w:val="ru-RU"/>
              </w:rPr>
              <w:t xml:space="preserve">» по телефону 8(812)950-01-62 (круглосуточно) или 8(812)325-71-17 (по рабочим дням с 9.00 до 18.00), назвав при этом тип  сигнализации: </w:t>
            </w:r>
            <w:r w:rsidRPr="001579D9">
              <w:rPr>
                <w:rFonts w:eastAsia="Times New Roman"/>
                <w:b/>
                <w:i/>
                <w:color w:val="auto"/>
                <w:lang w:val="ru-RU"/>
              </w:rPr>
              <w:t>РИТМ Контакт GSM-</w:t>
            </w:r>
            <w:r w:rsidR="007D4FDA">
              <w:rPr>
                <w:rFonts w:eastAsia="Times New Roman"/>
                <w:b/>
                <w:i/>
                <w:color w:val="auto"/>
                <w:lang w:val="ru-RU"/>
              </w:rPr>
              <w:t>10</w:t>
            </w:r>
            <w:r w:rsidRPr="001579D9">
              <w:rPr>
                <w:rFonts w:eastAsia="Times New Roman"/>
                <w:color w:val="auto"/>
                <w:lang w:val="ru-RU"/>
              </w:rPr>
              <w:t>,  и идентификационный номер Объекта на СЦМ, указанные на титульном листе настоящей инструкции и мы поможем Вам.</w:t>
            </w:r>
          </w:p>
        </w:tc>
      </w:tr>
      <w:tr w:rsidR="00B06AF6" w:rsidRPr="00B06AF6" w:rsidTr="005D1D8E">
        <w:trPr>
          <w:cantSplit/>
          <w:trHeight w:val="66"/>
        </w:trPr>
        <w:tc>
          <w:tcPr>
            <w:tcW w:w="8010" w:type="dxa"/>
            <w:gridSpan w:val="3"/>
            <w:tcBorders>
              <w:top w:val="single" w:sz="4" w:space="0" w:color="000000" w:themeColor="text1"/>
              <w:bottom w:val="nil"/>
            </w:tcBorders>
            <w:shd w:val="clear" w:color="auto" w:fill="DAEEF3" w:themeFill="accent5" w:themeFillTint="33"/>
            <w:vAlign w:val="center"/>
          </w:tcPr>
          <w:p w:rsidR="00B06AF6" w:rsidRPr="00B06AF6" w:rsidRDefault="00B06AF6" w:rsidP="003F12D5">
            <w:pPr>
              <w:keepNext/>
              <w:keepLines/>
              <w:spacing w:before="480" w:after="360" w:line="240" w:lineRule="auto"/>
              <w:outlineLvl w:val="0"/>
              <w:rPr>
                <w:rFonts w:eastAsia="Microsoft YaHei"/>
                <w:b/>
                <w:bCs/>
                <w:color w:val="3A6331"/>
                <w:sz w:val="22"/>
                <w:szCs w:val="22"/>
              </w:rPr>
            </w:pPr>
            <w:r>
              <w:rPr>
                <w:rFonts w:eastAsia="Microsoft YaHei"/>
                <w:b/>
                <w:bCs/>
                <w:noProof/>
                <w:color w:val="3A6331"/>
                <w:sz w:val="48"/>
                <w:szCs w:val="28"/>
              </w:rPr>
              <w:lastRenderedPageBreak/>
              <mc:AlternateContent>
                <mc:Choice Requires="wps">
                  <w:drawing>
                    <wp:anchor distT="0" distB="0" distL="114300" distR="114300" simplePos="0" relativeHeight="251681280" behindDoc="0" locked="0" layoutInCell="1" allowOverlap="1" wp14:anchorId="09374D11" wp14:editId="29942CF7">
                      <wp:simplePos x="0" y="0"/>
                      <wp:positionH relativeFrom="column">
                        <wp:posOffset>4282440</wp:posOffset>
                      </wp:positionH>
                      <wp:positionV relativeFrom="paragraph">
                        <wp:posOffset>78740</wp:posOffset>
                      </wp:positionV>
                      <wp:extent cx="301625" cy="2328545"/>
                      <wp:effectExtent l="0" t="0" r="3175" b="0"/>
                      <wp:wrapNone/>
                      <wp:docPr id="360" name="Левая фигурная скобка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2328545"/>
                              </a:xfrm>
                              <a:prstGeom prst="leftBrace">
                                <a:avLst>
                                  <a:gd name="adj1" fmla="val 80389"/>
                                  <a:gd name="adj2" fmla="val 50000"/>
                                </a:avLst>
                              </a:prstGeom>
                              <a:solidFill>
                                <a:srgbClr val="984807"/>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360" o:spid="_x0000_s1026" type="#_x0000_t87" style="position:absolute;margin-left:337.2pt;margin-top:6.2pt;width:23.75pt;height:18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" adj="2249" filled="t" fillcolor="#984807" stroked="f"/>
                  </w:pict>
                </mc:Fallback>
              </mc:AlternateContent>
            </w:r>
            <w:r w:rsidRPr="00B06AF6">
              <w:rPr>
                <w:rFonts w:eastAsia="Microsoft YaHei"/>
                <w:b/>
                <w:bCs/>
                <w:noProof/>
                <w:color w:val="3A6331"/>
                <w:sz w:val="48"/>
                <w:szCs w:val="28"/>
              </w:rPr>
              <w:drawing>
                <wp:inline distT="0" distB="0" distL="0" distR="0" wp14:anchorId="348DC484" wp14:editId="3DB8CC0D">
                  <wp:extent cx="3922295" cy="1335505"/>
                  <wp:effectExtent l="19050" t="19050" r="78740" b="17145"/>
                  <wp:docPr id="35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06AF6" w:rsidRPr="00B06AF6" w:rsidRDefault="00B06AF6" w:rsidP="003F12D5">
            <w:pPr>
              <w:spacing w:before="160" w:after="80" w:line="240" w:lineRule="auto"/>
              <w:rPr>
                <w:rFonts w:eastAsia="Times New Roman"/>
                <w:color w:val="auto"/>
                <w:sz w:val="22"/>
                <w:szCs w:val="24"/>
              </w:rPr>
            </w:pPr>
            <w:r w:rsidRPr="00B06AF6">
              <w:rPr>
                <w:rFonts w:eastAsia="Times New Roman"/>
                <w:noProof/>
                <w:color w:val="auto"/>
                <w:sz w:val="22"/>
                <w:szCs w:val="24"/>
              </w:rPr>
              <w:drawing>
                <wp:inline distT="0" distB="0" distL="0" distR="0" wp14:anchorId="7578EF3A" wp14:editId="3B7E827A">
                  <wp:extent cx="794084" cy="806115"/>
                  <wp:effectExtent l="0" t="0" r="6350" b="0"/>
                  <wp:docPr id="354" name="Рисунок 354" descr="Описание: ТРК-1 Тревожная кнопка без инд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ТРК-1 Тревожная кнопка без индикации"/>
                          <pic:cNvPicPr>
                            <a:picLocks noChangeAspect="1" noChangeArrowheads="1"/>
                          </pic:cNvPicPr>
                        </pic:nvPicPr>
                        <pic:blipFill>
                          <a:blip r:embed="rId43">
                            <a:extLst>
                              <a:ext uri="{BEBA8EAE-BF5A-486C-A8C5-ECC9F3942E4B}">
                                <a14:imgProps xmlns:a14="http://schemas.microsoft.com/office/drawing/2010/main">
                                  <a14:imgLayer r:embed="rId4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flipH="1">
                            <a:off x="0" y="0"/>
                            <a:ext cx="785813" cy="797719"/>
                          </a:xfrm>
                          <a:prstGeom prst="rect">
                            <a:avLst/>
                          </a:prstGeom>
                          <a:noFill/>
                          <a:ln>
                            <a:noFill/>
                          </a:ln>
                        </pic:spPr>
                      </pic:pic>
                    </a:graphicData>
                  </a:graphic>
                </wp:inline>
              </w:drawing>
            </w:r>
            <w:r w:rsidRPr="00B06AF6">
              <w:rPr>
                <w:rFonts w:eastAsia="Times New Roman"/>
                <w:noProof/>
                <w:color w:val="auto"/>
                <w:sz w:val="22"/>
                <w:szCs w:val="24"/>
              </w:rPr>
              <w:drawing>
                <wp:inline distT="0" distB="0" distL="0" distR="0" wp14:anchorId="7F604647" wp14:editId="2B750855">
                  <wp:extent cx="1419367" cy="799787"/>
                  <wp:effectExtent l="0" t="0" r="0" b="635"/>
                  <wp:docPr id="355" name="Рисунок 355" descr="Описание: http://hcsb.ru/pics/catalog/738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http://hcsb.ru/pics/catalog/738thumb.jpg"/>
                          <pic:cNvPicPr>
                            <a:picLocks noChangeAspect="1" noChangeArrowheads="1"/>
                          </pic:cNvPicPr>
                        </pic:nvPicPr>
                        <pic:blipFill>
                          <a:blip r:embed="rId45">
                            <a:extLst>
                              <a:ext uri="{BEBA8EAE-BF5A-486C-A8C5-ECC9F3942E4B}">
                                <a14:imgProps xmlns:a14="http://schemas.microsoft.com/office/drawing/2010/main">
                                  <a14:imgLayer r:embed="rId4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423679" cy="802217"/>
                          </a:xfrm>
                          <a:prstGeom prst="rect">
                            <a:avLst/>
                          </a:prstGeom>
                          <a:noFill/>
                          <a:ln>
                            <a:noFill/>
                          </a:ln>
                        </pic:spPr>
                      </pic:pic>
                    </a:graphicData>
                  </a:graphic>
                </wp:inline>
              </w:drawing>
            </w:r>
            <w:r w:rsidRPr="00B06AF6">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r w:rsidRPr="00B06AF6">
              <w:rPr>
                <w:rFonts w:eastAsia="Times New Roman"/>
                <w:noProof/>
                <w:color w:val="auto"/>
              </w:rPr>
              <w:drawing>
                <wp:inline distT="0" distB="0" distL="0" distR="0" wp14:anchorId="43CD6624" wp14:editId="39D454EF">
                  <wp:extent cx="846161" cy="791570"/>
                  <wp:effectExtent l="0" t="0" r="0" b="0"/>
                  <wp:docPr id="356" name="Рисунок 356" descr="C:\Users\Андрей\Desktop\Обновление сайта\Иконки\Kontakt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Обновление сайта\Иконки\Kontakt_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6457" cy="791847"/>
                          </a:xfrm>
                          <a:prstGeom prst="rect">
                            <a:avLst/>
                          </a:prstGeom>
                          <a:noFill/>
                          <a:ln>
                            <a:noFill/>
                          </a:ln>
                        </pic:spPr>
                      </pic:pic>
                    </a:graphicData>
                  </a:graphic>
                </wp:inline>
              </w:drawing>
            </w:r>
            <w:r w:rsidRPr="00B06AF6">
              <w:rPr>
                <w:noProof/>
                <w:color w:val="auto"/>
              </w:rPr>
              <w:t xml:space="preserve"> </w:t>
            </w:r>
            <w:r w:rsidRPr="00B06AF6">
              <w:rPr>
                <w:noProof/>
                <w:color w:val="auto"/>
                <w:sz w:val="22"/>
                <w:szCs w:val="24"/>
              </w:rPr>
              <w:drawing>
                <wp:inline distT="0" distB="0" distL="0" distR="0" wp14:anchorId="21CB3735" wp14:editId="0C11B2B1">
                  <wp:extent cx="926431" cy="794033"/>
                  <wp:effectExtent l="0" t="0" r="0" b="0"/>
                  <wp:docPr id="357" name="Рисунок 357" descr="C:\Users\Андрей\Desktop\Обновление сайта\Иконки\Kontakt_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дрей\Desktop\Обновление сайта\Иконки\Kontakt_9 - копия.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6071" cy="793724"/>
                          </a:xfrm>
                          <a:prstGeom prst="rect">
                            <a:avLst/>
                          </a:prstGeom>
                          <a:noFill/>
                          <a:ln>
                            <a:noFill/>
                          </a:ln>
                        </pic:spPr>
                      </pic:pic>
                    </a:graphicData>
                  </a:graphic>
                </wp:inline>
              </w:drawing>
            </w:r>
          </w:p>
        </w:tc>
        <w:tc>
          <w:tcPr>
            <w:tcW w:w="6786" w:type="dxa"/>
            <w:tcBorders>
              <w:top w:val="single" w:sz="4" w:space="0" w:color="000000" w:themeColor="text1"/>
              <w:bottom w:val="nil"/>
            </w:tcBorders>
            <w:shd w:val="clear" w:color="auto" w:fill="DAEEF3" w:themeFill="accent5" w:themeFillTint="33"/>
            <w:vAlign w:val="center"/>
          </w:tcPr>
          <w:p w:rsidR="00B06AF6" w:rsidRPr="003F12D5" w:rsidRDefault="00B06AF6" w:rsidP="003F12D5">
            <w:pPr>
              <w:numPr>
                <w:ilvl w:val="0"/>
                <w:numId w:val="35"/>
              </w:numPr>
              <w:spacing w:before="160" w:after="80" w:line="240" w:lineRule="auto"/>
              <w:contextualSpacing/>
              <w:rPr>
                <w:rFonts w:eastAsia="Times New Roman"/>
                <w:color w:val="auto"/>
                <w:lang w:val="ru-RU"/>
              </w:rPr>
            </w:pPr>
            <w:r w:rsidRPr="003F12D5">
              <w:rPr>
                <w:rFonts w:eastAsia="Times New Roman"/>
                <w:color w:val="auto"/>
                <w:lang w:val="ru-RU"/>
              </w:rPr>
              <w:t>Тревожная кнопка или кнопка экстренного вызова на клавиатуре (пожар, тревога) это клавиша, позволяющая при нажатии на нее передать на СЦМ сигнал «тревога» -  нажатие тревожной кнопки или пожар</w:t>
            </w:r>
          </w:p>
          <w:p w:rsidR="00B06AF6" w:rsidRPr="003F12D5" w:rsidRDefault="00B06AF6" w:rsidP="003F12D5">
            <w:pPr>
              <w:numPr>
                <w:ilvl w:val="0"/>
                <w:numId w:val="35"/>
              </w:numPr>
              <w:spacing w:before="160" w:after="80" w:line="240" w:lineRule="auto"/>
              <w:contextualSpacing/>
              <w:rPr>
                <w:rFonts w:eastAsia="Times New Roman"/>
                <w:color w:val="auto"/>
                <w:lang w:val="ru-RU"/>
              </w:rPr>
            </w:pPr>
            <w:r w:rsidRPr="003F12D5">
              <w:rPr>
                <w:rFonts w:eastAsia="Times New Roman"/>
                <w:color w:val="auto"/>
                <w:lang w:val="ru-RU"/>
              </w:rPr>
              <w:t>Тревожная кнопка применяется</w:t>
            </w:r>
            <w:r w:rsidRPr="003F12D5">
              <w:rPr>
                <w:rFonts w:eastAsia="Times New Roman"/>
                <w:b/>
                <w:color w:val="auto"/>
                <w:lang w:val="ru-RU"/>
              </w:rPr>
              <w:t xml:space="preserve"> </w:t>
            </w:r>
            <w:r w:rsidRPr="003F12D5">
              <w:rPr>
                <w:rFonts w:eastAsia="Times New Roman"/>
                <w:color w:val="auto"/>
                <w:lang w:val="ru-RU"/>
              </w:rPr>
              <w:t>при совершении противоправных действий лицами, пытающимися незаконным путем завладеть Вашим имуществом с применением насилия в отношении Вас или при пожаре</w:t>
            </w:r>
          </w:p>
          <w:p w:rsidR="00B06AF6" w:rsidRPr="003F12D5" w:rsidRDefault="00B06AF6" w:rsidP="003F12D5">
            <w:pPr>
              <w:numPr>
                <w:ilvl w:val="0"/>
                <w:numId w:val="35"/>
              </w:numPr>
              <w:spacing w:before="160" w:after="80" w:line="240" w:lineRule="auto"/>
              <w:contextualSpacing/>
              <w:rPr>
                <w:rFonts w:eastAsia="Times New Roman"/>
                <w:color w:val="auto"/>
                <w:lang w:val="ru-RU"/>
              </w:rPr>
            </w:pPr>
            <w:r w:rsidRPr="003F12D5">
              <w:rPr>
                <w:rFonts w:eastAsia="Times New Roman"/>
                <w:color w:val="auto"/>
                <w:lang w:val="ru-RU"/>
              </w:rPr>
              <w:t>При нажатии на тревожную кнопку к Вам мгновенно выезжает Группа быстрого реагирования</w:t>
            </w:r>
          </w:p>
          <w:p w:rsidR="00B06AF6" w:rsidRPr="003F12D5" w:rsidRDefault="00B06AF6" w:rsidP="003F12D5">
            <w:pPr>
              <w:numPr>
                <w:ilvl w:val="0"/>
                <w:numId w:val="35"/>
              </w:numPr>
              <w:spacing w:before="160" w:after="80" w:line="240" w:lineRule="auto"/>
              <w:contextualSpacing/>
              <w:rPr>
                <w:rFonts w:eastAsia="Times New Roman"/>
                <w:color w:val="auto"/>
                <w:lang w:val="ru-RU"/>
              </w:rPr>
            </w:pPr>
            <w:r w:rsidRPr="003F12D5">
              <w:rPr>
                <w:rFonts w:eastAsia="Times New Roman"/>
                <w:color w:val="auto"/>
                <w:lang w:val="ru-RU"/>
              </w:rPr>
              <w:t>Тревожная кнопка работает двадцать четыре часа</w:t>
            </w:r>
            <w:r w:rsidR="003F12D5">
              <w:rPr>
                <w:rFonts w:eastAsia="Times New Roman"/>
                <w:color w:val="auto"/>
                <w:lang w:val="ru-RU"/>
              </w:rPr>
              <w:t xml:space="preserve">      </w:t>
            </w:r>
            <w:r w:rsidRPr="003F12D5">
              <w:rPr>
                <w:rFonts w:eastAsia="Times New Roman"/>
                <w:color w:val="auto"/>
                <w:lang w:val="ru-RU"/>
              </w:rPr>
              <w:t xml:space="preserve"> в сутки и всегда должна находиться в исправном состоянии</w:t>
            </w:r>
          </w:p>
          <w:p w:rsidR="00B06AF6" w:rsidRPr="009462D7" w:rsidRDefault="00B06AF6" w:rsidP="003F12D5">
            <w:pPr>
              <w:spacing w:before="160" w:after="80" w:line="240" w:lineRule="auto"/>
              <w:rPr>
                <w:rFonts w:eastAsia="Times New Roman"/>
                <w:b/>
                <w:color w:val="auto"/>
                <w:sz w:val="22"/>
                <w:szCs w:val="24"/>
                <w:lang w:val="ru-RU"/>
              </w:rPr>
            </w:pPr>
            <w:r w:rsidRPr="003F12D5">
              <w:rPr>
                <w:rFonts w:eastAsia="Times New Roman"/>
                <w:b/>
                <w:color w:val="auto"/>
                <w:lang w:val="ru-RU"/>
              </w:rPr>
              <w:t xml:space="preserve">  </w:t>
            </w:r>
            <w:r w:rsidRPr="009462D7">
              <w:rPr>
                <w:rFonts w:eastAsia="Times New Roman"/>
                <w:b/>
                <w:color w:val="984806" w:themeColor="accent6" w:themeShade="80"/>
                <w:lang w:val="ru-RU"/>
              </w:rPr>
              <w:t>Как проверить работоспособность тревожной кнопки?</w:t>
            </w:r>
            <w:r w:rsidRPr="009462D7">
              <w:rPr>
                <w:rFonts w:eastAsia="Times New Roman"/>
                <w:b/>
                <w:color w:val="984806" w:themeColor="accent6" w:themeShade="80"/>
                <w:sz w:val="22"/>
                <w:szCs w:val="24"/>
                <w:lang w:val="ru-RU"/>
              </w:rPr>
              <w:t xml:space="preserve"> </w:t>
            </w:r>
          </w:p>
        </w:tc>
      </w:tr>
      <w:tr w:rsidR="00B06AF6" w:rsidRPr="00B06AF6" w:rsidTr="005D1D8E">
        <w:trPr>
          <w:cantSplit/>
          <w:trHeight w:val="66"/>
        </w:trPr>
        <w:tc>
          <w:tcPr>
            <w:tcW w:w="833" w:type="dxa"/>
            <w:tcBorders>
              <w:top w:val="nil"/>
              <w:bottom w:val="nil"/>
            </w:tcBorders>
            <w:shd w:val="clear" w:color="auto" w:fill="DAEEF3" w:themeFill="accent5" w:themeFillTint="33"/>
          </w:tcPr>
          <w:p w:rsidR="00B06AF6" w:rsidRPr="007E3DD1" w:rsidRDefault="00B06AF6" w:rsidP="003F12D5">
            <w:pPr>
              <w:spacing w:before="160" w:after="80" w:line="240" w:lineRule="auto"/>
              <w:rPr>
                <w:rFonts w:eastAsia="Times New Roman"/>
                <w:color w:val="auto"/>
                <w:sz w:val="22"/>
                <w:szCs w:val="24"/>
                <w:lang w:val="ru-RU"/>
              </w:rPr>
            </w:pPr>
          </w:p>
        </w:tc>
        <w:tc>
          <w:tcPr>
            <w:tcW w:w="2897" w:type="dxa"/>
            <w:tcBorders>
              <w:top w:val="nil"/>
              <w:bottom w:val="nil"/>
            </w:tcBorders>
            <w:shd w:val="clear" w:color="auto" w:fill="DAEEF3" w:themeFill="accent5" w:themeFillTint="33"/>
          </w:tcPr>
          <w:p w:rsidR="00B06AF6" w:rsidRPr="00CD34A9" w:rsidRDefault="00B06AF6" w:rsidP="003F12D5">
            <w:pPr>
              <w:keepNext/>
              <w:keepLines/>
              <w:numPr>
                <w:ilvl w:val="0"/>
                <w:numId w:val="42"/>
              </w:numPr>
              <w:spacing w:before="160" w:after="80" w:line="240" w:lineRule="auto"/>
              <w:outlineLvl w:val="2"/>
              <w:rPr>
                <w:rFonts w:eastAsia="Microsoft YaHei"/>
                <w:b/>
                <w:bCs/>
                <w:color w:val="984806" w:themeColor="accent6" w:themeShade="80"/>
              </w:rPr>
            </w:pPr>
            <w:r w:rsidRPr="00CD34A9">
              <w:rPr>
                <w:rFonts w:eastAsia="Microsoft YaHei"/>
                <w:b/>
                <w:bCs/>
                <w:color w:val="984806" w:themeColor="accent6" w:themeShade="80"/>
                <w:lang w:val="ru-RU"/>
              </w:rPr>
              <w:t>Предупреждение</w:t>
            </w:r>
            <w:r w:rsidRPr="00CD34A9">
              <w:rPr>
                <w:rFonts w:eastAsia="Microsoft YaHei"/>
                <w:b/>
                <w:bCs/>
                <w:color w:val="984806" w:themeColor="accent6" w:themeShade="80"/>
              </w:rPr>
              <w:t xml:space="preserve"> о</w:t>
            </w:r>
            <w:r w:rsidRPr="00CD34A9">
              <w:rPr>
                <w:rFonts w:eastAsia="Microsoft YaHei"/>
                <w:b/>
                <w:bCs/>
                <w:color w:val="984806" w:themeColor="accent6" w:themeShade="80"/>
                <w:lang w:val="ru-RU"/>
              </w:rPr>
              <w:t xml:space="preserve"> проверке</w:t>
            </w:r>
          </w:p>
        </w:tc>
        <w:tc>
          <w:tcPr>
            <w:tcW w:w="11066" w:type="dxa"/>
            <w:gridSpan w:val="2"/>
            <w:tcBorders>
              <w:top w:val="nil"/>
              <w:bottom w:val="nil"/>
            </w:tcBorders>
            <w:shd w:val="clear" w:color="auto" w:fill="DAEEF3" w:themeFill="accent5" w:themeFillTint="33"/>
          </w:tcPr>
          <w:p w:rsidR="00B06AF6" w:rsidRPr="003F12D5" w:rsidRDefault="00B06AF6" w:rsidP="003F12D5">
            <w:pPr>
              <w:spacing w:before="160" w:after="80" w:line="240" w:lineRule="auto"/>
              <w:rPr>
                <w:rFonts w:eastAsia="Times New Roman"/>
                <w:color w:val="auto"/>
                <w:lang w:val="ru-RU"/>
              </w:rPr>
            </w:pPr>
            <w:r w:rsidRPr="003F12D5">
              <w:rPr>
                <w:rFonts w:eastAsia="Times New Roman"/>
                <w:color w:val="auto"/>
                <w:lang w:val="ru-RU"/>
              </w:rPr>
              <w:t>Сообщите о проверке работоспособности Тревожной кнопки в дежурную часть  ООО Охранной Организации «Торнадо «Служба централизованной охраны» по телефону 8(812)252-18-08 или 8(812)252-74-20  или 8(921)180-73-56 (круглосуточно), назвав при этом Кодовое слово,  и идентификационный номер Объекта на СЦМ, указанные на титульном листе настоящей инструкции.</w:t>
            </w:r>
          </w:p>
        </w:tc>
      </w:tr>
      <w:tr w:rsidR="00B06AF6" w:rsidRPr="00B06AF6" w:rsidTr="005D1D8E">
        <w:trPr>
          <w:cantSplit/>
          <w:trHeight w:val="66"/>
        </w:trPr>
        <w:tc>
          <w:tcPr>
            <w:tcW w:w="833" w:type="dxa"/>
            <w:tcBorders>
              <w:top w:val="nil"/>
              <w:bottom w:val="nil"/>
            </w:tcBorders>
            <w:shd w:val="clear" w:color="auto" w:fill="DAEEF3" w:themeFill="accent5" w:themeFillTint="33"/>
          </w:tcPr>
          <w:p w:rsidR="00B06AF6" w:rsidRPr="007E3DD1" w:rsidRDefault="00B06AF6" w:rsidP="003F12D5">
            <w:pPr>
              <w:spacing w:before="160" w:after="80" w:line="240" w:lineRule="auto"/>
              <w:rPr>
                <w:rFonts w:eastAsia="Times New Roman"/>
                <w:color w:val="auto"/>
                <w:sz w:val="22"/>
                <w:szCs w:val="24"/>
                <w:lang w:val="ru-RU"/>
              </w:rPr>
            </w:pPr>
          </w:p>
        </w:tc>
        <w:tc>
          <w:tcPr>
            <w:tcW w:w="2897" w:type="dxa"/>
            <w:tcBorders>
              <w:top w:val="nil"/>
              <w:bottom w:val="nil"/>
            </w:tcBorders>
            <w:shd w:val="clear" w:color="auto" w:fill="DAEEF3" w:themeFill="accent5" w:themeFillTint="33"/>
          </w:tcPr>
          <w:p w:rsidR="00B06AF6" w:rsidRPr="00CD34A9" w:rsidRDefault="00B06AF6" w:rsidP="003F12D5">
            <w:pPr>
              <w:keepNext/>
              <w:keepLines/>
              <w:numPr>
                <w:ilvl w:val="0"/>
                <w:numId w:val="42"/>
              </w:numPr>
              <w:spacing w:before="160" w:after="80" w:line="240" w:lineRule="auto"/>
              <w:outlineLvl w:val="2"/>
              <w:rPr>
                <w:rFonts w:eastAsia="Microsoft YaHei"/>
                <w:b/>
                <w:bCs/>
                <w:color w:val="984806" w:themeColor="accent6" w:themeShade="80"/>
              </w:rPr>
            </w:pPr>
            <w:r w:rsidRPr="00CD34A9">
              <w:rPr>
                <w:rFonts w:eastAsia="Microsoft YaHei"/>
                <w:b/>
                <w:bCs/>
                <w:color w:val="984806" w:themeColor="accent6" w:themeShade="80"/>
                <w:lang w:val="ru-RU"/>
              </w:rPr>
              <w:t>Проверка</w:t>
            </w:r>
          </w:p>
        </w:tc>
        <w:tc>
          <w:tcPr>
            <w:tcW w:w="11066" w:type="dxa"/>
            <w:gridSpan w:val="2"/>
            <w:tcBorders>
              <w:top w:val="nil"/>
              <w:bottom w:val="nil"/>
            </w:tcBorders>
            <w:shd w:val="clear" w:color="auto" w:fill="DAEEF3" w:themeFill="accent5" w:themeFillTint="33"/>
          </w:tcPr>
          <w:p w:rsidR="00B06AF6" w:rsidRPr="003F12D5" w:rsidRDefault="00B06AF6" w:rsidP="003F12D5">
            <w:pPr>
              <w:spacing w:before="160" w:after="80" w:line="240" w:lineRule="auto"/>
              <w:rPr>
                <w:rFonts w:eastAsia="Times New Roman"/>
                <w:color w:val="auto"/>
                <w:lang w:val="ru-RU"/>
              </w:rPr>
            </w:pPr>
            <w:r w:rsidRPr="003F12D5">
              <w:rPr>
                <w:rFonts w:eastAsia="Times New Roman"/>
                <w:color w:val="auto"/>
                <w:lang w:val="ru-RU"/>
              </w:rPr>
              <w:t xml:space="preserve">Нажмите на тревожную кнопку или кнопку экстренного вызова на клавиатуре.     </w:t>
            </w:r>
          </w:p>
        </w:tc>
      </w:tr>
      <w:tr w:rsidR="00B06AF6" w:rsidRPr="00B06AF6" w:rsidTr="005D1D8E">
        <w:trPr>
          <w:cantSplit/>
          <w:trHeight w:val="66"/>
        </w:trPr>
        <w:tc>
          <w:tcPr>
            <w:tcW w:w="833" w:type="dxa"/>
            <w:tcBorders>
              <w:top w:val="nil"/>
              <w:left w:val="single" w:sz="4" w:space="0" w:color="auto"/>
              <w:bottom w:val="single" w:sz="4" w:space="0" w:color="auto"/>
            </w:tcBorders>
            <w:shd w:val="clear" w:color="auto" w:fill="DAEEF3" w:themeFill="accent5" w:themeFillTint="33"/>
          </w:tcPr>
          <w:p w:rsidR="00B06AF6" w:rsidRPr="007E3DD1" w:rsidRDefault="00B06AF6" w:rsidP="003F12D5">
            <w:pPr>
              <w:spacing w:before="160" w:after="80" w:line="240" w:lineRule="auto"/>
              <w:rPr>
                <w:rFonts w:eastAsia="Times New Roman"/>
                <w:color w:val="auto"/>
                <w:sz w:val="22"/>
                <w:szCs w:val="24"/>
                <w:lang w:val="ru-RU"/>
              </w:rPr>
            </w:pPr>
          </w:p>
        </w:tc>
        <w:tc>
          <w:tcPr>
            <w:tcW w:w="2897" w:type="dxa"/>
            <w:tcBorders>
              <w:top w:val="nil"/>
              <w:bottom w:val="single" w:sz="4" w:space="0" w:color="auto"/>
            </w:tcBorders>
            <w:shd w:val="clear" w:color="auto" w:fill="DAEEF3" w:themeFill="accent5" w:themeFillTint="33"/>
          </w:tcPr>
          <w:p w:rsidR="00B06AF6" w:rsidRPr="00CD34A9" w:rsidRDefault="00B06AF6" w:rsidP="003F12D5">
            <w:pPr>
              <w:keepNext/>
              <w:keepLines/>
              <w:numPr>
                <w:ilvl w:val="0"/>
                <w:numId w:val="42"/>
              </w:numPr>
              <w:spacing w:before="160" w:after="80" w:line="240" w:lineRule="auto"/>
              <w:outlineLvl w:val="2"/>
              <w:rPr>
                <w:rFonts w:eastAsia="Microsoft YaHei"/>
                <w:b/>
                <w:bCs/>
                <w:color w:val="984806" w:themeColor="accent6" w:themeShade="80"/>
              </w:rPr>
            </w:pPr>
            <w:r w:rsidRPr="00CD34A9">
              <w:rPr>
                <w:rFonts w:eastAsia="Microsoft YaHei"/>
                <w:b/>
                <w:bCs/>
                <w:color w:val="984806" w:themeColor="accent6" w:themeShade="80"/>
                <w:lang w:val="ru-RU"/>
              </w:rPr>
              <w:t>Результат проверки</w:t>
            </w:r>
          </w:p>
        </w:tc>
        <w:tc>
          <w:tcPr>
            <w:tcW w:w="11066" w:type="dxa"/>
            <w:gridSpan w:val="2"/>
            <w:tcBorders>
              <w:top w:val="nil"/>
              <w:bottom w:val="single" w:sz="4" w:space="0" w:color="auto"/>
            </w:tcBorders>
            <w:shd w:val="clear" w:color="auto" w:fill="DAEEF3" w:themeFill="accent5" w:themeFillTint="33"/>
          </w:tcPr>
          <w:p w:rsidR="00B06AF6" w:rsidRPr="003F12D5" w:rsidRDefault="00B06AF6" w:rsidP="003F12D5">
            <w:pPr>
              <w:spacing w:before="160" w:after="80" w:line="240" w:lineRule="auto"/>
              <w:rPr>
                <w:rFonts w:eastAsia="Times New Roman"/>
                <w:color w:val="auto"/>
                <w:lang w:val="ru-RU"/>
              </w:rPr>
            </w:pPr>
            <w:r w:rsidRPr="003F12D5">
              <w:rPr>
                <w:rFonts w:eastAsia="Times New Roman"/>
                <w:color w:val="auto"/>
                <w:lang w:val="ru-RU"/>
              </w:rPr>
              <w:t>Узнайте о результате проверки работоспособности Тревожной кнопки, позвонив в дежурную часть  ООО Охранной Организации «Торнадо «Служба централизованной охраны» по телефону 8(812)252-18-08 или 8(812)252-74-20  или 8(921)180-73-56 (круглосуточно), назвав при этом Кодовое слово,  и идентификационный номер Объекта на СЦМ, указанные на титульном листе настоящей инструкции.</w:t>
            </w:r>
          </w:p>
        </w:tc>
      </w:tr>
      <w:tr w:rsidR="00B06AF6" w:rsidRPr="00B06AF6" w:rsidTr="005D1D8E">
        <w:trPr>
          <w:cantSplit/>
          <w:trHeight w:val="66"/>
        </w:trPr>
        <w:tc>
          <w:tcPr>
            <w:tcW w:w="833" w:type="dxa"/>
            <w:tcBorders>
              <w:top w:val="single" w:sz="4" w:space="0" w:color="auto"/>
              <w:bottom w:val="single" w:sz="4" w:space="0" w:color="auto"/>
            </w:tcBorders>
            <w:shd w:val="clear" w:color="auto" w:fill="DAEEF3" w:themeFill="accent5" w:themeFillTint="33"/>
          </w:tcPr>
          <w:p w:rsidR="00B06AF6" w:rsidRPr="00B06AF6" w:rsidRDefault="00B06AF6" w:rsidP="003F12D5">
            <w:pPr>
              <w:spacing w:before="160" w:after="80" w:line="240" w:lineRule="auto"/>
              <w:rPr>
                <w:rFonts w:eastAsia="Times New Roman"/>
                <w:color w:val="auto"/>
                <w:sz w:val="22"/>
                <w:szCs w:val="24"/>
                <w:lang w:val="ru-RU"/>
              </w:rPr>
            </w:pPr>
          </w:p>
        </w:tc>
        <w:tc>
          <w:tcPr>
            <w:tcW w:w="2897" w:type="dxa"/>
            <w:tcBorders>
              <w:top w:val="single" w:sz="4" w:space="0" w:color="auto"/>
              <w:bottom w:val="single" w:sz="4" w:space="0" w:color="auto"/>
            </w:tcBorders>
            <w:shd w:val="clear" w:color="auto" w:fill="DAEEF3" w:themeFill="accent5" w:themeFillTint="33"/>
          </w:tcPr>
          <w:p w:rsidR="00B06AF6" w:rsidRPr="003F12D5" w:rsidRDefault="00B06AF6" w:rsidP="003F12D5">
            <w:pPr>
              <w:keepNext/>
              <w:keepLines/>
              <w:spacing w:before="160" w:after="80" w:line="240" w:lineRule="auto"/>
              <w:ind w:left="720"/>
              <w:outlineLvl w:val="2"/>
              <w:rPr>
                <w:rFonts w:eastAsia="Microsoft YaHei"/>
                <w:b/>
                <w:bCs/>
                <w:color w:val="FF0000"/>
                <w:lang w:val="ru-RU"/>
              </w:rPr>
            </w:pPr>
            <w:r w:rsidRPr="003F12D5">
              <w:rPr>
                <w:rFonts w:eastAsia="Microsoft YaHei"/>
                <w:b/>
                <w:bCs/>
                <w:color w:val="FF0000"/>
                <w:lang w:val="ru-RU"/>
              </w:rPr>
              <w:t>При обнаружении технической неисправности тревожной кнопки</w:t>
            </w:r>
          </w:p>
        </w:tc>
        <w:tc>
          <w:tcPr>
            <w:tcW w:w="11066" w:type="dxa"/>
            <w:gridSpan w:val="2"/>
            <w:tcBorders>
              <w:top w:val="single" w:sz="4" w:space="0" w:color="auto"/>
              <w:bottom w:val="single" w:sz="4" w:space="0" w:color="auto"/>
            </w:tcBorders>
            <w:shd w:val="clear" w:color="auto" w:fill="DAEEF3" w:themeFill="accent5" w:themeFillTint="33"/>
          </w:tcPr>
          <w:p w:rsidR="00B06AF6" w:rsidRPr="003F12D5" w:rsidRDefault="001579D9" w:rsidP="007D4FDA">
            <w:pPr>
              <w:spacing w:before="160" w:after="80" w:line="240" w:lineRule="auto"/>
              <w:rPr>
                <w:rFonts w:eastAsia="Times New Roman"/>
                <w:color w:val="auto"/>
                <w:lang w:val="ru-RU"/>
              </w:rPr>
            </w:pPr>
            <w:r w:rsidRPr="001579D9">
              <w:rPr>
                <w:rFonts w:eastAsia="Times New Roman"/>
                <w:color w:val="auto"/>
                <w:lang w:val="ru-RU"/>
              </w:rPr>
              <w:t>Сообщите в службу технической поддержк</w:t>
            </w:r>
            <w:proofErr w:type="gramStart"/>
            <w:r w:rsidRPr="001579D9">
              <w:rPr>
                <w:rFonts w:eastAsia="Times New Roman"/>
                <w:color w:val="auto"/>
                <w:lang w:val="ru-RU"/>
              </w:rPr>
              <w:t>и  ООО</w:t>
            </w:r>
            <w:proofErr w:type="gramEnd"/>
            <w:r w:rsidRPr="001579D9">
              <w:rPr>
                <w:rFonts w:eastAsia="Times New Roman"/>
                <w:color w:val="auto"/>
                <w:lang w:val="ru-RU"/>
              </w:rPr>
              <w:t xml:space="preserve"> «Торнадо-</w:t>
            </w:r>
            <w:proofErr w:type="spellStart"/>
            <w:r w:rsidRPr="001579D9">
              <w:rPr>
                <w:rFonts w:eastAsia="Times New Roman"/>
                <w:color w:val="auto"/>
                <w:lang w:val="ru-RU"/>
              </w:rPr>
              <w:t>техносервис</w:t>
            </w:r>
            <w:proofErr w:type="spellEnd"/>
            <w:r w:rsidRPr="001579D9">
              <w:rPr>
                <w:rFonts w:eastAsia="Times New Roman"/>
                <w:color w:val="auto"/>
                <w:lang w:val="ru-RU"/>
              </w:rPr>
              <w:t xml:space="preserve">» по телефону 8(812)950-01-62 (круглосуточно) или 8(812)325-71-17 (по рабочим дням с 9.00 до 18.00) , назвав при этом тип  сигнализации: </w:t>
            </w:r>
            <w:r w:rsidRPr="001579D9">
              <w:rPr>
                <w:rFonts w:eastAsia="Times New Roman"/>
                <w:b/>
                <w:i/>
                <w:color w:val="auto"/>
                <w:lang w:val="ru-RU"/>
              </w:rPr>
              <w:t>РИТМ Контакт GSM-</w:t>
            </w:r>
            <w:r w:rsidR="007D4FDA">
              <w:rPr>
                <w:rFonts w:eastAsia="Times New Roman"/>
                <w:b/>
                <w:i/>
                <w:color w:val="auto"/>
                <w:lang w:val="ru-RU"/>
              </w:rPr>
              <w:t>10</w:t>
            </w:r>
            <w:r w:rsidRPr="001579D9">
              <w:rPr>
                <w:rFonts w:eastAsia="Times New Roman"/>
                <w:color w:val="auto"/>
                <w:lang w:val="ru-RU"/>
              </w:rPr>
              <w:t>,  и идентификационный номер Объекта на СЦМ, указанные на титульном листе настоящей инструкции и мы поможем Вам.</w:t>
            </w:r>
          </w:p>
        </w:tc>
      </w:tr>
    </w:tbl>
    <w:p w:rsidR="00B06AF6" w:rsidRPr="00B06AF6" w:rsidRDefault="00B06AF6" w:rsidP="00B06AF6">
      <w:pPr>
        <w:spacing w:before="160" w:after="80" w:line="240" w:lineRule="auto"/>
        <w:rPr>
          <w:rFonts w:ascii="Verdana" w:eastAsia="Times New Roman" w:hAnsi="Verdana"/>
          <w:color w:val="auto"/>
          <w:sz w:val="22"/>
          <w:szCs w:val="24"/>
          <w:lang w:eastAsia="en-US"/>
        </w:rPr>
      </w:pPr>
      <w:r w:rsidRPr="00B06AF6">
        <w:rPr>
          <w:rFonts w:ascii="Verdana" w:eastAsia="Times New Roman" w:hAnsi="Verdana"/>
          <w:color w:val="auto"/>
          <w:sz w:val="22"/>
          <w:szCs w:val="24"/>
          <w:lang w:eastAsia="en-US"/>
        </w:rPr>
        <w:lastRenderedPageBreak/>
        <w:br w:type="textWrapping" w:clear="all"/>
      </w:r>
    </w:p>
    <w:tbl>
      <w:tblPr>
        <w:tblStyle w:val="16"/>
        <w:tblW w:w="14796" w:type="dxa"/>
        <w:tblInd w:w="-34" w:type="dxa"/>
        <w:tblBorders>
          <w:top w:val="single" w:sz="4" w:space="0" w:color="000000" w:themeColor="text1"/>
          <w:left w:val="single" w:sz="4" w:space="0" w:color="000000" w:themeColor="text1"/>
          <w:bottom w:val="single" w:sz="4" w:space="0" w:color="auto"/>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B06AF6" w:rsidRPr="00B06AF6" w:rsidTr="005D1D8E">
        <w:trPr>
          <w:cantSplit/>
          <w:trHeight w:val="66"/>
        </w:trPr>
        <w:tc>
          <w:tcPr>
            <w:tcW w:w="8010" w:type="dxa"/>
            <w:gridSpan w:val="3"/>
            <w:shd w:val="clear" w:color="auto" w:fill="DAEEF3" w:themeFill="accent5" w:themeFillTint="33"/>
          </w:tcPr>
          <w:p w:rsidR="00B06AF6" w:rsidRPr="003F12D5" w:rsidRDefault="00B06AF6" w:rsidP="009462D7">
            <w:pPr>
              <w:keepNext/>
              <w:keepLines/>
              <w:spacing w:before="480" w:after="360" w:line="240" w:lineRule="auto"/>
              <w:outlineLvl w:val="0"/>
              <w:rPr>
                <w:rFonts w:eastAsia="Microsoft YaHei"/>
                <w:sz w:val="48"/>
                <w:szCs w:val="28"/>
              </w:rPr>
            </w:pPr>
            <w:r>
              <w:rPr>
                <w:rFonts w:eastAsia="Microsoft YaHei"/>
                <w:b/>
                <w:bCs/>
                <w:noProof/>
                <w:color w:val="3A6331"/>
                <w:sz w:val="48"/>
                <w:szCs w:val="28"/>
              </w:rPr>
              <mc:AlternateContent>
                <mc:Choice Requires="wps">
                  <w:drawing>
                    <wp:anchor distT="0" distB="0" distL="114300" distR="114300" simplePos="0" relativeHeight="251680256" behindDoc="0" locked="0" layoutInCell="1" allowOverlap="1" wp14:anchorId="2C28836F" wp14:editId="29470C32">
                      <wp:simplePos x="0" y="0"/>
                      <wp:positionH relativeFrom="column">
                        <wp:posOffset>4714240</wp:posOffset>
                      </wp:positionH>
                      <wp:positionV relativeFrom="paragraph">
                        <wp:posOffset>444548</wp:posOffset>
                      </wp:positionV>
                      <wp:extent cx="301925" cy="1820173"/>
                      <wp:effectExtent l="0" t="0" r="3175" b="8890"/>
                      <wp:wrapNone/>
                      <wp:docPr id="359" name="Левая фигурная скобка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925" cy="1820173"/>
                              </a:xfrm>
                              <a:prstGeom prst="leftBrace">
                                <a:avLst>
                                  <a:gd name="adj1" fmla="val 82832"/>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359" o:spid="_x0000_s1026" type="#_x0000_t87" style="position:absolute;margin-left:371.2pt;margin-top:35pt;width:23.75pt;height:14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" adj="2968" filled="t" fillcolor="#984806" stroked="f"/>
                  </w:pict>
                </mc:Fallback>
              </mc:AlternateContent>
            </w:r>
            <w:r w:rsidRPr="00B06AF6">
              <w:rPr>
                <w:rFonts w:eastAsia="Microsoft YaHei"/>
                <w:b/>
                <w:bCs/>
                <w:noProof/>
                <w:color w:val="3A6331"/>
                <w:sz w:val="48"/>
                <w:szCs w:val="28"/>
              </w:rPr>
              <w:drawing>
                <wp:inline distT="0" distB="0" distL="0" distR="0" wp14:anchorId="25ABAFF5" wp14:editId="468A2305">
                  <wp:extent cx="4248443" cy="1434905"/>
                  <wp:effectExtent l="19050" t="19050" r="38100" b="13335"/>
                  <wp:docPr id="35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3F12D5" w:rsidRPr="00B06AF6">
              <w:rPr>
                <w:rFonts w:eastAsia="Microsoft YaHei"/>
                <w:b/>
                <w:bCs/>
                <w:noProof/>
                <w:color w:val="3A6331"/>
                <w:sz w:val="48"/>
                <w:szCs w:val="28"/>
              </w:rPr>
              <w:drawing>
                <wp:inline distT="0" distB="0" distL="0" distR="0" wp14:anchorId="3C6E4890" wp14:editId="6DE29CAB">
                  <wp:extent cx="4175184" cy="1311216"/>
                  <wp:effectExtent l="19050" t="38100" r="15875" b="6096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c>
          <w:tcPr>
            <w:tcW w:w="6786" w:type="dxa"/>
            <w:shd w:val="clear" w:color="auto" w:fill="DAEEF3" w:themeFill="accent5" w:themeFillTint="33"/>
            <w:vAlign w:val="center"/>
          </w:tcPr>
          <w:p w:rsidR="00B06AF6" w:rsidRPr="00F91E07" w:rsidRDefault="00B06AF6" w:rsidP="00B06AF6">
            <w:pPr>
              <w:numPr>
                <w:ilvl w:val="0"/>
                <w:numId w:val="43"/>
              </w:numPr>
              <w:spacing w:before="160" w:after="80" w:line="240" w:lineRule="auto"/>
              <w:contextualSpacing/>
              <w:rPr>
                <w:rFonts w:eastAsia="Times New Roman"/>
                <w:color w:val="auto"/>
                <w:lang w:val="ru-RU"/>
              </w:rPr>
            </w:pPr>
            <w:r w:rsidRPr="00F91E07">
              <w:rPr>
                <w:rFonts w:eastAsia="Times New Roman"/>
                <w:color w:val="auto"/>
                <w:lang w:val="ru-RU"/>
              </w:rPr>
              <w:t>Код пользователя это персональный четырехзначный цифровой код, позволяющий путем ввода его на клавиатуре поставить или снять объект с охраны</w:t>
            </w:r>
          </w:p>
          <w:p w:rsidR="00B06AF6" w:rsidRPr="00F91E07" w:rsidRDefault="00B06AF6" w:rsidP="00B06AF6">
            <w:pPr>
              <w:numPr>
                <w:ilvl w:val="0"/>
                <w:numId w:val="43"/>
              </w:numPr>
              <w:spacing w:before="160" w:after="80" w:line="240" w:lineRule="auto"/>
              <w:contextualSpacing/>
              <w:rPr>
                <w:rFonts w:eastAsia="Times New Roman"/>
                <w:color w:val="auto"/>
                <w:lang w:val="ru-RU"/>
              </w:rPr>
            </w:pPr>
            <w:r w:rsidRPr="00F91E07">
              <w:rPr>
                <w:rFonts w:eastAsia="Times New Roman"/>
                <w:color w:val="auto"/>
                <w:lang w:val="ru-RU"/>
              </w:rPr>
              <w:t xml:space="preserve">Персональные коды делятся на два типа:                                                                      - главный                                                                                    - пользовательский                                                                  </w:t>
            </w:r>
          </w:p>
          <w:p w:rsidR="00B06AF6" w:rsidRPr="00F91E07" w:rsidRDefault="00B06AF6" w:rsidP="00B06AF6">
            <w:pPr>
              <w:numPr>
                <w:ilvl w:val="0"/>
                <w:numId w:val="43"/>
              </w:numPr>
              <w:spacing w:before="160" w:after="80" w:line="240" w:lineRule="auto"/>
              <w:contextualSpacing/>
              <w:rPr>
                <w:rFonts w:eastAsia="Times New Roman"/>
                <w:color w:val="auto"/>
                <w:lang w:val="ru-RU"/>
              </w:rPr>
            </w:pPr>
            <w:r w:rsidRPr="00F91E07">
              <w:rPr>
                <w:rFonts w:eastAsia="Times New Roman"/>
                <w:color w:val="auto"/>
                <w:lang w:val="ru-RU"/>
              </w:rPr>
              <w:t>Владелец главного кода обладает правом ввода пользовательских кодов</w:t>
            </w:r>
          </w:p>
          <w:p w:rsidR="00B06AF6" w:rsidRPr="00F91E07" w:rsidRDefault="00B06AF6" w:rsidP="00B06AF6">
            <w:pPr>
              <w:numPr>
                <w:ilvl w:val="0"/>
                <w:numId w:val="43"/>
              </w:numPr>
              <w:spacing w:before="160" w:after="80" w:line="240" w:lineRule="auto"/>
              <w:contextualSpacing/>
              <w:rPr>
                <w:rFonts w:eastAsia="Times New Roman"/>
                <w:color w:val="auto"/>
                <w:lang w:val="ru-RU"/>
              </w:rPr>
            </w:pPr>
            <w:r w:rsidRPr="00F91E07">
              <w:rPr>
                <w:rFonts w:eastAsia="Times New Roman"/>
                <w:color w:val="auto"/>
                <w:lang w:val="ru-RU"/>
              </w:rPr>
              <w:t>Утрата главного кода приводит к невозможности ввода новых или изменения старых пользовательских кодов</w:t>
            </w:r>
          </w:p>
          <w:p w:rsidR="00F91E07" w:rsidRDefault="00F91E07" w:rsidP="00F91E07">
            <w:pPr>
              <w:spacing w:before="160" w:after="80" w:line="240" w:lineRule="auto"/>
              <w:ind w:left="720"/>
              <w:rPr>
                <w:rFonts w:eastAsia="Times New Roman"/>
                <w:color w:val="984806" w:themeColor="accent6" w:themeShade="80"/>
                <w:lang w:val="ru-RU"/>
              </w:rPr>
            </w:pPr>
          </w:p>
          <w:p w:rsidR="009462D7" w:rsidRDefault="009462D7" w:rsidP="00B06AF6">
            <w:pPr>
              <w:spacing w:before="160" w:after="80" w:line="240" w:lineRule="auto"/>
              <w:rPr>
                <w:rFonts w:eastAsia="Times New Roman"/>
                <w:color w:val="984806" w:themeColor="accent6" w:themeShade="80"/>
                <w:lang w:val="ru-RU"/>
              </w:rPr>
            </w:pPr>
          </w:p>
          <w:p w:rsidR="00B06AF6" w:rsidRPr="00F91E07" w:rsidRDefault="0026401E" w:rsidP="00B06AF6">
            <w:pPr>
              <w:spacing w:before="160" w:after="80" w:line="240" w:lineRule="auto"/>
              <w:rPr>
                <w:rFonts w:eastAsia="Times New Roman"/>
                <w:b/>
                <w:color w:val="B35E06"/>
                <w:sz w:val="22"/>
                <w:szCs w:val="24"/>
                <w:lang w:val="ru-RU"/>
              </w:rPr>
            </w:pPr>
            <w:r>
              <w:rPr>
                <w:rFonts w:eastAsia="Times New Roman"/>
                <w:b/>
                <w:color w:val="984806" w:themeColor="accent6" w:themeShade="80"/>
                <w:lang w:val="ru-RU"/>
              </w:rPr>
              <w:t xml:space="preserve">Как </w:t>
            </w:r>
            <w:r w:rsidR="00B06AF6" w:rsidRPr="00F91E07">
              <w:rPr>
                <w:rFonts w:eastAsia="Times New Roman"/>
                <w:b/>
                <w:color w:val="984806" w:themeColor="accent6" w:themeShade="80"/>
                <w:lang w:val="ru-RU"/>
              </w:rPr>
              <w:t>ввести или изменить персональный код?</w:t>
            </w:r>
          </w:p>
        </w:tc>
      </w:tr>
      <w:tr w:rsidR="00B06AF6" w:rsidRPr="00B06AF6" w:rsidTr="005D1D8E">
        <w:trPr>
          <w:cantSplit/>
          <w:trHeight w:val="1798"/>
        </w:trPr>
        <w:tc>
          <w:tcPr>
            <w:tcW w:w="833" w:type="dxa"/>
            <w:shd w:val="clear" w:color="auto" w:fill="DAEEF3" w:themeFill="accent5" w:themeFillTint="33"/>
          </w:tcPr>
          <w:p w:rsidR="00B06AF6" w:rsidRPr="007E3DD1" w:rsidRDefault="00B06AF6" w:rsidP="00B06AF6">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B06AF6" w:rsidRPr="00F91E07" w:rsidRDefault="007D4FDA" w:rsidP="00B06AF6">
            <w:pPr>
              <w:keepNext/>
              <w:keepLines/>
              <w:numPr>
                <w:ilvl w:val="0"/>
                <w:numId w:val="32"/>
              </w:numPr>
              <w:spacing w:before="160" w:after="80" w:line="240" w:lineRule="auto"/>
              <w:outlineLvl w:val="2"/>
              <w:rPr>
                <w:rFonts w:eastAsia="Microsoft YaHei"/>
                <w:b/>
                <w:bCs/>
                <w:color w:val="B35E06"/>
              </w:rPr>
            </w:pPr>
            <w:r>
              <w:rPr>
                <w:rFonts w:eastAsia="Microsoft YaHei"/>
                <w:b/>
                <w:bCs/>
                <w:color w:val="984806" w:themeColor="accent6" w:themeShade="80"/>
                <w:lang w:val="ru-RU"/>
              </w:rPr>
              <w:t>Изменение</w:t>
            </w:r>
            <w:r w:rsidR="00B06AF6" w:rsidRPr="007E3DD1">
              <w:rPr>
                <w:rFonts w:eastAsia="Microsoft YaHei"/>
                <w:b/>
                <w:bCs/>
                <w:color w:val="984806" w:themeColor="accent6" w:themeShade="80"/>
                <w:lang w:val="ru-RU"/>
              </w:rPr>
              <w:t xml:space="preserve"> главного кода</w:t>
            </w:r>
          </w:p>
        </w:tc>
        <w:tc>
          <w:tcPr>
            <w:tcW w:w="11066" w:type="dxa"/>
            <w:gridSpan w:val="2"/>
            <w:shd w:val="clear" w:color="auto" w:fill="DAEEF3" w:themeFill="accent5" w:themeFillTint="33"/>
          </w:tcPr>
          <w:p w:rsidR="00B06AF6" w:rsidRPr="00F91E07" w:rsidRDefault="007D4FDA" w:rsidP="00B06AF6">
            <w:pPr>
              <w:spacing w:before="160" w:after="80" w:line="240" w:lineRule="auto"/>
              <w:rPr>
                <w:rFonts w:eastAsia="Times New Roman"/>
                <w:color w:val="auto"/>
                <w:lang w:val="ru-RU"/>
              </w:rPr>
            </w:pPr>
            <w:r w:rsidRPr="007D4FDA">
              <w:rPr>
                <w:rFonts w:eastAsia="Times New Roman"/>
                <w:color w:val="auto"/>
                <w:lang w:val="ru-RU"/>
              </w:rPr>
              <w:t xml:space="preserve">На клавиатуре нажмите клавишу состояния системы «ОТМЕНА» и клавишами ввода </w:t>
            </w:r>
            <w:r w:rsidRPr="007D4FDA">
              <w:rPr>
                <w:rFonts w:eastAsia="Times New Roman"/>
                <w:b/>
                <w:color w:val="auto"/>
                <w:lang w:val="ru-RU"/>
              </w:rPr>
              <w:t>введите</w:t>
            </w:r>
            <w:r w:rsidRPr="007D4FDA">
              <w:rPr>
                <w:rFonts w:eastAsia="Times New Roman"/>
                <w:color w:val="auto"/>
                <w:lang w:val="ru-RU"/>
              </w:rPr>
              <w:t xml:space="preserve"> </w:t>
            </w:r>
            <w:r w:rsidRPr="007D4FDA">
              <w:rPr>
                <w:rFonts w:eastAsia="Times New Roman"/>
                <w:b/>
                <w:color w:val="auto"/>
                <w:lang w:val="ru-RU"/>
              </w:rPr>
              <w:t>главный код</w:t>
            </w:r>
            <w:r w:rsidRPr="007D4FDA">
              <w:rPr>
                <w:rFonts w:eastAsia="Times New Roman"/>
                <w:color w:val="auto"/>
                <w:lang w:val="ru-RU"/>
              </w:rPr>
              <w:t>. Это четырехзначное цифровое число соответствующее идентификационному номеру объекта на СЦМ минус 13 (тринадцать), например: Идентификационный номер Объекта на Станции централизованного мониторинга (СЦМ) - №7582,значит, главный код будет: 7582-13=7569</w:t>
            </w:r>
            <w:r w:rsidRPr="007D4FDA">
              <w:rPr>
                <w:rFonts w:eastAsia="Times New Roman"/>
                <w:b/>
                <w:color w:val="auto"/>
                <w:lang w:val="ru-RU"/>
              </w:rPr>
              <w:t xml:space="preserve">. Далее </w:t>
            </w:r>
            <w:r w:rsidRPr="007D4FDA">
              <w:rPr>
                <w:rFonts w:eastAsia="Times New Roman"/>
                <w:color w:val="auto"/>
                <w:lang w:val="ru-RU"/>
              </w:rPr>
              <w:t xml:space="preserve">введите: </w:t>
            </w:r>
            <w:r w:rsidRPr="0053461A">
              <w:rPr>
                <w:rFonts w:eastAsia="Times New Roman"/>
                <w:b/>
                <w:color w:val="auto"/>
                <w:lang w:val="ru-RU"/>
              </w:rPr>
              <w:t>«#0#»</w:t>
            </w:r>
            <w:r w:rsidRPr="007D4FDA">
              <w:rPr>
                <w:rFonts w:eastAsia="Times New Roman"/>
                <w:color w:val="auto"/>
                <w:lang w:val="ru-RU"/>
              </w:rPr>
              <w:t>, «</w:t>
            </w:r>
            <w:r w:rsidRPr="007D4FDA">
              <w:rPr>
                <w:rFonts w:eastAsia="Times New Roman"/>
                <w:b/>
                <w:color w:val="auto"/>
                <w:lang w:val="ru-RU"/>
              </w:rPr>
              <w:t>новый четырехзначный главный код</w:t>
            </w:r>
            <w:proofErr w:type="gramStart"/>
            <w:r w:rsidR="00A83425">
              <w:rPr>
                <w:rFonts w:eastAsia="Times New Roman"/>
                <w:color w:val="auto"/>
                <w:lang w:val="ru-RU"/>
              </w:rPr>
              <w:t xml:space="preserve">», </w:t>
            </w:r>
            <w:r w:rsidR="00A83425" w:rsidRPr="0053461A">
              <w:rPr>
                <w:rFonts w:eastAsia="Times New Roman"/>
                <w:b/>
                <w:color w:val="auto"/>
                <w:lang w:val="ru-RU"/>
              </w:rPr>
              <w:t>«#»</w:t>
            </w:r>
            <w:r w:rsidRPr="007D4FDA">
              <w:rPr>
                <w:rFonts w:eastAsia="Times New Roman"/>
                <w:color w:val="auto"/>
                <w:lang w:val="ru-RU"/>
              </w:rPr>
              <w:t>, «</w:t>
            </w:r>
            <w:proofErr w:type="gramEnd"/>
            <w:r w:rsidRPr="007D4FDA">
              <w:rPr>
                <w:rFonts w:eastAsia="Times New Roman"/>
                <w:b/>
                <w:color w:val="auto"/>
                <w:lang w:val="ru-RU"/>
              </w:rPr>
              <w:t>новый четырехзначный главный код</w:t>
            </w:r>
            <w:r w:rsidRPr="007D4FDA">
              <w:rPr>
                <w:rFonts w:eastAsia="Times New Roman"/>
                <w:color w:val="auto"/>
                <w:lang w:val="ru-RU"/>
              </w:rPr>
              <w:t xml:space="preserve">». Новый главный код введен.  Используйте главный код для изменения кодов пользователей и кода снятия объекта с охраны под принуждением.                                                                 </w:t>
            </w:r>
          </w:p>
        </w:tc>
      </w:tr>
      <w:tr w:rsidR="00B06AF6" w:rsidRPr="00B06AF6" w:rsidTr="005D1D8E">
        <w:trPr>
          <w:cantSplit/>
          <w:trHeight w:val="66"/>
        </w:trPr>
        <w:tc>
          <w:tcPr>
            <w:tcW w:w="833" w:type="dxa"/>
            <w:shd w:val="clear" w:color="auto" w:fill="DAEEF3" w:themeFill="accent5" w:themeFillTint="33"/>
          </w:tcPr>
          <w:p w:rsidR="00B06AF6" w:rsidRPr="007E3DD1" w:rsidRDefault="00B06AF6" w:rsidP="00B06AF6">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B06AF6" w:rsidRPr="002A4997" w:rsidRDefault="007D4FDA" w:rsidP="00B06AF6">
            <w:pPr>
              <w:keepNext/>
              <w:keepLines/>
              <w:numPr>
                <w:ilvl w:val="0"/>
                <w:numId w:val="32"/>
              </w:numPr>
              <w:spacing w:before="160" w:after="80" w:line="240" w:lineRule="auto"/>
              <w:outlineLvl w:val="2"/>
              <w:rPr>
                <w:rFonts w:eastAsia="Microsoft YaHei"/>
                <w:b/>
                <w:bCs/>
                <w:color w:val="984806" w:themeColor="accent6" w:themeShade="80"/>
              </w:rPr>
            </w:pPr>
            <w:r>
              <w:rPr>
                <w:rFonts w:eastAsia="Microsoft YaHei"/>
                <w:b/>
                <w:bCs/>
                <w:color w:val="984806" w:themeColor="accent6" w:themeShade="80"/>
                <w:lang w:val="ru-RU"/>
              </w:rPr>
              <w:t xml:space="preserve">Изменение </w:t>
            </w:r>
            <w:r w:rsidR="00705A29" w:rsidRPr="00705A29">
              <w:rPr>
                <w:rFonts w:eastAsia="Microsoft YaHei"/>
                <w:b/>
                <w:bCs/>
                <w:color w:val="984806" w:themeColor="accent6" w:themeShade="80"/>
                <w:lang w:val="ru-RU"/>
              </w:rPr>
              <w:t>пользовательских кодов</w:t>
            </w:r>
          </w:p>
        </w:tc>
        <w:tc>
          <w:tcPr>
            <w:tcW w:w="11066" w:type="dxa"/>
            <w:gridSpan w:val="2"/>
            <w:shd w:val="clear" w:color="auto" w:fill="DAEEF3" w:themeFill="accent5" w:themeFillTint="33"/>
          </w:tcPr>
          <w:p w:rsidR="00B06AF6" w:rsidRPr="00705A29" w:rsidRDefault="007D4FDA" w:rsidP="00C61D4A">
            <w:pPr>
              <w:spacing w:before="160" w:after="80" w:line="240" w:lineRule="auto"/>
              <w:rPr>
                <w:rFonts w:eastAsia="Times New Roman"/>
                <w:color w:val="auto"/>
                <w:lang w:val="ru-RU"/>
              </w:rPr>
            </w:pPr>
            <w:r w:rsidRPr="007D4FDA">
              <w:rPr>
                <w:rFonts w:eastAsia="Times New Roman"/>
                <w:color w:val="auto"/>
                <w:lang w:val="ru-RU"/>
              </w:rPr>
              <w:t>Для изменения кодов пользователей</w:t>
            </w:r>
            <w:r w:rsidRPr="007D4FDA">
              <w:rPr>
                <w:rFonts w:eastAsia="Times New Roman"/>
                <w:b/>
                <w:color w:val="auto"/>
                <w:lang w:val="ru-RU"/>
              </w:rPr>
              <w:t xml:space="preserve"> введите</w:t>
            </w:r>
            <w:r w:rsidRPr="007D4FDA">
              <w:rPr>
                <w:rFonts w:eastAsia="Times New Roman"/>
                <w:color w:val="auto"/>
                <w:lang w:val="ru-RU"/>
              </w:rPr>
              <w:t xml:space="preserve"> </w:t>
            </w:r>
            <w:r w:rsidR="00C61D4A">
              <w:rPr>
                <w:rFonts w:eastAsia="Times New Roman"/>
                <w:color w:val="auto"/>
                <w:lang w:val="ru-RU"/>
              </w:rPr>
              <w:t>«</w:t>
            </w:r>
            <w:r w:rsidRPr="007D4FDA">
              <w:rPr>
                <w:rFonts w:eastAsia="Times New Roman"/>
                <w:b/>
                <w:color w:val="auto"/>
                <w:lang w:val="ru-RU"/>
              </w:rPr>
              <w:t>главный код</w:t>
            </w:r>
            <w:r w:rsidR="00C61D4A">
              <w:rPr>
                <w:rFonts w:eastAsia="Times New Roman"/>
                <w:b/>
                <w:color w:val="auto"/>
                <w:lang w:val="ru-RU"/>
              </w:rPr>
              <w:t>»</w:t>
            </w:r>
            <w:r w:rsidRPr="007D4FDA">
              <w:rPr>
                <w:rFonts w:eastAsia="Times New Roman"/>
                <w:color w:val="auto"/>
                <w:lang w:val="ru-RU"/>
              </w:rPr>
              <w:t xml:space="preserve">. </w:t>
            </w:r>
            <w:proofErr w:type="gramStart"/>
            <w:r w:rsidRPr="007D4FDA">
              <w:rPr>
                <w:rFonts w:eastAsia="Times New Roman"/>
                <w:color w:val="auto"/>
                <w:lang w:val="ru-RU"/>
              </w:rPr>
              <w:t xml:space="preserve">Далее </w:t>
            </w:r>
            <w:r w:rsidR="00C61D4A">
              <w:rPr>
                <w:rFonts w:eastAsia="Times New Roman"/>
                <w:b/>
                <w:color w:val="auto"/>
                <w:lang w:val="ru-RU"/>
              </w:rPr>
              <w:t>#8#</w:t>
            </w:r>
            <w:r w:rsidRPr="007D4FDA">
              <w:rPr>
                <w:rFonts w:eastAsia="Times New Roman"/>
                <w:b/>
                <w:color w:val="auto"/>
                <w:lang w:val="ru-RU"/>
              </w:rPr>
              <w:t>,</w:t>
            </w:r>
            <w:r w:rsidRPr="007D4FDA">
              <w:rPr>
                <w:rFonts w:eastAsia="Times New Roman"/>
                <w:color w:val="auto"/>
                <w:lang w:val="ru-RU"/>
              </w:rPr>
              <w:t xml:space="preserve"> </w:t>
            </w:r>
            <w:r w:rsidR="00C61D4A">
              <w:rPr>
                <w:rFonts w:eastAsia="Times New Roman"/>
                <w:color w:val="auto"/>
                <w:lang w:val="ru-RU"/>
              </w:rPr>
              <w:t>«</w:t>
            </w:r>
            <w:r w:rsidR="00A83425" w:rsidRPr="00A83425">
              <w:rPr>
                <w:rFonts w:eastAsia="Times New Roman"/>
                <w:b/>
                <w:color w:val="auto"/>
                <w:lang w:val="ru-RU"/>
              </w:rPr>
              <w:t>порядковый номер кода</w:t>
            </w:r>
            <w:r w:rsidR="00C61D4A">
              <w:rPr>
                <w:rFonts w:eastAsia="Times New Roman"/>
                <w:b/>
                <w:color w:val="auto"/>
                <w:lang w:val="ru-RU"/>
              </w:rPr>
              <w:t>»</w:t>
            </w:r>
            <w:r w:rsidR="00A83425" w:rsidRPr="00A83425">
              <w:rPr>
                <w:rFonts w:eastAsia="Times New Roman"/>
                <w:color w:val="auto"/>
                <w:lang w:val="ru-RU"/>
              </w:rPr>
              <w:t xml:space="preserve"> (</w:t>
            </w:r>
            <w:r w:rsidR="00A83425">
              <w:rPr>
                <w:rFonts w:eastAsia="Times New Roman"/>
                <w:color w:val="auto"/>
                <w:lang w:val="ru-RU"/>
              </w:rPr>
              <w:t>цифры от 0 до 9, 0 – означает 10),</w:t>
            </w:r>
            <w:r w:rsidRPr="007D4FDA">
              <w:rPr>
                <w:rFonts w:eastAsia="Times New Roman"/>
                <w:color w:val="auto"/>
                <w:lang w:val="ru-RU"/>
              </w:rPr>
              <w:t xml:space="preserve"> </w:t>
            </w:r>
            <w:r w:rsidR="00C61D4A">
              <w:rPr>
                <w:rFonts w:eastAsia="Times New Roman"/>
                <w:color w:val="auto"/>
                <w:lang w:val="ru-RU"/>
              </w:rPr>
              <w:t>«</w:t>
            </w:r>
            <w:r w:rsidRPr="007D4FDA">
              <w:rPr>
                <w:rFonts w:eastAsia="Times New Roman"/>
                <w:b/>
                <w:color w:val="auto"/>
                <w:lang w:val="ru-RU"/>
              </w:rPr>
              <w:t>персональный четырехзначный цифровой код</w:t>
            </w:r>
            <w:r w:rsidRPr="007D4FDA">
              <w:rPr>
                <w:rFonts w:eastAsia="Times New Roman"/>
                <w:color w:val="auto"/>
                <w:lang w:val="ru-RU"/>
              </w:rPr>
              <w:t xml:space="preserve"> </w:t>
            </w:r>
            <w:r w:rsidRPr="00C61D4A">
              <w:rPr>
                <w:rFonts w:eastAsia="Times New Roman"/>
                <w:b/>
                <w:color w:val="auto"/>
                <w:lang w:val="ru-RU"/>
              </w:rPr>
              <w:t>пользователя</w:t>
            </w:r>
            <w:r w:rsidR="00C61D4A">
              <w:rPr>
                <w:rFonts w:eastAsia="Times New Roman"/>
                <w:b/>
                <w:color w:val="auto"/>
                <w:lang w:val="ru-RU"/>
              </w:rPr>
              <w:t>»</w:t>
            </w:r>
            <w:r w:rsidR="00C61D4A">
              <w:rPr>
                <w:rFonts w:eastAsia="Times New Roman"/>
                <w:color w:val="auto"/>
                <w:lang w:val="ru-RU"/>
              </w:rPr>
              <w:t>,</w:t>
            </w:r>
            <w:r w:rsidR="00A83425">
              <w:rPr>
                <w:rFonts w:eastAsia="Times New Roman"/>
                <w:color w:val="auto"/>
                <w:lang w:val="ru-RU"/>
              </w:rPr>
              <w:t xml:space="preserve"> </w:t>
            </w:r>
            <w:r w:rsidR="00C61D4A">
              <w:rPr>
                <w:rFonts w:eastAsia="Times New Roman"/>
                <w:color w:val="auto"/>
                <w:lang w:val="ru-RU"/>
              </w:rPr>
              <w:t>«</w:t>
            </w:r>
            <w:r w:rsidR="00A83425" w:rsidRPr="00A83425">
              <w:rPr>
                <w:rFonts w:eastAsia="Times New Roman"/>
                <w:b/>
                <w:color w:val="auto"/>
                <w:lang w:val="ru-RU"/>
              </w:rPr>
              <w:t>0</w:t>
            </w:r>
            <w:r w:rsidR="00C61D4A">
              <w:rPr>
                <w:rFonts w:eastAsia="Times New Roman"/>
                <w:b/>
                <w:color w:val="auto"/>
                <w:lang w:val="ru-RU"/>
              </w:rPr>
              <w:t>»</w:t>
            </w:r>
            <w:r w:rsidR="00A83425">
              <w:rPr>
                <w:rFonts w:eastAsia="Times New Roman"/>
                <w:color w:val="auto"/>
                <w:lang w:val="ru-RU"/>
              </w:rPr>
              <w:t xml:space="preserve">, </w:t>
            </w:r>
            <w:r w:rsidR="00C61D4A">
              <w:rPr>
                <w:rFonts w:eastAsia="Times New Roman"/>
                <w:color w:val="auto"/>
                <w:lang w:val="ru-RU"/>
              </w:rPr>
              <w:t>«</w:t>
            </w:r>
            <w:r w:rsidR="00A83425">
              <w:rPr>
                <w:rFonts w:eastAsia="Times New Roman"/>
                <w:b/>
                <w:color w:val="auto"/>
                <w:lang w:val="ru-RU"/>
              </w:rPr>
              <w:t>раздел</w:t>
            </w:r>
            <w:r w:rsidR="00C61D4A">
              <w:rPr>
                <w:rFonts w:eastAsia="Times New Roman"/>
                <w:b/>
                <w:color w:val="auto"/>
                <w:lang w:val="ru-RU"/>
              </w:rPr>
              <w:t>»</w:t>
            </w:r>
            <w:r w:rsidR="00A83425">
              <w:rPr>
                <w:rFonts w:eastAsia="Times New Roman"/>
                <w:b/>
                <w:color w:val="auto"/>
                <w:lang w:val="ru-RU"/>
              </w:rPr>
              <w:t xml:space="preserve"> </w:t>
            </w:r>
            <w:r w:rsidR="00A83425">
              <w:rPr>
                <w:rFonts w:eastAsia="Times New Roman"/>
                <w:color w:val="auto"/>
                <w:lang w:val="ru-RU"/>
              </w:rPr>
              <w:t xml:space="preserve">(цифры от 1 до 6), </w:t>
            </w:r>
            <w:r w:rsidR="00C61D4A">
              <w:rPr>
                <w:rFonts w:eastAsia="Times New Roman"/>
                <w:color w:val="auto"/>
                <w:lang w:val="ru-RU"/>
              </w:rPr>
              <w:t>«</w:t>
            </w:r>
            <w:r w:rsidR="00A83425" w:rsidRPr="00A83425">
              <w:rPr>
                <w:rFonts w:eastAsia="Times New Roman"/>
                <w:b/>
                <w:color w:val="auto"/>
                <w:lang w:val="ru-RU"/>
              </w:rPr>
              <w:t>*</w:t>
            </w:r>
            <w:r w:rsidR="00C61D4A">
              <w:rPr>
                <w:rFonts w:eastAsia="Times New Roman"/>
                <w:b/>
                <w:color w:val="auto"/>
                <w:lang w:val="ru-RU"/>
              </w:rPr>
              <w:t>»</w:t>
            </w:r>
            <w:r w:rsidR="00C61D4A">
              <w:rPr>
                <w:rFonts w:eastAsia="Times New Roman"/>
                <w:color w:val="auto"/>
                <w:lang w:val="ru-RU"/>
              </w:rPr>
              <w:t xml:space="preserve">. </w:t>
            </w:r>
            <w:r w:rsidRPr="007D4FDA">
              <w:rPr>
                <w:rFonts w:eastAsia="Times New Roman"/>
                <w:color w:val="auto"/>
                <w:lang w:val="ru-RU"/>
              </w:rPr>
              <w:t>(Изначально введены следующие</w:t>
            </w:r>
            <w:r w:rsidR="00A83425">
              <w:rPr>
                <w:rFonts w:eastAsia="Times New Roman"/>
                <w:color w:val="auto"/>
                <w:lang w:val="ru-RU"/>
              </w:rPr>
              <w:t xml:space="preserve"> коды пользователей: «1»- «1000»; «2»- «2000»; «3»- «3000»; «4»- «4000»; «5»- «5000»; «6»- «60</w:t>
            </w:r>
            <w:r w:rsidRPr="007D4FDA">
              <w:rPr>
                <w:rFonts w:eastAsia="Times New Roman"/>
                <w:color w:val="auto"/>
                <w:lang w:val="ru-RU"/>
              </w:rPr>
              <w:t>00</w:t>
            </w:r>
            <w:r w:rsidR="00A83425">
              <w:rPr>
                <w:rFonts w:eastAsia="Times New Roman"/>
                <w:color w:val="auto"/>
                <w:lang w:val="ru-RU"/>
              </w:rPr>
              <w:t>».</w:t>
            </w:r>
            <w:proofErr w:type="gramEnd"/>
            <w:r w:rsidR="00A83425">
              <w:rPr>
                <w:rFonts w:eastAsia="Times New Roman"/>
                <w:color w:val="auto"/>
                <w:lang w:val="ru-RU"/>
              </w:rPr>
              <w:t xml:space="preserve"> </w:t>
            </w:r>
            <w:r w:rsidRPr="007D4FDA">
              <w:rPr>
                <w:rFonts w:eastAsia="Times New Roman"/>
                <w:color w:val="auto"/>
                <w:lang w:val="ru-RU"/>
              </w:rPr>
              <w:t>Код пользователя введен, система автоматически переходит в режим ожидания. Необходимо повторить действие для других пользователей. В случае неверных действий при вводе кода нажмите клавишу состояния системы «</w:t>
            </w:r>
            <w:r w:rsidR="00A83425">
              <w:rPr>
                <w:rFonts w:eastAsia="Times New Roman"/>
                <w:color w:val="auto"/>
                <w:lang w:val="ru-RU"/>
              </w:rPr>
              <w:t>ОТМЕНА» и повторите все сначала</w:t>
            </w:r>
            <w:r w:rsidR="00705A29" w:rsidRPr="00705A29">
              <w:rPr>
                <w:rFonts w:eastAsia="Times New Roman"/>
                <w:color w:val="auto"/>
                <w:lang w:val="ru-RU"/>
              </w:rPr>
              <w:t>.</w:t>
            </w:r>
          </w:p>
        </w:tc>
      </w:tr>
      <w:tr w:rsidR="00B06AF6" w:rsidRPr="00B06AF6" w:rsidTr="005D1D8E">
        <w:trPr>
          <w:cantSplit/>
          <w:trHeight w:val="66"/>
        </w:trPr>
        <w:tc>
          <w:tcPr>
            <w:tcW w:w="833" w:type="dxa"/>
            <w:shd w:val="clear" w:color="auto" w:fill="DAEEF3" w:themeFill="accent5" w:themeFillTint="33"/>
          </w:tcPr>
          <w:p w:rsidR="00B06AF6" w:rsidRPr="00705A29" w:rsidRDefault="00B06AF6" w:rsidP="00B06AF6">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7D4FDA" w:rsidRPr="007D4FDA" w:rsidRDefault="007D4FDA" w:rsidP="007D4FDA">
            <w:pPr>
              <w:keepNext/>
              <w:keepLines/>
              <w:numPr>
                <w:ilvl w:val="0"/>
                <w:numId w:val="32"/>
              </w:numPr>
              <w:spacing w:before="160" w:after="80" w:line="240" w:lineRule="auto"/>
              <w:outlineLvl w:val="2"/>
              <w:rPr>
                <w:rFonts w:eastAsia="Microsoft YaHei"/>
                <w:b/>
                <w:bCs/>
                <w:color w:val="984806" w:themeColor="accent6" w:themeShade="80"/>
                <w:lang w:val="ru-RU"/>
              </w:rPr>
            </w:pPr>
            <w:r w:rsidRPr="007D4FDA">
              <w:rPr>
                <w:rFonts w:eastAsia="Microsoft YaHei"/>
                <w:b/>
                <w:bCs/>
                <w:color w:val="984806" w:themeColor="accent6" w:themeShade="80"/>
                <w:lang w:val="ru-RU"/>
              </w:rPr>
              <w:t xml:space="preserve">Изменение пользовательских кодов Снятия объекта с охраны под принуждением </w:t>
            </w:r>
          </w:p>
          <w:p w:rsidR="00705A29" w:rsidRDefault="00705A29" w:rsidP="00705A29">
            <w:pPr>
              <w:pStyle w:val="aff1"/>
              <w:spacing w:before="160" w:after="80" w:line="240" w:lineRule="auto"/>
              <w:rPr>
                <w:rFonts w:eastAsia="Times New Roman"/>
                <w:b/>
                <w:color w:val="984806" w:themeColor="accent6" w:themeShade="80"/>
                <w:lang w:val="ru-RU"/>
              </w:rPr>
            </w:pPr>
          </w:p>
          <w:p w:rsidR="00705A29" w:rsidRPr="00705A29" w:rsidRDefault="00705A29" w:rsidP="007D4FDA">
            <w:pPr>
              <w:pStyle w:val="aff1"/>
              <w:spacing w:before="160" w:after="80" w:line="240" w:lineRule="auto"/>
              <w:rPr>
                <w:rFonts w:eastAsia="Times New Roman"/>
                <w:b/>
                <w:color w:val="984806" w:themeColor="accent6" w:themeShade="80"/>
                <w:lang w:val="ru-RU"/>
              </w:rPr>
            </w:pPr>
          </w:p>
        </w:tc>
        <w:tc>
          <w:tcPr>
            <w:tcW w:w="11066" w:type="dxa"/>
            <w:gridSpan w:val="2"/>
            <w:shd w:val="clear" w:color="auto" w:fill="DAEEF3" w:themeFill="accent5" w:themeFillTint="33"/>
          </w:tcPr>
          <w:p w:rsidR="00B06AF6" w:rsidRPr="009462D7" w:rsidRDefault="007D4FDA" w:rsidP="00C61D4A">
            <w:pPr>
              <w:spacing w:before="160" w:after="80" w:line="240" w:lineRule="auto"/>
              <w:rPr>
                <w:rFonts w:eastAsia="Times New Roman"/>
                <w:color w:val="auto"/>
                <w:lang w:val="ru-RU"/>
              </w:rPr>
            </w:pPr>
            <w:r w:rsidRPr="007D4FDA">
              <w:rPr>
                <w:rFonts w:eastAsia="Times New Roman"/>
                <w:color w:val="auto"/>
                <w:lang w:val="ru-RU"/>
              </w:rPr>
              <w:t xml:space="preserve">Для изменения кодов </w:t>
            </w:r>
            <w:r w:rsidR="00C61D4A">
              <w:rPr>
                <w:rFonts w:eastAsia="Times New Roman"/>
                <w:color w:val="auto"/>
                <w:lang w:val="ru-RU"/>
              </w:rPr>
              <w:t>снятия под принуждением</w:t>
            </w:r>
            <w:r w:rsidRPr="007D4FDA">
              <w:rPr>
                <w:rFonts w:eastAsia="Times New Roman"/>
                <w:b/>
                <w:color w:val="auto"/>
                <w:lang w:val="ru-RU"/>
              </w:rPr>
              <w:t xml:space="preserve"> </w:t>
            </w:r>
            <w:r w:rsidR="00C61D4A" w:rsidRPr="007D4FDA">
              <w:rPr>
                <w:rFonts w:eastAsia="Times New Roman"/>
                <w:b/>
                <w:color w:val="auto"/>
                <w:lang w:val="ru-RU"/>
              </w:rPr>
              <w:t>введите</w:t>
            </w:r>
            <w:r w:rsidR="00C61D4A" w:rsidRPr="007D4FDA">
              <w:rPr>
                <w:rFonts w:eastAsia="Times New Roman"/>
                <w:color w:val="auto"/>
                <w:lang w:val="ru-RU"/>
              </w:rPr>
              <w:t xml:space="preserve"> </w:t>
            </w:r>
            <w:r w:rsidR="00C61D4A">
              <w:rPr>
                <w:rFonts w:eastAsia="Times New Roman"/>
                <w:color w:val="auto"/>
                <w:lang w:val="ru-RU"/>
              </w:rPr>
              <w:t>«</w:t>
            </w:r>
            <w:r w:rsidR="00C61D4A" w:rsidRPr="007D4FDA">
              <w:rPr>
                <w:rFonts w:eastAsia="Times New Roman"/>
                <w:b/>
                <w:color w:val="auto"/>
                <w:lang w:val="ru-RU"/>
              </w:rPr>
              <w:t>главный код</w:t>
            </w:r>
            <w:r w:rsidR="00C61D4A">
              <w:rPr>
                <w:rFonts w:eastAsia="Times New Roman"/>
                <w:b/>
                <w:color w:val="auto"/>
                <w:lang w:val="ru-RU"/>
              </w:rPr>
              <w:t>»</w:t>
            </w:r>
            <w:r w:rsidR="00C61D4A" w:rsidRPr="007D4FDA">
              <w:rPr>
                <w:rFonts w:eastAsia="Times New Roman"/>
                <w:color w:val="auto"/>
                <w:lang w:val="ru-RU"/>
              </w:rPr>
              <w:t xml:space="preserve">. Далее </w:t>
            </w:r>
            <w:r w:rsidR="00C61D4A">
              <w:rPr>
                <w:rFonts w:eastAsia="Times New Roman"/>
                <w:b/>
                <w:color w:val="auto"/>
                <w:lang w:val="ru-RU"/>
              </w:rPr>
              <w:t>#8#</w:t>
            </w:r>
            <w:r w:rsidR="00C61D4A" w:rsidRPr="007D4FDA">
              <w:rPr>
                <w:rFonts w:eastAsia="Times New Roman"/>
                <w:b/>
                <w:color w:val="auto"/>
                <w:lang w:val="ru-RU"/>
              </w:rPr>
              <w:t>,</w:t>
            </w:r>
            <w:r w:rsidR="00C61D4A" w:rsidRPr="007D4FDA">
              <w:rPr>
                <w:rFonts w:eastAsia="Times New Roman"/>
                <w:color w:val="auto"/>
                <w:lang w:val="ru-RU"/>
              </w:rPr>
              <w:t xml:space="preserve"> </w:t>
            </w:r>
            <w:r w:rsidR="00C61D4A">
              <w:rPr>
                <w:rFonts w:eastAsia="Times New Roman"/>
                <w:color w:val="auto"/>
                <w:lang w:val="ru-RU"/>
              </w:rPr>
              <w:t>«</w:t>
            </w:r>
            <w:r w:rsidR="00C61D4A" w:rsidRPr="00A83425">
              <w:rPr>
                <w:rFonts w:eastAsia="Times New Roman"/>
                <w:b/>
                <w:color w:val="auto"/>
                <w:lang w:val="ru-RU"/>
              </w:rPr>
              <w:t>порядковый номер кода</w:t>
            </w:r>
            <w:r w:rsidR="00C61D4A">
              <w:rPr>
                <w:rFonts w:eastAsia="Times New Roman"/>
                <w:b/>
                <w:color w:val="auto"/>
                <w:lang w:val="ru-RU"/>
              </w:rPr>
              <w:t>»</w:t>
            </w:r>
            <w:r w:rsidR="00C61D4A" w:rsidRPr="00A83425">
              <w:rPr>
                <w:rFonts w:eastAsia="Times New Roman"/>
                <w:color w:val="auto"/>
                <w:lang w:val="ru-RU"/>
              </w:rPr>
              <w:t xml:space="preserve"> (</w:t>
            </w:r>
            <w:r w:rsidR="00C61D4A">
              <w:rPr>
                <w:rFonts w:eastAsia="Times New Roman"/>
                <w:color w:val="auto"/>
                <w:lang w:val="ru-RU"/>
              </w:rPr>
              <w:t>цифры от 0 до 9, 0 – означает 10),</w:t>
            </w:r>
            <w:r w:rsidR="00C61D4A" w:rsidRPr="007D4FDA">
              <w:rPr>
                <w:rFonts w:eastAsia="Times New Roman"/>
                <w:color w:val="auto"/>
                <w:lang w:val="ru-RU"/>
              </w:rPr>
              <w:t xml:space="preserve"> </w:t>
            </w:r>
            <w:r w:rsidR="00C61D4A">
              <w:rPr>
                <w:rFonts w:eastAsia="Times New Roman"/>
                <w:color w:val="auto"/>
                <w:lang w:val="ru-RU"/>
              </w:rPr>
              <w:t>«</w:t>
            </w:r>
            <w:r w:rsidR="00C61D4A" w:rsidRPr="007D4FDA">
              <w:rPr>
                <w:rFonts w:eastAsia="Times New Roman"/>
                <w:b/>
                <w:color w:val="auto"/>
                <w:lang w:val="ru-RU"/>
              </w:rPr>
              <w:t>персональный четырехзначный цифровой код</w:t>
            </w:r>
            <w:r w:rsidR="00C61D4A" w:rsidRPr="007D4FDA">
              <w:rPr>
                <w:rFonts w:eastAsia="Times New Roman"/>
                <w:color w:val="auto"/>
                <w:lang w:val="ru-RU"/>
              </w:rPr>
              <w:t xml:space="preserve"> </w:t>
            </w:r>
            <w:r w:rsidR="00C61D4A" w:rsidRPr="00C61D4A">
              <w:rPr>
                <w:rFonts w:eastAsia="Times New Roman"/>
                <w:b/>
                <w:color w:val="auto"/>
                <w:lang w:val="ru-RU"/>
              </w:rPr>
              <w:t>пользователя</w:t>
            </w:r>
            <w:r w:rsidR="00C61D4A">
              <w:rPr>
                <w:rFonts w:eastAsia="Times New Roman"/>
                <w:b/>
                <w:color w:val="auto"/>
                <w:lang w:val="ru-RU"/>
              </w:rPr>
              <w:t>»</w:t>
            </w:r>
            <w:r w:rsidR="00C61D4A">
              <w:rPr>
                <w:rFonts w:eastAsia="Times New Roman"/>
                <w:color w:val="auto"/>
                <w:lang w:val="ru-RU"/>
              </w:rPr>
              <w:t>, «</w:t>
            </w:r>
            <w:r w:rsidR="00C61D4A">
              <w:rPr>
                <w:rFonts w:eastAsia="Times New Roman"/>
                <w:b/>
                <w:color w:val="auto"/>
                <w:lang w:val="ru-RU"/>
              </w:rPr>
              <w:t>1»</w:t>
            </w:r>
            <w:r w:rsidR="00C61D4A">
              <w:rPr>
                <w:rFonts w:eastAsia="Times New Roman"/>
                <w:color w:val="auto"/>
                <w:lang w:val="ru-RU"/>
              </w:rPr>
              <w:t>, «</w:t>
            </w:r>
            <w:r w:rsidR="00C61D4A">
              <w:rPr>
                <w:rFonts w:eastAsia="Times New Roman"/>
                <w:b/>
                <w:color w:val="auto"/>
                <w:lang w:val="ru-RU"/>
              </w:rPr>
              <w:t xml:space="preserve">раздел» </w:t>
            </w:r>
            <w:r w:rsidR="00C61D4A">
              <w:rPr>
                <w:rFonts w:eastAsia="Times New Roman"/>
                <w:color w:val="auto"/>
                <w:lang w:val="ru-RU"/>
              </w:rPr>
              <w:t>(цифры от 1 до 6), «</w:t>
            </w:r>
            <w:r w:rsidR="00C61D4A" w:rsidRPr="00A83425">
              <w:rPr>
                <w:rFonts w:eastAsia="Times New Roman"/>
                <w:b/>
                <w:color w:val="auto"/>
                <w:lang w:val="ru-RU"/>
              </w:rPr>
              <w:t>*</w:t>
            </w:r>
            <w:r w:rsidR="00C61D4A">
              <w:rPr>
                <w:rFonts w:eastAsia="Times New Roman"/>
                <w:b/>
                <w:color w:val="auto"/>
                <w:lang w:val="ru-RU"/>
              </w:rPr>
              <w:t>»</w:t>
            </w:r>
            <w:r w:rsidR="00C61D4A">
              <w:rPr>
                <w:rFonts w:eastAsia="Times New Roman"/>
                <w:color w:val="auto"/>
                <w:lang w:val="ru-RU"/>
              </w:rPr>
              <w:t xml:space="preserve">. </w:t>
            </w:r>
            <w:r w:rsidRPr="007D4FDA">
              <w:rPr>
                <w:rFonts w:eastAsia="Times New Roman"/>
                <w:color w:val="auto"/>
                <w:lang w:val="ru-RU"/>
              </w:rPr>
              <w:t xml:space="preserve">Код </w:t>
            </w:r>
            <w:r w:rsidR="00C61D4A">
              <w:rPr>
                <w:rFonts w:eastAsia="Times New Roman"/>
                <w:color w:val="auto"/>
                <w:lang w:val="ru-RU"/>
              </w:rPr>
              <w:t>снятия под принуждением</w:t>
            </w:r>
            <w:r w:rsidRPr="007D4FDA">
              <w:rPr>
                <w:rFonts w:eastAsia="Times New Roman"/>
                <w:color w:val="auto"/>
                <w:lang w:val="ru-RU"/>
              </w:rPr>
              <w:t xml:space="preserve"> введен, система автоматически переходит в режим ожидания. Необходимо повторить действие для других пользователей. В случае неверных действий при вводе кода нажмите клавишу состояния системы «ОТМЕНА» и повторите все сначала.</w:t>
            </w:r>
          </w:p>
        </w:tc>
      </w:tr>
    </w:tbl>
    <w:p w:rsidR="00B06AF6" w:rsidRDefault="00B06AF6" w:rsidP="00B06AF6">
      <w:pPr>
        <w:spacing w:before="160" w:after="80" w:line="240" w:lineRule="auto"/>
        <w:rPr>
          <w:rFonts w:ascii="Verdana" w:eastAsia="Times New Roman" w:hAnsi="Verdana"/>
          <w:color w:val="auto"/>
          <w:sz w:val="22"/>
          <w:szCs w:val="24"/>
          <w:lang w:eastAsia="en-US"/>
        </w:rPr>
      </w:pPr>
    </w:p>
    <w:p w:rsidR="007D4FDA" w:rsidRPr="00B06AF6" w:rsidRDefault="007D4FDA" w:rsidP="00B06AF6">
      <w:pPr>
        <w:spacing w:before="160" w:after="80" w:line="240" w:lineRule="auto"/>
        <w:rPr>
          <w:rFonts w:ascii="Verdana" w:eastAsia="Times New Roman" w:hAnsi="Verdana"/>
          <w:color w:val="auto"/>
          <w:sz w:val="22"/>
          <w:szCs w:val="24"/>
          <w:lang w:eastAsia="en-US"/>
        </w:rPr>
      </w:pPr>
    </w:p>
    <w:tbl>
      <w:tblPr>
        <w:tblStyle w:val="16"/>
        <w:tblW w:w="14796" w:type="dxa"/>
        <w:tblInd w:w="-34" w:type="dxa"/>
        <w:tblBorders>
          <w:top w:val="single" w:sz="4" w:space="0" w:color="auto"/>
          <w:left w:val="single" w:sz="4" w:space="0" w:color="000000" w:themeColor="text1"/>
          <w:bottom w:val="single" w:sz="4" w:space="0" w:color="auto"/>
          <w:right w:val="single" w:sz="4" w:space="0" w:color="000000" w:themeColor="text1"/>
          <w:insideH w:val="none" w:sz="0" w:space="0" w:color="auto"/>
          <w:insideV w:val="none" w:sz="0" w:space="0" w:color="auto"/>
        </w:tblBorders>
        <w:shd w:val="clear" w:color="auto" w:fill="E5DFEC" w:themeFill="accent4" w:themeFillTint="33"/>
        <w:tblLayout w:type="fixed"/>
        <w:tblLook w:val="04A0" w:firstRow="1" w:lastRow="0" w:firstColumn="1" w:lastColumn="0" w:noHBand="0" w:noVBand="1"/>
      </w:tblPr>
      <w:tblGrid>
        <w:gridCol w:w="833"/>
        <w:gridCol w:w="2897"/>
        <w:gridCol w:w="11066"/>
      </w:tblGrid>
      <w:tr w:rsidR="00B06AF6" w:rsidRPr="00B06AF6" w:rsidTr="005D1D8E">
        <w:trPr>
          <w:cantSplit/>
          <w:trHeight w:val="1758"/>
        </w:trPr>
        <w:tc>
          <w:tcPr>
            <w:tcW w:w="833" w:type="dxa"/>
            <w:shd w:val="clear" w:color="auto" w:fill="DAEEF3" w:themeFill="accent5" w:themeFillTint="33"/>
          </w:tcPr>
          <w:p w:rsidR="00B06AF6" w:rsidRPr="00B06AF6" w:rsidRDefault="00B06AF6" w:rsidP="00B06AF6">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B06AF6" w:rsidRPr="009462D7" w:rsidRDefault="00B06AF6" w:rsidP="00B06AF6">
            <w:pPr>
              <w:keepNext/>
              <w:keepLines/>
              <w:spacing w:before="160" w:after="80" w:line="240" w:lineRule="auto"/>
              <w:ind w:left="720"/>
              <w:outlineLvl w:val="2"/>
              <w:rPr>
                <w:rFonts w:eastAsia="Microsoft YaHei"/>
                <w:b/>
                <w:bCs/>
                <w:color w:val="FF0000"/>
                <w:lang w:val="ru-RU"/>
              </w:rPr>
            </w:pPr>
            <w:r w:rsidRPr="009462D7">
              <w:rPr>
                <w:rFonts w:eastAsia="Microsoft YaHei"/>
                <w:b/>
                <w:bCs/>
                <w:color w:val="FF0000"/>
                <w:lang w:val="ru-RU"/>
              </w:rPr>
              <w:t>Для консультации по работе с  системой сигнализации</w:t>
            </w:r>
          </w:p>
        </w:tc>
        <w:tc>
          <w:tcPr>
            <w:tcW w:w="11066" w:type="dxa"/>
            <w:shd w:val="clear" w:color="auto" w:fill="DAEEF3" w:themeFill="accent5" w:themeFillTint="33"/>
          </w:tcPr>
          <w:p w:rsidR="00B06AF6" w:rsidRPr="009462D7" w:rsidRDefault="002A4997" w:rsidP="007D4FDA">
            <w:pPr>
              <w:spacing w:before="160" w:after="80" w:line="240" w:lineRule="auto"/>
              <w:rPr>
                <w:rFonts w:eastAsia="Times New Roman"/>
                <w:color w:val="auto"/>
                <w:lang w:val="ru-RU"/>
              </w:rPr>
            </w:pPr>
            <w:r w:rsidRPr="002A4997">
              <w:rPr>
                <w:rFonts w:eastAsia="Times New Roman"/>
                <w:color w:val="auto"/>
                <w:lang w:val="ru-RU"/>
              </w:rPr>
              <w:t>Обратитесь в службу технической поддержк</w:t>
            </w:r>
            <w:proofErr w:type="gramStart"/>
            <w:r w:rsidRPr="002A4997">
              <w:rPr>
                <w:rFonts w:eastAsia="Times New Roman"/>
                <w:color w:val="auto"/>
                <w:lang w:val="ru-RU"/>
              </w:rPr>
              <w:t>и  ООО</w:t>
            </w:r>
            <w:proofErr w:type="gramEnd"/>
            <w:r w:rsidRPr="002A4997">
              <w:rPr>
                <w:rFonts w:eastAsia="Times New Roman"/>
                <w:color w:val="auto"/>
                <w:lang w:val="ru-RU"/>
              </w:rPr>
              <w:t xml:space="preserve"> «Торнадо-</w:t>
            </w:r>
            <w:proofErr w:type="spellStart"/>
            <w:r w:rsidRPr="002A4997">
              <w:rPr>
                <w:rFonts w:eastAsia="Times New Roman"/>
                <w:color w:val="auto"/>
                <w:lang w:val="ru-RU"/>
              </w:rPr>
              <w:t>техносервис</w:t>
            </w:r>
            <w:proofErr w:type="spellEnd"/>
            <w:r w:rsidRPr="002A4997">
              <w:rPr>
                <w:rFonts w:eastAsia="Times New Roman"/>
                <w:color w:val="auto"/>
                <w:lang w:val="ru-RU"/>
              </w:rPr>
              <w:t xml:space="preserve">» по телефону 8(812)950-01-62 (круглосуточно) или 8(812)325-71-17 (по рабочим дням с 9.00 до 18.00) назвав при этом тип сигнализации: </w:t>
            </w:r>
            <w:r w:rsidR="00705A29" w:rsidRPr="00705A29">
              <w:rPr>
                <w:rFonts w:eastAsia="Times New Roman"/>
                <w:b/>
                <w:i/>
                <w:color w:val="auto"/>
                <w:lang w:val="ru-RU"/>
              </w:rPr>
              <w:t>РИТМ Контакт GSM-</w:t>
            </w:r>
            <w:r w:rsidR="007D4FDA">
              <w:rPr>
                <w:rFonts w:eastAsia="Times New Roman"/>
                <w:b/>
                <w:i/>
                <w:color w:val="auto"/>
                <w:lang w:val="ru-RU"/>
              </w:rPr>
              <w:t>10</w:t>
            </w:r>
            <w:r w:rsidR="00705A29" w:rsidRPr="00705A29">
              <w:rPr>
                <w:rFonts w:eastAsia="Times New Roman"/>
                <w:b/>
                <w:i/>
                <w:color w:val="auto"/>
                <w:lang w:val="ru-RU"/>
              </w:rPr>
              <w:t xml:space="preserve">,  </w:t>
            </w:r>
            <w:r w:rsidRPr="002A4997">
              <w:rPr>
                <w:rFonts w:eastAsia="Times New Roman"/>
                <w:color w:val="auto"/>
                <w:lang w:val="ru-RU"/>
              </w:rPr>
              <w:t>и идентификационный номер Объекта на СЦМ, указанные на титульном листе настоящей инструкции, и мы поможем Вам.</w:t>
            </w:r>
          </w:p>
        </w:tc>
      </w:tr>
    </w:tbl>
    <w:p w:rsidR="006261F5" w:rsidRDefault="006261F5" w:rsidP="00B06AF6"/>
    <w:p w:rsidR="00335255" w:rsidRDefault="00335255" w:rsidP="00070AC7">
      <w:pPr>
        <w:jc w:val="center"/>
      </w:pPr>
    </w:p>
    <w:p w:rsidR="00977DB0" w:rsidRDefault="00977DB0" w:rsidP="00070AC7">
      <w:pPr>
        <w:jc w:val="center"/>
      </w:pPr>
      <w:bookmarkStart w:id="0" w:name="_GoBack"/>
      <w:bookmarkEnd w:id="0"/>
    </w:p>
    <w:p w:rsidR="007D4FDA" w:rsidRDefault="007D4FDA" w:rsidP="00070AC7">
      <w:pPr>
        <w:jc w:val="center"/>
        <w:rPr>
          <w:rFonts w:ascii="Verdana" w:eastAsia="Microsoft YaHei" w:hAnsi="Verdana"/>
          <w:color w:val="984806" w:themeColor="accent6" w:themeShade="80"/>
          <w:sz w:val="32"/>
          <w:szCs w:val="32"/>
          <w:lang w:eastAsia="en-US"/>
        </w:rPr>
      </w:pPr>
    </w:p>
    <w:p w:rsidR="00335255" w:rsidRPr="009462D7" w:rsidRDefault="00335255" w:rsidP="00070AC7">
      <w:pPr>
        <w:jc w:val="center"/>
        <w:rPr>
          <w:color w:val="984806" w:themeColor="accent6" w:themeShade="80"/>
        </w:rPr>
      </w:pPr>
      <w:r w:rsidRPr="009462D7">
        <w:rPr>
          <w:rFonts w:ascii="Verdana" w:eastAsia="Microsoft YaHei" w:hAnsi="Verdana"/>
          <w:color w:val="984806" w:themeColor="accent6" w:themeShade="80"/>
          <w:sz w:val="32"/>
          <w:szCs w:val="32"/>
          <w:lang w:eastAsia="en-US"/>
        </w:rPr>
        <w:lastRenderedPageBreak/>
        <w:t>План-схема объекта и мест установки элементов Системы безопасности:</w:t>
      </w:r>
    </w:p>
    <w:sectPr w:rsidR="00335255" w:rsidRPr="009462D7" w:rsidSect="00390CD2">
      <w:headerReference w:type="even" r:id="rId59"/>
      <w:headerReference w:type="default" r:id="rId60"/>
      <w:footerReference w:type="even" r:id="rId61"/>
      <w:footerReference w:type="default" r:id="rId62"/>
      <w:footerReference w:type="first" r:id="rId63"/>
      <w:type w:val="continuous"/>
      <w:pgSz w:w="16839" w:h="11907" w:orient="landscape" w:code="1"/>
      <w:pgMar w:top="1418" w:right="1440" w:bottom="1418" w:left="1440" w:header="34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45" w:rsidRDefault="00BF7945">
      <w:pPr>
        <w:spacing w:after="0" w:line="240" w:lineRule="auto"/>
      </w:pPr>
      <w:r>
        <w:separator/>
      </w:r>
    </w:p>
  </w:endnote>
  <w:endnote w:type="continuationSeparator" w:id="0">
    <w:p w:rsidR="00BF7945" w:rsidRDefault="00BF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45" w:rsidRDefault="00BF7945" w:rsidP="00A74E14">
    <w:pPr>
      <w:pStyle w:val="ae"/>
      <w:pBdr>
        <w:top w:val="thinThickSmallGap" w:sz="24" w:space="1" w:color="622423" w:themeColor="accent2" w:themeShade="7F"/>
      </w:pBdr>
      <w:jc w:val="right"/>
      <w:rPr>
        <w:rFonts w:asciiTheme="majorHAnsi" w:eastAsiaTheme="majorEastAsia" w:hAnsiTheme="majorHAnsi" w:cstheme="majorBidi"/>
      </w:rPr>
    </w:pPr>
    <w:r w:rsidRPr="00E810D9">
      <w:rPr>
        <w:rFonts w:asciiTheme="majorHAnsi" w:eastAsiaTheme="majorEastAsia" w:hAnsiTheme="majorHAnsi" w:cstheme="majorBidi"/>
      </w:rPr>
      <w:t>Техническая поддержка (круглосуточно)</w:t>
    </w:r>
    <w:r w:rsidRPr="00E810D9">
      <w:rPr>
        <w:rFonts w:asciiTheme="minorHAnsi" w:eastAsia="Times New Roman" w:hAnsiTheme="minorHAnsi"/>
        <w:color w:val="auto"/>
        <w:lang w:eastAsia="en-US"/>
      </w:rPr>
      <w:t xml:space="preserve"> </w:t>
    </w:r>
    <w:r w:rsidRPr="00E810D9">
      <w:rPr>
        <w:rFonts w:asciiTheme="majorHAnsi" w:eastAsiaTheme="majorEastAsia" w:hAnsiTheme="majorHAnsi" w:cstheme="majorBidi"/>
      </w:rPr>
      <w:t>телефон: 8(812)950-01-62</w:t>
    </w:r>
    <w:r w:rsidRPr="00E810D9">
      <w:rPr>
        <w:rFonts w:asciiTheme="minorHAnsi" w:eastAsia="Times New Roman" w:hAnsiTheme="minorHAnsi"/>
        <w:color w:val="auto"/>
        <w:lang w:eastAsia="en-US"/>
      </w:rPr>
      <w:t xml:space="preserve"> </w:t>
    </w:r>
    <w:r w:rsidRPr="00E810D9">
      <w:rPr>
        <w:rFonts w:asciiTheme="majorHAnsi" w:eastAsiaTheme="majorEastAsia" w:hAnsiTheme="majorHAnsi" w:cstheme="majorBidi"/>
      </w:rPr>
      <w:t>или 8(812)325-71-17 (по рабочим дням с 9.00 до 18.00)</w:t>
    </w:r>
    <w:r w:rsidRPr="00E810D9">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        </w:t>
    </w:r>
    <w:r w:rsidRPr="00E810D9">
      <w:rPr>
        <w:rFonts w:asciiTheme="majorHAnsi" w:eastAsiaTheme="majorEastAsia" w:hAnsiTheme="majorHAnsi" w:cstheme="majorBidi"/>
      </w:rPr>
      <w:t xml:space="preserve">           </w:t>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7DB0" w:rsidRPr="00977DB0">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BF7945" w:rsidRDefault="00BF79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45" w:rsidRDefault="00BF7945" w:rsidP="00A74E14">
    <w:pPr>
      <w:pStyle w:val="ae"/>
      <w:pBdr>
        <w:top w:val="thinThickSmallGap" w:sz="24" w:space="1" w:color="622423" w:themeColor="accent2" w:themeShade="7F"/>
      </w:pBdr>
      <w:jc w:val="right"/>
      <w:rPr>
        <w:rFonts w:asciiTheme="majorHAnsi" w:eastAsiaTheme="majorEastAsia" w:hAnsiTheme="majorHAnsi" w:cstheme="majorBidi"/>
      </w:rPr>
    </w:pPr>
    <w:r w:rsidRPr="00E810D9">
      <w:rPr>
        <w:rFonts w:asciiTheme="majorHAnsi" w:eastAsiaTheme="majorEastAsia" w:hAnsiTheme="majorHAnsi" w:cstheme="majorBidi"/>
      </w:rPr>
      <w:t xml:space="preserve">Дежурная часть  (круглосуточно) телефон:  8(812)252-18-08 или 8(812)252-74-20  или 8(921)180-73-56                                       </w:t>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7DB0" w:rsidRPr="00977DB0">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BF7945" w:rsidRDefault="00BF794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45" w:rsidRDefault="00BF7945">
    <w:pPr>
      <w:pStyle w:val="ae"/>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45" w:rsidRDefault="00BF7945">
      <w:pPr>
        <w:spacing w:after="0" w:line="240" w:lineRule="auto"/>
      </w:pPr>
      <w:r>
        <w:separator/>
      </w:r>
    </w:p>
  </w:footnote>
  <w:footnote w:type="continuationSeparator" w:id="0">
    <w:p w:rsidR="00BF7945" w:rsidRDefault="00BF7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2017446590"/>
      <w:placeholder>
        <w:docPart w:val="38153EB2D4454A98B7F17F833BFB152A"/>
      </w:placeholder>
      <w:dataBinding w:prefixMappings="xmlns:ns0='http://schemas.openxmlformats.org/package/2006/metadata/core-properties' xmlns:ns1='http://purl.org/dc/elements/1.1/'" w:xpath="/ns0:coreProperties[1]/ns1:title[1]" w:storeItemID="{6C3C8BC8-F283-45AE-878A-BAB7291924A1}"/>
      <w:text/>
    </w:sdtPr>
    <w:sdtEndPr/>
    <w:sdtContent>
      <w:p w:rsidR="00BF7945" w:rsidRPr="001F4653" w:rsidRDefault="00BF7945" w:rsidP="00A74E14">
        <w:pPr>
          <w:pStyle w:val="af0"/>
          <w:pBdr>
            <w:bottom w:val="thickThinSmallGap" w:sz="24" w:space="1" w:color="622423" w:themeColor="accent2" w:themeShade="7F"/>
          </w:pBdr>
          <w:jc w:val="center"/>
          <w:rPr>
            <w:rFonts w:asciiTheme="majorHAnsi" w:eastAsiaTheme="majorEastAsia" w:hAnsiTheme="majorHAnsi" w:cstheme="majorBidi"/>
          </w:rPr>
        </w:pPr>
        <w:r w:rsidRPr="001F4653">
          <w:rPr>
            <w:rFonts w:asciiTheme="majorHAnsi" w:eastAsiaTheme="majorEastAsia" w:hAnsiTheme="majorHAnsi" w:cstheme="majorBidi"/>
          </w:rPr>
          <w:t>Идентификационный номер Объекта на Станции централизованного охранного мониторинга:     № 3507     Кодовое слово:    «Амазонка»</w:t>
        </w:r>
      </w:p>
    </w:sdtContent>
  </w:sdt>
  <w:p w:rsidR="00BF7945" w:rsidRDefault="00BF794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BF7945" w:rsidRPr="00B13909" w:rsidRDefault="00BF7945" w:rsidP="00A74E14">
        <w:pPr>
          <w:pStyle w:val="af0"/>
          <w:pBdr>
            <w:bottom w:val="thickThinSmallGap" w:sz="24" w:space="1" w:color="622423" w:themeColor="accent2" w:themeShade="7F"/>
          </w:pBdr>
          <w:jc w:val="center"/>
        </w:pPr>
        <w:r w:rsidRPr="00B13909">
          <w:rPr>
            <w:rFonts w:asciiTheme="majorHAnsi" w:eastAsiaTheme="majorEastAsia" w:hAnsiTheme="majorHAnsi" w:cstheme="majorBidi"/>
          </w:rPr>
          <w:t>Идентификационный номер Объекта на Станции централизованного охранного мониторинга:     № 3507     Кодовое слово:    «Амазонка»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lvlText w:val=""/>
      <w:lvlJc w:val="left"/>
      <w:pPr>
        <w:ind w:left="1800" w:hanging="360"/>
      </w:pPr>
      <w:rPr>
        <w:rFonts w:ascii="Symbol" w:hAnsi="Symbol" w:hint="default"/>
        <w:color w:val="9FB8CD"/>
      </w:rPr>
    </w:lvl>
  </w:abstractNum>
  <w:abstractNum w:abstractNumId="1">
    <w:nsid w:val="FFFFFF81"/>
    <w:multiLevelType w:val="singleLevel"/>
    <w:tmpl w:val="78B8BCEC"/>
    <w:lvl w:ilvl="0">
      <w:start w:val="1"/>
      <w:numFmt w:val="bullet"/>
      <w:lvlText w:val=""/>
      <w:lvlJc w:val="left"/>
      <w:pPr>
        <w:ind w:left="1440" w:hanging="360"/>
      </w:pPr>
      <w:rPr>
        <w:rFonts w:ascii="Symbol" w:hAnsi="Symbol" w:hint="default"/>
        <w:color w:val="628BAD"/>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2"/>
    <w:multiLevelType w:val="singleLevel"/>
    <w:tmpl w:val="3D9E3420"/>
    <w:lvl w:ilvl="0">
      <w:start w:val="1"/>
      <w:numFmt w:val="bullet"/>
      <w:lvlText w:val=""/>
      <w:lvlJc w:val="left"/>
      <w:pPr>
        <w:ind w:left="1080" w:hanging="360"/>
      </w:pPr>
      <w:rPr>
        <w:rFonts w:ascii="Wingdings 3" w:hAnsi="Wingdings 3" w:hint="default"/>
        <w:color w:val="808080"/>
      </w:rPr>
    </w:lvl>
  </w:abstractNum>
  <w:abstractNum w:abstractNumId="3">
    <w:nsid w:val="FFFFFF83"/>
    <w:multiLevelType w:val="singleLevel"/>
    <w:tmpl w:val="5B846FA6"/>
    <w:lvl w:ilvl="0">
      <w:start w:val="1"/>
      <w:numFmt w:val="bullet"/>
      <w:lvlText w:val=""/>
      <w:lvlJc w:val="left"/>
      <w:pPr>
        <w:ind w:left="720" w:hanging="360"/>
      </w:pPr>
      <w:rPr>
        <w:rFonts w:ascii="Wingdings 3" w:hAnsi="Wingdings 3" w:hint="default"/>
        <w:color w:val="9FB8CD"/>
      </w:rPr>
    </w:lvl>
  </w:abstractNum>
  <w:abstractNum w:abstractNumId="4">
    <w:nsid w:val="FFFFFF89"/>
    <w:multiLevelType w:val="singleLevel"/>
    <w:tmpl w:val="4C7CAEF2"/>
    <w:lvl w:ilvl="0">
      <w:start w:val="1"/>
      <w:numFmt w:val="bullet"/>
      <w:lvlText w:val=""/>
      <w:lvlJc w:val="left"/>
      <w:pPr>
        <w:ind w:left="360" w:hanging="360"/>
      </w:pPr>
      <w:rPr>
        <w:rFonts w:ascii="Wingdings 3" w:hAnsi="Wingdings 3" w:hint="default"/>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2F76F76"/>
    <w:multiLevelType w:val="hybridMultilevel"/>
    <w:tmpl w:val="DB061A76"/>
    <w:lvl w:ilvl="0" w:tplc="DFF08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350999"/>
    <w:multiLevelType w:val="hybridMultilevel"/>
    <w:tmpl w:val="10086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F2463"/>
    <w:multiLevelType w:val="hybridMultilevel"/>
    <w:tmpl w:val="752C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50349"/>
    <w:multiLevelType w:val="hybridMultilevel"/>
    <w:tmpl w:val="752C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A24E3"/>
    <w:multiLevelType w:val="hybridMultilevel"/>
    <w:tmpl w:val="30F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C1B79"/>
    <w:multiLevelType w:val="hybridMultilevel"/>
    <w:tmpl w:val="42EA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87886"/>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306A6"/>
    <w:multiLevelType w:val="hybridMultilevel"/>
    <w:tmpl w:val="4E7C7C12"/>
    <w:lvl w:ilvl="0" w:tplc="C896A87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4">
    <w:nsid w:val="3D104E5A"/>
    <w:multiLevelType w:val="hybridMultilevel"/>
    <w:tmpl w:val="30F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74356"/>
    <w:multiLevelType w:val="hybridMultilevel"/>
    <w:tmpl w:val="0B7293DE"/>
    <w:lvl w:ilvl="0" w:tplc="FA926756">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6">
    <w:nsid w:val="59141E60"/>
    <w:multiLevelType w:val="hybridMultilevel"/>
    <w:tmpl w:val="5C1E437A"/>
    <w:lvl w:ilvl="0" w:tplc="C7E434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951B2C"/>
    <w:multiLevelType w:val="hybridMultilevel"/>
    <w:tmpl w:val="BEF0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402A11"/>
    <w:multiLevelType w:val="hybridMultilevel"/>
    <w:tmpl w:val="4E7C7C12"/>
    <w:lvl w:ilvl="0" w:tplc="C896A87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7A1C6698"/>
    <w:multiLevelType w:val="hybridMultilevel"/>
    <w:tmpl w:val="A75AD504"/>
    <w:lvl w:ilvl="0" w:tplc="A33A68A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7B890CA6"/>
    <w:multiLevelType w:val="hybridMultilevel"/>
    <w:tmpl w:val="C5A4E23E"/>
    <w:lvl w:ilvl="0" w:tplc="FA926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19"/>
  </w:num>
  <w:num w:numId="32">
    <w:abstractNumId w:val="14"/>
  </w:num>
  <w:num w:numId="33">
    <w:abstractNumId w:val="11"/>
  </w:num>
  <w:num w:numId="34">
    <w:abstractNumId w:val="20"/>
  </w:num>
  <w:num w:numId="35">
    <w:abstractNumId w:val="16"/>
  </w:num>
  <w:num w:numId="36">
    <w:abstractNumId w:val="8"/>
  </w:num>
  <w:num w:numId="37">
    <w:abstractNumId w:val="7"/>
  </w:num>
  <w:num w:numId="38">
    <w:abstractNumId w:val="10"/>
  </w:num>
  <w:num w:numId="39">
    <w:abstractNumId w:val="15"/>
  </w:num>
  <w:num w:numId="40">
    <w:abstractNumId w:val="18"/>
  </w:num>
  <w:num w:numId="41">
    <w:abstractNumId w:val="6"/>
  </w:num>
  <w:num w:numId="42">
    <w:abstractNumId w:val="5"/>
  </w:num>
  <w:num w:numId="43">
    <w:abstractNumId w:val="17"/>
  </w:num>
  <w:num w:numId="44">
    <w:abstractNumId w:val="13"/>
  </w:num>
  <w:num w:numId="45">
    <w:abstractNumId w:val="1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48"/>
    <w:rsid w:val="000327AF"/>
    <w:rsid w:val="0004777D"/>
    <w:rsid w:val="00053119"/>
    <w:rsid w:val="0006493A"/>
    <w:rsid w:val="00070AC7"/>
    <w:rsid w:val="00082464"/>
    <w:rsid w:val="000A7BF5"/>
    <w:rsid w:val="000C3FBF"/>
    <w:rsid w:val="000D4B87"/>
    <w:rsid w:val="000E6233"/>
    <w:rsid w:val="000E6A54"/>
    <w:rsid w:val="000F10D3"/>
    <w:rsid w:val="00104075"/>
    <w:rsid w:val="00112460"/>
    <w:rsid w:val="00124505"/>
    <w:rsid w:val="001266E9"/>
    <w:rsid w:val="001348B3"/>
    <w:rsid w:val="001579D9"/>
    <w:rsid w:val="00180EA2"/>
    <w:rsid w:val="001B1E6E"/>
    <w:rsid w:val="001B6C2D"/>
    <w:rsid w:val="001C1CEC"/>
    <w:rsid w:val="001F4653"/>
    <w:rsid w:val="00203A71"/>
    <w:rsid w:val="00215EB7"/>
    <w:rsid w:val="00223887"/>
    <w:rsid w:val="00237F11"/>
    <w:rsid w:val="00254607"/>
    <w:rsid w:val="0026401E"/>
    <w:rsid w:val="00294A89"/>
    <w:rsid w:val="002A0150"/>
    <w:rsid w:val="002A4997"/>
    <w:rsid w:val="002B339F"/>
    <w:rsid w:val="002C31EC"/>
    <w:rsid w:val="002C6D97"/>
    <w:rsid w:val="002F0F6D"/>
    <w:rsid w:val="002F30F9"/>
    <w:rsid w:val="00300553"/>
    <w:rsid w:val="00303037"/>
    <w:rsid w:val="00332590"/>
    <w:rsid w:val="00335255"/>
    <w:rsid w:val="00351AD2"/>
    <w:rsid w:val="0038386F"/>
    <w:rsid w:val="00390CD2"/>
    <w:rsid w:val="00397A00"/>
    <w:rsid w:val="003A01C3"/>
    <w:rsid w:val="003A26DC"/>
    <w:rsid w:val="003B246A"/>
    <w:rsid w:val="003B7855"/>
    <w:rsid w:val="003C527E"/>
    <w:rsid w:val="003D6488"/>
    <w:rsid w:val="003F12D5"/>
    <w:rsid w:val="003F52B9"/>
    <w:rsid w:val="004062B0"/>
    <w:rsid w:val="004074AD"/>
    <w:rsid w:val="00451D6F"/>
    <w:rsid w:val="00452513"/>
    <w:rsid w:val="0045654E"/>
    <w:rsid w:val="0048534A"/>
    <w:rsid w:val="00485C20"/>
    <w:rsid w:val="004C2D14"/>
    <w:rsid w:val="004D00FD"/>
    <w:rsid w:val="004D2B5D"/>
    <w:rsid w:val="004E3073"/>
    <w:rsid w:val="004F0B95"/>
    <w:rsid w:val="004F568F"/>
    <w:rsid w:val="00514882"/>
    <w:rsid w:val="00515C8F"/>
    <w:rsid w:val="00524C5F"/>
    <w:rsid w:val="0053461A"/>
    <w:rsid w:val="00546567"/>
    <w:rsid w:val="00554082"/>
    <w:rsid w:val="00554916"/>
    <w:rsid w:val="00593A81"/>
    <w:rsid w:val="005A3A82"/>
    <w:rsid w:val="005C69CC"/>
    <w:rsid w:val="005D1D8E"/>
    <w:rsid w:val="005E13EF"/>
    <w:rsid w:val="00606738"/>
    <w:rsid w:val="00621CC1"/>
    <w:rsid w:val="00624C9D"/>
    <w:rsid w:val="00625327"/>
    <w:rsid w:val="006261F5"/>
    <w:rsid w:val="006272AD"/>
    <w:rsid w:val="00635809"/>
    <w:rsid w:val="00645096"/>
    <w:rsid w:val="00655CE5"/>
    <w:rsid w:val="00657855"/>
    <w:rsid w:val="00666E0F"/>
    <w:rsid w:val="0068359B"/>
    <w:rsid w:val="00684148"/>
    <w:rsid w:val="00693EF3"/>
    <w:rsid w:val="006A058B"/>
    <w:rsid w:val="006A0B00"/>
    <w:rsid w:val="006A12E5"/>
    <w:rsid w:val="006A3EBF"/>
    <w:rsid w:val="006C413C"/>
    <w:rsid w:val="00705A29"/>
    <w:rsid w:val="00710234"/>
    <w:rsid w:val="00717B33"/>
    <w:rsid w:val="0072269B"/>
    <w:rsid w:val="007432A4"/>
    <w:rsid w:val="00752ABA"/>
    <w:rsid w:val="00774A4A"/>
    <w:rsid w:val="00784A92"/>
    <w:rsid w:val="007A713A"/>
    <w:rsid w:val="007B74E3"/>
    <w:rsid w:val="007C4A6D"/>
    <w:rsid w:val="007D14B3"/>
    <w:rsid w:val="007D23DC"/>
    <w:rsid w:val="007D4FDA"/>
    <w:rsid w:val="007E04D5"/>
    <w:rsid w:val="007E1740"/>
    <w:rsid w:val="007E3DD1"/>
    <w:rsid w:val="007E75F3"/>
    <w:rsid w:val="008023FA"/>
    <w:rsid w:val="00810962"/>
    <w:rsid w:val="008147C5"/>
    <w:rsid w:val="008245E7"/>
    <w:rsid w:val="0085297F"/>
    <w:rsid w:val="00892637"/>
    <w:rsid w:val="00896517"/>
    <w:rsid w:val="008C59DE"/>
    <w:rsid w:val="008D11E4"/>
    <w:rsid w:val="008D6E46"/>
    <w:rsid w:val="00916EF9"/>
    <w:rsid w:val="00933C5D"/>
    <w:rsid w:val="00933C9A"/>
    <w:rsid w:val="009462D7"/>
    <w:rsid w:val="00971064"/>
    <w:rsid w:val="00977DB0"/>
    <w:rsid w:val="009823F7"/>
    <w:rsid w:val="00996CD9"/>
    <w:rsid w:val="009B2E40"/>
    <w:rsid w:val="009C0F7B"/>
    <w:rsid w:val="009C298F"/>
    <w:rsid w:val="009D10C5"/>
    <w:rsid w:val="009E6A41"/>
    <w:rsid w:val="00A14227"/>
    <w:rsid w:val="00A1647E"/>
    <w:rsid w:val="00A16C45"/>
    <w:rsid w:val="00A22FD0"/>
    <w:rsid w:val="00A546BC"/>
    <w:rsid w:val="00A74755"/>
    <w:rsid w:val="00A74E14"/>
    <w:rsid w:val="00A80AA9"/>
    <w:rsid w:val="00A825F6"/>
    <w:rsid w:val="00A83425"/>
    <w:rsid w:val="00A92EF9"/>
    <w:rsid w:val="00A96B68"/>
    <w:rsid w:val="00AA0E56"/>
    <w:rsid w:val="00AA2E08"/>
    <w:rsid w:val="00AF18BD"/>
    <w:rsid w:val="00AF1BD2"/>
    <w:rsid w:val="00B06AF6"/>
    <w:rsid w:val="00B13909"/>
    <w:rsid w:val="00B25206"/>
    <w:rsid w:val="00B479D6"/>
    <w:rsid w:val="00B53355"/>
    <w:rsid w:val="00B54D21"/>
    <w:rsid w:val="00B638E9"/>
    <w:rsid w:val="00B7021B"/>
    <w:rsid w:val="00B813AB"/>
    <w:rsid w:val="00BA0F66"/>
    <w:rsid w:val="00BA4EC8"/>
    <w:rsid w:val="00BB428B"/>
    <w:rsid w:val="00BD44FF"/>
    <w:rsid w:val="00BD65D8"/>
    <w:rsid w:val="00BF7945"/>
    <w:rsid w:val="00C37BB5"/>
    <w:rsid w:val="00C44A97"/>
    <w:rsid w:val="00C50682"/>
    <w:rsid w:val="00C527C4"/>
    <w:rsid w:val="00C61D4A"/>
    <w:rsid w:val="00C8313A"/>
    <w:rsid w:val="00C9386D"/>
    <w:rsid w:val="00CB411F"/>
    <w:rsid w:val="00CC6D8B"/>
    <w:rsid w:val="00CD0515"/>
    <w:rsid w:val="00CD34A9"/>
    <w:rsid w:val="00CE4EDC"/>
    <w:rsid w:val="00D32F1B"/>
    <w:rsid w:val="00D35FCD"/>
    <w:rsid w:val="00D45425"/>
    <w:rsid w:val="00D86084"/>
    <w:rsid w:val="00D871D4"/>
    <w:rsid w:val="00D91A4C"/>
    <w:rsid w:val="00D957BF"/>
    <w:rsid w:val="00DB12E1"/>
    <w:rsid w:val="00DF3F64"/>
    <w:rsid w:val="00E005A7"/>
    <w:rsid w:val="00E25EC3"/>
    <w:rsid w:val="00E34014"/>
    <w:rsid w:val="00E475D0"/>
    <w:rsid w:val="00E564CC"/>
    <w:rsid w:val="00E73AEC"/>
    <w:rsid w:val="00E810D9"/>
    <w:rsid w:val="00EA7531"/>
    <w:rsid w:val="00EB4AF6"/>
    <w:rsid w:val="00ED036D"/>
    <w:rsid w:val="00ED2398"/>
    <w:rsid w:val="00EF166A"/>
    <w:rsid w:val="00EF78AA"/>
    <w:rsid w:val="00EF7F18"/>
    <w:rsid w:val="00F14152"/>
    <w:rsid w:val="00F30140"/>
    <w:rsid w:val="00F34E88"/>
    <w:rsid w:val="00F40725"/>
    <w:rsid w:val="00F45DEA"/>
    <w:rsid w:val="00F52E0C"/>
    <w:rsid w:val="00F66598"/>
    <w:rsid w:val="00F66F2D"/>
    <w:rsid w:val="00F91E07"/>
    <w:rsid w:val="00F952DC"/>
    <w:rsid w:val="00FC3C33"/>
    <w:rsid w:val="00FE1B99"/>
    <w:rsid w:val="00FE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9B"/>
    <w:pPr>
      <w:spacing w:after="200" w:line="276" w:lineRule="auto"/>
    </w:pPr>
    <w:rPr>
      <w:color w:val="000000"/>
      <w:sz w:val="20"/>
      <w:szCs w:val="20"/>
    </w:rPr>
  </w:style>
  <w:style w:type="paragraph" w:styleId="1">
    <w:name w:val="heading 1"/>
    <w:basedOn w:val="a"/>
    <w:next w:val="a"/>
    <w:link w:val="10"/>
    <w:uiPriority w:val="99"/>
    <w:qFormat/>
    <w:rsid w:val="00717B33"/>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Cambria" w:hAnsi="Cambria"/>
      <w:color w:val="FFFFFF"/>
      <w:spacing w:val="5"/>
      <w:szCs w:val="32"/>
    </w:rPr>
  </w:style>
  <w:style w:type="paragraph" w:styleId="2">
    <w:name w:val="heading 2"/>
    <w:basedOn w:val="a"/>
    <w:next w:val="a"/>
    <w:link w:val="20"/>
    <w:uiPriority w:val="99"/>
    <w:qFormat/>
    <w:rsid w:val="00717B33"/>
    <w:pPr>
      <w:pBdr>
        <w:top w:val="single" w:sz="6" w:space="1" w:color="9FB8CD"/>
        <w:left w:val="single" w:sz="48" w:space="1" w:color="9FB8CD"/>
        <w:bottom w:val="single" w:sz="6" w:space="1" w:color="9FB8CD"/>
        <w:right w:val="single" w:sz="6" w:space="1" w:color="9FB8CD"/>
      </w:pBdr>
      <w:spacing w:before="240" w:after="80"/>
      <w:ind w:left="144"/>
      <w:outlineLvl w:val="1"/>
    </w:pPr>
    <w:rPr>
      <w:rFonts w:ascii="Cambria" w:hAnsi="Cambria"/>
      <w:color w:val="628BAD"/>
      <w:spacing w:val="5"/>
      <w:szCs w:val="28"/>
    </w:rPr>
  </w:style>
  <w:style w:type="paragraph" w:styleId="3">
    <w:name w:val="heading 3"/>
    <w:basedOn w:val="a"/>
    <w:next w:val="a"/>
    <w:link w:val="30"/>
    <w:uiPriority w:val="99"/>
    <w:qFormat/>
    <w:rsid w:val="00717B33"/>
    <w:pPr>
      <w:pBdr>
        <w:top w:val="single" w:sz="6" w:space="1" w:color="A6A6A6"/>
        <w:left w:val="single" w:sz="48" w:space="1" w:color="A6A6A6"/>
        <w:bottom w:val="single" w:sz="6" w:space="1" w:color="A6A6A6"/>
        <w:right w:val="single" w:sz="6" w:space="1" w:color="A6A6A6"/>
      </w:pBdr>
      <w:spacing w:before="200" w:after="80"/>
      <w:ind w:left="144"/>
      <w:outlineLvl w:val="2"/>
    </w:pPr>
    <w:rPr>
      <w:rFonts w:ascii="Cambria" w:hAnsi="Cambria"/>
      <w:color w:val="595959"/>
      <w:spacing w:val="5"/>
      <w:szCs w:val="24"/>
    </w:rPr>
  </w:style>
  <w:style w:type="paragraph" w:styleId="4">
    <w:name w:val="heading 4"/>
    <w:basedOn w:val="a"/>
    <w:next w:val="a"/>
    <w:link w:val="40"/>
    <w:uiPriority w:val="99"/>
    <w:qFormat/>
    <w:rsid w:val="00717B33"/>
    <w:pPr>
      <w:pBdr>
        <w:bottom w:val="single" w:sz="6" w:space="1" w:color="A6A6A6"/>
      </w:pBdr>
      <w:spacing w:before="200" w:after="80"/>
      <w:outlineLvl w:val="3"/>
    </w:pPr>
    <w:rPr>
      <w:rFonts w:ascii="Cambria" w:hAnsi="Cambria"/>
      <w:color w:val="595959"/>
      <w:szCs w:val="22"/>
    </w:rPr>
  </w:style>
  <w:style w:type="paragraph" w:styleId="5">
    <w:name w:val="heading 5"/>
    <w:basedOn w:val="a"/>
    <w:next w:val="a"/>
    <w:link w:val="50"/>
    <w:uiPriority w:val="99"/>
    <w:qFormat/>
    <w:rsid w:val="00717B33"/>
    <w:pPr>
      <w:pBdr>
        <w:bottom w:val="dashed" w:sz="4" w:space="1" w:color="A6A6A6"/>
      </w:pBdr>
      <w:spacing w:before="200" w:after="80"/>
      <w:outlineLvl w:val="4"/>
    </w:pPr>
    <w:rPr>
      <w:rFonts w:ascii="Cambria" w:hAnsi="Cambria"/>
      <w:color w:val="404040"/>
      <w:szCs w:val="26"/>
    </w:rPr>
  </w:style>
  <w:style w:type="paragraph" w:styleId="6">
    <w:name w:val="heading 6"/>
    <w:basedOn w:val="a"/>
    <w:next w:val="a"/>
    <w:link w:val="60"/>
    <w:uiPriority w:val="99"/>
    <w:qFormat/>
    <w:rsid w:val="00717B33"/>
    <w:pPr>
      <w:spacing w:before="200" w:after="80"/>
      <w:outlineLvl w:val="5"/>
    </w:pPr>
    <w:rPr>
      <w:rFonts w:ascii="Cambria" w:hAnsi="Cambria"/>
      <w:b/>
      <w:color w:val="7F7F7F"/>
      <w:sz w:val="18"/>
    </w:rPr>
  </w:style>
  <w:style w:type="paragraph" w:styleId="7">
    <w:name w:val="heading 7"/>
    <w:basedOn w:val="a"/>
    <w:next w:val="a"/>
    <w:link w:val="70"/>
    <w:uiPriority w:val="99"/>
    <w:qFormat/>
    <w:rsid w:val="00717B33"/>
    <w:pPr>
      <w:spacing w:before="200" w:after="80"/>
      <w:outlineLvl w:val="6"/>
    </w:pPr>
    <w:rPr>
      <w:rFonts w:ascii="Cambria" w:hAnsi="Cambria"/>
      <w:b/>
      <w:i/>
      <w:color w:val="808080"/>
      <w:sz w:val="18"/>
    </w:rPr>
  </w:style>
  <w:style w:type="paragraph" w:styleId="8">
    <w:name w:val="heading 8"/>
    <w:basedOn w:val="a"/>
    <w:next w:val="a"/>
    <w:link w:val="80"/>
    <w:uiPriority w:val="99"/>
    <w:qFormat/>
    <w:rsid w:val="00717B33"/>
    <w:pPr>
      <w:spacing w:before="200" w:after="80"/>
      <w:outlineLvl w:val="7"/>
    </w:pPr>
    <w:rPr>
      <w:rFonts w:ascii="Cambria" w:hAnsi="Cambria"/>
      <w:color w:val="9FB8CD"/>
      <w:sz w:val="18"/>
    </w:rPr>
  </w:style>
  <w:style w:type="paragraph" w:styleId="9">
    <w:name w:val="heading 9"/>
    <w:basedOn w:val="a"/>
    <w:next w:val="a"/>
    <w:link w:val="90"/>
    <w:uiPriority w:val="99"/>
    <w:qFormat/>
    <w:rsid w:val="00717B33"/>
    <w:pPr>
      <w:spacing w:before="200" w:after="80"/>
      <w:outlineLvl w:val="8"/>
    </w:pPr>
    <w:rPr>
      <w:rFonts w:ascii="Cambria" w:hAnsi="Cambria"/>
      <w:i/>
      <w:color w:val="9FB8CD"/>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B33"/>
    <w:rPr>
      <w:rFonts w:ascii="Cambria" w:hAnsi="Cambria" w:cs="Times New Roman"/>
      <w:color w:val="FFFFFF"/>
      <w:spacing w:val="5"/>
      <w:sz w:val="20"/>
      <w:szCs w:val="20"/>
      <w:shd w:val="clear" w:color="auto" w:fill="9FB8CD"/>
    </w:rPr>
  </w:style>
  <w:style w:type="character" w:customStyle="1" w:styleId="20">
    <w:name w:val="Заголовок 2 Знак"/>
    <w:basedOn w:val="a0"/>
    <w:link w:val="2"/>
    <w:uiPriority w:val="99"/>
    <w:locked/>
    <w:rsid w:val="00717B33"/>
    <w:rPr>
      <w:rFonts w:ascii="Cambria" w:hAnsi="Cambria" w:cs="Times New Roman"/>
      <w:color w:val="628BAD"/>
      <w:spacing w:val="5"/>
      <w:sz w:val="20"/>
      <w:szCs w:val="20"/>
    </w:rPr>
  </w:style>
  <w:style w:type="character" w:customStyle="1" w:styleId="30">
    <w:name w:val="Заголовок 3 Знак"/>
    <w:basedOn w:val="a0"/>
    <w:link w:val="3"/>
    <w:uiPriority w:val="99"/>
    <w:locked/>
    <w:rsid w:val="00717B33"/>
    <w:rPr>
      <w:rFonts w:ascii="Cambria" w:hAnsi="Cambria" w:cs="Times New Roman"/>
      <w:color w:val="595959"/>
      <w:spacing w:val="5"/>
      <w:sz w:val="20"/>
      <w:szCs w:val="20"/>
    </w:rPr>
  </w:style>
  <w:style w:type="character" w:customStyle="1" w:styleId="40">
    <w:name w:val="Заголовок 4 Знак"/>
    <w:basedOn w:val="a0"/>
    <w:link w:val="4"/>
    <w:uiPriority w:val="99"/>
    <w:semiHidden/>
    <w:locked/>
    <w:rsid w:val="00717B33"/>
    <w:rPr>
      <w:rFonts w:ascii="Cambria" w:hAnsi="Cambria" w:cs="Times New Roman"/>
      <w:color w:val="595959"/>
      <w:sz w:val="20"/>
    </w:rPr>
  </w:style>
  <w:style w:type="character" w:customStyle="1" w:styleId="50">
    <w:name w:val="Заголовок 5 Знак"/>
    <w:basedOn w:val="a0"/>
    <w:link w:val="5"/>
    <w:uiPriority w:val="99"/>
    <w:semiHidden/>
    <w:locked/>
    <w:rsid w:val="00717B33"/>
    <w:rPr>
      <w:rFonts w:ascii="Cambria" w:hAnsi="Cambria" w:cs="Times New Roman"/>
      <w:color w:val="404040"/>
      <w:sz w:val="20"/>
      <w:szCs w:val="20"/>
    </w:rPr>
  </w:style>
  <w:style w:type="character" w:customStyle="1" w:styleId="60">
    <w:name w:val="Заголовок 6 Знак"/>
    <w:basedOn w:val="a0"/>
    <w:link w:val="6"/>
    <w:uiPriority w:val="99"/>
    <w:semiHidden/>
    <w:locked/>
    <w:rsid w:val="00717B33"/>
    <w:rPr>
      <w:rFonts w:ascii="Cambria" w:hAnsi="Cambria" w:cs="Times New Roman"/>
      <w:b/>
      <w:color w:val="7F7F7F"/>
      <w:sz w:val="18"/>
      <w:szCs w:val="18"/>
    </w:rPr>
  </w:style>
  <w:style w:type="character" w:customStyle="1" w:styleId="70">
    <w:name w:val="Заголовок 7 Знак"/>
    <w:basedOn w:val="a0"/>
    <w:link w:val="7"/>
    <w:uiPriority w:val="99"/>
    <w:semiHidden/>
    <w:locked/>
    <w:rsid w:val="00717B33"/>
    <w:rPr>
      <w:rFonts w:ascii="Cambria" w:hAnsi="Cambria" w:cs="Times New Roman"/>
      <w:b/>
      <w:i/>
      <w:color w:val="808080"/>
      <w:sz w:val="18"/>
      <w:szCs w:val="18"/>
    </w:rPr>
  </w:style>
  <w:style w:type="character" w:customStyle="1" w:styleId="80">
    <w:name w:val="Заголовок 8 Знак"/>
    <w:basedOn w:val="a0"/>
    <w:link w:val="8"/>
    <w:uiPriority w:val="99"/>
    <w:semiHidden/>
    <w:locked/>
    <w:rsid w:val="00717B33"/>
    <w:rPr>
      <w:rFonts w:ascii="Cambria" w:hAnsi="Cambria" w:cs="Times New Roman"/>
      <w:color w:val="9FB8CD"/>
      <w:sz w:val="18"/>
      <w:szCs w:val="18"/>
    </w:rPr>
  </w:style>
  <w:style w:type="character" w:customStyle="1" w:styleId="90">
    <w:name w:val="Заголовок 9 Знак"/>
    <w:basedOn w:val="a0"/>
    <w:link w:val="9"/>
    <w:uiPriority w:val="99"/>
    <w:semiHidden/>
    <w:locked/>
    <w:rsid w:val="00717B33"/>
    <w:rPr>
      <w:rFonts w:ascii="Cambria" w:hAnsi="Cambria" w:cs="Times New Roman"/>
      <w:i/>
      <w:color w:val="9FB8CD"/>
      <w:sz w:val="18"/>
      <w:szCs w:val="18"/>
    </w:rPr>
  </w:style>
  <w:style w:type="paragraph" w:styleId="a3">
    <w:name w:val="Title"/>
    <w:basedOn w:val="a"/>
    <w:link w:val="a4"/>
    <w:uiPriority w:val="10"/>
    <w:qFormat/>
    <w:rsid w:val="00717B33"/>
    <w:pPr>
      <w:spacing w:line="240" w:lineRule="auto"/>
    </w:pPr>
    <w:rPr>
      <w:rFonts w:ascii="Cambria" w:hAnsi="Cambria"/>
      <w:color w:val="9FB8CD"/>
      <w:sz w:val="52"/>
      <w:szCs w:val="52"/>
    </w:rPr>
  </w:style>
  <w:style w:type="character" w:customStyle="1" w:styleId="a4">
    <w:name w:val="Название Знак"/>
    <w:basedOn w:val="a0"/>
    <w:link w:val="a3"/>
    <w:uiPriority w:val="10"/>
    <w:locked/>
    <w:rsid w:val="00717B33"/>
    <w:rPr>
      <w:rFonts w:ascii="Cambria" w:hAnsi="Cambria" w:cs="Times New Roman"/>
      <w:color w:val="9FB8CD"/>
      <w:sz w:val="52"/>
      <w:szCs w:val="52"/>
    </w:rPr>
  </w:style>
  <w:style w:type="paragraph" w:styleId="a5">
    <w:name w:val="Subtitle"/>
    <w:basedOn w:val="a"/>
    <w:link w:val="a6"/>
    <w:uiPriority w:val="99"/>
    <w:qFormat/>
    <w:rsid w:val="00717B33"/>
    <w:pPr>
      <w:spacing w:after="720" w:line="240" w:lineRule="auto"/>
    </w:pPr>
    <w:rPr>
      <w:rFonts w:ascii="Cambria" w:hAnsi="Cambria"/>
      <w:color w:val="9FB8CD"/>
      <w:sz w:val="24"/>
      <w:szCs w:val="24"/>
    </w:rPr>
  </w:style>
  <w:style w:type="character" w:customStyle="1" w:styleId="a6">
    <w:name w:val="Подзаголовок Знак"/>
    <w:basedOn w:val="a0"/>
    <w:link w:val="a5"/>
    <w:uiPriority w:val="99"/>
    <w:locked/>
    <w:rsid w:val="00717B33"/>
    <w:rPr>
      <w:rFonts w:ascii="Cambria" w:hAnsi="Cambria" w:cs="Times New Roman"/>
      <w:color w:val="9FB8CD"/>
      <w:sz w:val="24"/>
      <w:szCs w:val="24"/>
    </w:rPr>
  </w:style>
  <w:style w:type="paragraph" w:styleId="a7">
    <w:name w:val="caption"/>
    <w:basedOn w:val="a"/>
    <w:next w:val="a"/>
    <w:uiPriority w:val="99"/>
    <w:qFormat/>
    <w:rsid w:val="00717B33"/>
    <w:pPr>
      <w:spacing w:after="0" w:line="240" w:lineRule="auto"/>
    </w:pPr>
    <w:rPr>
      <w:bCs/>
      <w:color w:val="9FB8CD"/>
      <w:sz w:val="16"/>
      <w:szCs w:val="16"/>
    </w:rPr>
  </w:style>
  <w:style w:type="paragraph" w:styleId="a8">
    <w:name w:val="No Spacing"/>
    <w:basedOn w:val="a"/>
    <w:link w:val="a9"/>
    <w:uiPriority w:val="1"/>
    <w:qFormat/>
    <w:rsid w:val="00717B33"/>
    <w:pPr>
      <w:spacing w:after="0" w:line="240" w:lineRule="auto"/>
    </w:pPr>
  </w:style>
  <w:style w:type="paragraph" w:styleId="aa">
    <w:name w:val="Balloon Text"/>
    <w:basedOn w:val="a"/>
    <w:link w:val="ab"/>
    <w:uiPriority w:val="99"/>
    <w:semiHidden/>
    <w:rsid w:val="00717B33"/>
    <w:rPr>
      <w:rFonts w:ascii="Tahoma" w:hAnsi="Tahoma" w:cs="Tahoma"/>
      <w:sz w:val="16"/>
      <w:szCs w:val="16"/>
    </w:rPr>
  </w:style>
  <w:style w:type="character" w:customStyle="1" w:styleId="ab">
    <w:name w:val="Текст выноски Знак"/>
    <w:basedOn w:val="a0"/>
    <w:link w:val="aa"/>
    <w:uiPriority w:val="99"/>
    <w:semiHidden/>
    <w:locked/>
    <w:rsid w:val="00717B33"/>
    <w:rPr>
      <w:rFonts w:ascii="Tahoma" w:hAnsi="Tahoma" w:cs="Tahoma"/>
      <w:color w:val="000000"/>
      <w:sz w:val="16"/>
      <w:szCs w:val="16"/>
    </w:rPr>
  </w:style>
  <w:style w:type="character" w:styleId="ac">
    <w:name w:val="Book Title"/>
    <w:basedOn w:val="a0"/>
    <w:uiPriority w:val="99"/>
    <w:qFormat/>
    <w:rsid w:val="00717B33"/>
    <w:rPr>
      <w:rFonts w:ascii="Cambria" w:hAnsi="Cambria" w:cs="Times New Roman"/>
      <w:i/>
      <w:color w:val="8E736A"/>
      <w:sz w:val="20"/>
      <w:szCs w:val="20"/>
    </w:rPr>
  </w:style>
  <w:style w:type="character" w:styleId="ad">
    <w:name w:val="Emphasis"/>
    <w:basedOn w:val="a0"/>
    <w:uiPriority w:val="99"/>
    <w:qFormat/>
    <w:rsid w:val="00717B33"/>
    <w:rPr>
      <w:rFonts w:cs="Times New Roman"/>
      <w:b/>
      <w:i/>
      <w:spacing w:val="0"/>
    </w:rPr>
  </w:style>
  <w:style w:type="paragraph" w:styleId="ae">
    <w:name w:val="footer"/>
    <w:basedOn w:val="a"/>
    <w:link w:val="af"/>
    <w:uiPriority w:val="99"/>
    <w:rsid w:val="00717B33"/>
    <w:pPr>
      <w:tabs>
        <w:tab w:val="center" w:pos="4320"/>
        <w:tab w:val="right" w:pos="8640"/>
      </w:tabs>
    </w:pPr>
  </w:style>
  <w:style w:type="character" w:customStyle="1" w:styleId="af">
    <w:name w:val="Нижний колонтитул Знак"/>
    <w:basedOn w:val="a0"/>
    <w:link w:val="ae"/>
    <w:uiPriority w:val="99"/>
    <w:locked/>
    <w:rsid w:val="00717B33"/>
    <w:rPr>
      <w:rFonts w:cs="Times New Roman"/>
      <w:color w:val="000000"/>
      <w:sz w:val="20"/>
      <w:szCs w:val="20"/>
    </w:rPr>
  </w:style>
  <w:style w:type="paragraph" w:styleId="af0">
    <w:name w:val="header"/>
    <w:basedOn w:val="a"/>
    <w:link w:val="af1"/>
    <w:uiPriority w:val="99"/>
    <w:rsid w:val="00717B33"/>
    <w:pPr>
      <w:tabs>
        <w:tab w:val="center" w:pos="4320"/>
        <w:tab w:val="right" w:pos="8640"/>
      </w:tabs>
    </w:pPr>
  </w:style>
  <w:style w:type="character" w:customStyle="1" w:styleId="af1">
    <w:name w:val="Верхний колонтитул Знак"/>
    <w:basedOn w:val="a0"/>
    <w:link w:val="af0"/>
    <w:uiPriority w:val="99"/>
    <w:locked/>
    <w:rsid w:val="00717B33"/>
    <w:rPr>
      <w:rFonts w:cs="Times New Roman"/>
      <w:color w:val="000000"/>
      <w:sz w:val="20"/>
      <w:szCs w:val="20"/>
    </w:rPr>
  </w:style>
  <w:style w:type="character" w:styleId="af2">
    <w:name w:val="Intense Emphasis"/>
    <w:basedOn w:val="a0"/>
    <w:uiPriority w:val="99"/>
    <w:qFormat/>
    <w:rsid w:val="00717B33"/>
    <w:rPr>
      <w:rFonts w:cs="Times New Roman"/>
      <w:b/>
      <w:i/>
      <w:color w:val="BAC737"/>
      <w:sz w:val="20"/>
      <w:szCs w:val="20"/>
    </w:rPr>
  </w:style>
  <w:style w:type="paragraph" w:styleId="af3">
    <w:name w:val="Intense Quote"/>
    <w:basedOn w:val="a"/>
    <w:link w:val="af4"/>
    <w:uiPriority w:val="99"/>
    <w:qFormat/>
    <w:rsid w:val="00717B33"/>
    <w:pPr>
      <w:pBdr>
        <w:top w:val="single" w:sz="6" w:space="10" w:color="628BAD"/>
        <w:left w:val="single" w:sz="6" w:space="10" w:color="628BAD"/>
        <w:bottom w:val="single" w:sz="6" w:space="10" w:color="628BAD"/>
        <w:right w:val="single" w:sz="6" w:space="10" w:color="628BAD"/>
      </w:pBdr>
      <w:shd w:val="clear" w:color="auto" w:fill="9FB8CD"/>
      <w:ind w:left="720" w:right="720"/>
      <w:jc w:val="center"/>
    </w:pPr>
    <w:rPr>
      <w:rFonts w:ascii="Cambria" w:hAnsi="Cambria"/>
      <w:i/>
      <w:color w:val="FFFFFF"/>
    </w:rPr>
  </w:style>
  <w:style w:type="character" w:customStyle="1" w:styleId="af4">
    <w:name w:val="Выделенная цитата Знак"/>
    <w:basedOn w:val="a0"/>
    <w:link w:val="af3"/>
    <w:uiPriority w:val="99"/>
    <w:locked/>
    <w:rsid w:val="00717B33"/>
    <w:rPr>
      <w:rFonts w:ascii="Cambria" w:hAnsi="Cambria" w:cs="Times New Roman"/>
      <w:i/>
      <w:color w:val="FFFFFF"/>
      <w:sz w:val="20"/>
      <w:szCs w:val="20"/>
      <w:shd w:val="clear" w:color="auto" w:fill="9FB8CD"/>
    </w:rPr>
  </w:style>
  <w:style w:type="character" w:styleId="af5">
    <w:name w:val="Intense Reference"/>
    <w:basedOn w:val="a0"/>
    <w:uiPriority w:val="99"/>
    <w:qFormat/>
    <w:rsid w:val="00717B33"/>
    <w:rPr>
      <w:rFonts w:cs="Times New Roman"/>
      <w:b/>
      <w:color w:val="525A7D"/>
      <w:sz w:val="20"/>
      <w:szCs w:val="20"/>
      <w:u w:val="single"/>
    </w:rPr>
  </w:style>
  <w:style w:type="paragraph" w:styleId="af6">
    <w:name w:val="List Bullet"/>
    <w:basedOn w:val="a"/>
    <w:uiPriority w:val="99"/>
    <w:rsid w:val="00717B33"/>
    <w:pPr>
      <w:spacing w:after="120"/>
      <w:ind w:left="360" w:hanging="360"/>
      <w:contextualSpacing/>
    </w:pPr>
  </w:style>
  <w:style w:type="paragraph" w:styleId="21">
    <w:name w:val="List Bullet 2"/>
    <w:basedOn w:val="a"/>
    <w:uiPriority w:val="99"/>
    <w:rsid w:val="00717B33"/>
    <w:pPr>
      <w:spacing w:after="120"/>
      <w:ind w:left="720" w:hanging="360"/>
      <w:contextualSpacing/>
    </w:pPr>
  </w:style>
  <w:style w:type="paragraph" w:styleId="31">
    <w:name w:val="List Bullet 3"/>
    <w:basedOn w:val="a"/>
    <w:uiPriority w:val="99"/>
    <w:rsid w:val="00717B33"/>
    <w:pPr>
      <w:spacing w:after="120"/>
      <w:ind w:left="1080" w:hanging="360"/>
      <w:contextualSpacing/>
    </w:pPr>
  </w:style>
  <w:style w:type="paragraph" w:styleId="41">
    <w:name w:val="List Bullet 4"/>
    <w:basedOn w:val="a"/>
    <w:uiPriority w:val="99"/>
    <w:rsid w:val="00717B33"/>
    <w:pPr>
      <w:spacing w:after="120"/>
      <w:ind w:left="1440" w:hanging="360"/>
      <w:contextualSpacing/>
    </w:pPr>
  </w:style>
  <w:style w:type="paragraph" w:styleId="51">
    <w:name w:val="List Bullet 5"/>
    <w:basedOn w:val="a"/>
    <w:uiPriority w:val="99"/>
    <w:rsid w:val="00717B33"/>
    <w:pPr>
      <w:spacing w:after="120"/>
      <w:ind w:left="1800" w:hanging="360"/>
      <w:contextualSpacing/>
    </w:pPr>
  </w:style>
  <w:style w:type="character" w:styleId="af7">
    <w:name w:val="Placeholder Text"/>
    <w:basedOn w:val="a0"/>
    <w:uiPriority w:val="99"/>
    <w:semiHidden/>
    <w:rsid w:val="00717B33"/>
    <w:rPr>
      <w:rFonts w:cs="Times New Roman"/>
      <w:color w:val="808080"/>
    </w:rPr>
  </w:style>
  <w:style w:type="paragraph" w:styleId="22">
    <w:name w:val="Quote"/>
    <w:basedOn w:val="a"/>
    <w:link w:val="23"/>
    <w:uiPriority w:val="99"/>
    <w:qFormat/>
    <w:rsid w:val="00717B33"/>
    <w:rPr>
      <w:i/>
      <w:color w:val="7F7F7F"/>
    </w:rPr>
  </w:style>
  <w:style w:type="character" w:customStyle="1" w:styleId="23">
    <w:name w:val="Цитата 2 Знак"/>
    <w:basedOn w:val="a0"/>
    <w:link w:val="22"/>
    <w:uiPriority w:val="99"/>
    <w:locked/>
    <w:rsid w:val="00717B33"/>
    <w:rPr>
      <w:rFonts w:cs="Times New Roman"/>
      <w:i/>
      <w:color w:val="7F7F7F"/>
      <w:sz w:val="20"/>
      <w:szCs w:val="20"/>
    </w:rPr>
  </w:style>
  <w:style w:type="character" w:styleId="af8">
    <w:name w:val="Strong"/>
    <w:basedOn w:val="a0"/>
    <w:uiPriority w:val="99"/>
    <w:qFormat/>
    <w:rsid w:val="00717B33"/>
    <w:rPr>
      <w:rFonts w:ascii="Calibri" w:hAnsi="Calibri" w:cs="Times New Roman"/>
      <w:b/>
      <w:color w:val="9FB8CD"/>
    </w:rPr>
  </w:style>
  <w:style w:type="character" w:styleId="af9">
    <w:name w:val="Subtle Emphasis"/>
    <w:basedOn w:val="a0"/>
    <w:uiPriority w:val="99"/>
    <w:qFormat/>
    <w:rsid w:val="00717B33"/>
    <w:rPr>
      <w:rFonts w:cs="Times New Roman"/>
      <w:i/>
      <w:color w:val="737373"/>
      <w:kern w:val="16"/>
      <w:sz w:val="20"/>
      <w:szCs w:val="20"/>
    </w:rPr>
  </w:style>
  <w:style w:type="character" w:styleId="afa">
    <w:name w:val="Subtle Reference"/>
    <w:basedOn w:val="a0"/>
    <w:uiPriority w:val="99"/>
    <w:qFormat/>
    <w:rsid w:val="00717B33"/>
    <w:rPr>
      <w:rFonts w:cs="Times New Roman"/>
      <w:color w:val="737373"/>
      <w:sz w:val="20"/>
      <w:szCs w:val="20"/>
      <w:u w:val="single"/>
    </w:rPr>
  </w:style>
  <w:style w:type="table" w:styleId="afb">
    <w:name w:val="Table Grid"/>
    <w:basedOn w:val="a1"/>
    <w:uiPriority w:val="99"/>
    <w:rsid w:val="00717B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99"/>
    <w:semiHidden/>
    <w:rsid w:val="00717B33"/>
    <w:pPr>
      <w:tabs>
        <w:tab w:val="right" w:leader="dot" w:pos="8630"/>
      </w:tabs>
      <w:spacing w:after="40" w:line="240" w:lineRule="auto"/>
    </w:pPr>
    <w:rPr>
      <w:smallCaps/>
      <w:color w:val="9FB8CD"/>
    </w:rPr>
  </w:style>
  <w:style w:type="paragraph" w:styleId="24">
    <w:name w:val="toc 2"/>
    <w:basedOn w:val="a"/>
    <w:next w:val="a"/>
    <w:autoRedefine/>
    <w:uiPriority w:val="99"/>
    <w:semiHidden/>
    <w:rsid w:val="00717B33"/>
    <w:pPr>
      <w:tabs>
        <w:tab w:val="right" w:leader="dot" w:pos="8630"/>
      </w:tabs>
      <w:spacing w:after="40" w:line="240" w:lineRule="auto"/>
      <w:ind w:left="216"/>
    </w:pPr>
    <w:rPr>
      <w:smallCaps/>
    </w:rPr>
  </w:style>
  <w:style w:type="paragraph" w:styleId="32">
    <w:name w:val="toc 3"/>
    <w:basedOn w:val="a"/>
    <w:next w:val="a"/>
    <w:autoRedefine/>
    <w:uiPriority w:val="99"/>
    <w:semiHidden/>
    <w:rsid w:val="00717B33"/>
    <w:pPr>
      <w:tabs>
        <w:tab w:val="right" w:leader="dot" w:pos="8630"/>
      </w:tabs>
      <w:spacing w:after="40" w:line="240" w:lineRule="auto"/>
      <w:ind w:left="446"/>
    </w:pPr>
    <w:rPr>
      <w:smallCaps/>
    </w:rPr>
  </w:style>
  <w:style w:type="paragraph" w:styleId="42">
    <w:name w:val="toc 4"/>
    <w:basedOn w:val="a"/>
    <w:next w:val="a"/>
    <w:autoRedefine/>
    <w:uiPriority w:val="99"/>
    <w:semiHidden/>
    <w:rsid w:val="00717B33"/>
    <w:pPr>
      <w:tabs>
        <w:tab w:val="right" w:leader="dot" w:pos="8630"/>
      </w:tabs>
      <w:spacing w:after="40" w:line="240" w:lineRule="auto"/>
      <w:ind w:left="662"/>
    </w:pPr>
    <w:rPr>
      <w:smallCaps/>
    </w:rPr>
  </w:style>
  <w:style w:type="paragraph" w:styleId="52">
    <w:name w:val="toc 5"/>
    <w:basedOn w:val="a"/>
    <w:next w:val="a"/>
    <w:autoRedefine/>
    <w:uiPriority w:val="99"/>
    <w:semiHidden/>
    <w:rsid w:val="00717B33"/>
    <w:pPr>
      <w:tabs>
        <w:tab w:val="right" w:leader="dot" w:pos="8630"/>
      </w:tabs>
      <w:spacing w:after="40" w:line="240" w:lineRule="auto"/>
      <w:ind w:left="878"/>
    </w:pPr>
    <w:rPr>
      <w:smallCaps/>
    </w:rPr>
  </w:style>
  <w:style w:type="paragraph" w:styleId="61">
    <w:name w:val="toc 6"/>
    <w:basedOn w:val="a"/>
    <w:next w:val="a"/>
    <w:autoRedefine/>
    <w:uiPriority w:val="99"/>
    <w:semiHidden/>
    <w:rsid w:val="00717B33"/>
    <w:pPr>
      <w:tabs>
        <w:tab w:val="right" w:leader="dot" w:pos="8630"/>
      </w:tabs>
      <w:spacing w:after="40" w:line="240" w:lineRule="auto"/>
      <w:ind w:left="1094"/>
    </w:pPr>
    <w:rPr>
      <w:smallCaps/>
    </w:rPr>
  </w:style>
  <w:style w:type="paragraph" w:styleId="71">
    <w:name w:val="toc 7"/>
    <w:basedOn w:val="a"/>
    <w:next w:val="a"/>
    <w:autoRedefine/>
    <w:uiPriority w:val="99"/>
    <w:semiHidden/>
    <w:rsid w:val="00717B33"/>
    <w:pPr>
      <w:tabs>
        <w:tab w:val="right" w:leader="dot" w:pos="8630"/>
      </w:tabs>
      <w:spacing w:after="40" w:line="240" w:lineRule="auto"/>
      <w:ind w:left="1325"/>
    </w:pPr>
    <w:rPr>
      <w:smallCaps/>
    </w:rPr>
  </w:style>
  <w:style w:type="paragraph" w:styleId="81">
    <w:name w:val="toc 8"/>
    <w:basedOn w:val="a"/>
    <w:next w:val="a"/>
    <w:autoRedefine/>
    <w:uiPriority w:val="99"/>
    <w:semiHidden/>
    <w:rsid w:val="00717B33"/>
    <w:pPr>
      <w:tabs>
        <w:tab w:val="right" w:leader="dot" w:pos="8630"/>
      </w:tabs>
      <w:spacing w:after="40" w:line="240" w:lineRule="auto"/>
      <w:ind w:left="1540"/>
    </w:pPr>
    <w:rPr>
      <w:smallCaps/>
    </w:rPr>
  </w:style>
  <w:style w:type="paragraph" w:styleId="91">
    <w:name w:val="toc 9"/>
    <w:basedOn w:val="a"/>
    <w:next w:val="a"/>
    <w:autoRedefine/>
    <w:uiPriority w:val="99"/>
    <w:semiHidden/>
    <w:rsid w:val="00717B33"/>
    <w:pPr>
      <w:tabs>
        <w:tab w:val="right" w:leader="dot" w:pos="8630"/>
      </w:tabs>
      <w:spacing w:after="40" w:line="240" w:lineRule="auto"/>
      <w:ind w:left="1760"/>
    </w:pPr>
    <w:rPr>
      <w:smallCaps/>
    </w:rPr>
  </w:style>
  <w:style w:type="paragraph" w:customStyle="1" w:styleId="afc">
    <w:name w:val="Нижний колонтитул левой страницы"/>
    <w:basedOn w:val="a"/>
    <w:next w:val="a"/>
    <w:uiPriority w:val="35"/>
    <w:qFormat/>
    <w:rsid w:val="00717B33"/>
    <w:pPr>
      <w:pBdr>
        <w:top w:val="dashed" w:sz="4" w:space="18" w:color="7F7F7F"/>
      </w:pBdr>
      <w:tabs>
        <w:tab w:val="center" w:pos="4320"/>
        <w:tab w:val="right" w:pos="8640"/>
      </w:tabs>
      <w:spacing w:line="240" w:lineRule="auto"/>
      <w:contextualSpacing/>
    </w:pPr>
    <w:rPr>
      <w:color w:val="7F7F7F"/>
      <w:szCs w:val="18"/>
    </w:rPr>
  </w:style>
  <w:style w:type="paragraph" w:customStyle="1" w:styleId="afd">
    <w:name w:val="Нижний колонтитул правой страницы"/>
    <w:basedOn w:val="ae"/>
    <w:uiPriority w:val="35"/>
    <w:qFormat/>
    <w:rsid w:val="00717B33"/>
    <w:pPr>
      <w:pBdr>
        <w:top w:val="dashed" w:sz="4" w:space="18" w:color="7F7F7F"/>
      </w:pBdr>
      <w:spacing w:line="240" w:lineRule="auto"/>
      <w:contextualSpacing/>
      <w:jc w:val="right"/>
    </w:pPr>
    <w:rPr>
      <w:color w:val="7F7F7F"/>
      <w:szCs w:val="18"/>
    </w:rPr>
  </w:style>
  <w:style w:type="paragraph" w:customStyle="1" w:styleId="afe">
    <w:name w:val="Верхний колонтитул первой страницы"/>
    <w:basedOn w:val="a"/>
    <w:next w:val="a"/>
    <w:uiPriority w:val="99"/>
    <w:rsid w:val="00717B33"/>
    <w:pPr>
      <w:pBdr>
        <w:bottom w:val="dashed" w:sz="4" w:space="18" w:color="7F7F7F"/>
      </w:pBdr>
      <w:tabs>
        <w:tab w:val="center" w:pos="4320"/>
        <w:tab w:val="right" w:pos="8640"/>
      </w:tabs>
      <w:spacing w:line="396" w:lineRule="auto"/>
    </w:pPr>
  </w:style>
  <w:style w:type="paragraph" w:customStyle="1" w:styleId="aff">
    <w:name w:val="Верхний колонтитул левой страницы"/>
    <w:basedOn w:val="af0"/>
    <w:uiPriority w:val="35"/>
    <w:qFormat/>
    <w:rsid w:val="00717B33"/>
    <w:pPr>
      <w:pBdr>
        <w:bottom w:val="dashed" w:sz="4" w:space="18" w:color="7F7F7F"/>
      </w:pBdr>
      <w:spacing w:line="396" w:lineRule="auto"/>
    </w:pPr>
    <w:rPr>
      <w:color w:val="7F7F7F"/>
    </w:rPr>
  </w:style>
  <w:style w:type="paragraph" w:customStyle="1" w:styleId="aff0">
    <w:name w:val="Верхний колонтитул правой страницы"/>
    <w:basedOn w:val="af0"/>
    <w:uiPriority w:val="35"/>
    <w:qFormat/>
    <w:rsid w:val="00717B33"/>
    <w:pPr>
      <w:pBdr>
        <w:bottom w:val="dashed" w:sz="4" w:space="18" w:color="7F7F7F"/>
      </w:pBdr>
      <w:jc w:val="right"/>
    </w:pPr>
    <w:rPr>
      <w:color w:val="7F7F7F"/>
    </w:rPr>
  </w:style>
  <w:style w:type="paragraph" w:customStyle="1" w:styleId="12">
    <w:name w:val="Без интервала1"/>
    <w:basedOn w:val="a"/>
    <w:next w:val="a8"/>
    <w:uiPriority w:val="99"/>
    <w:rsid w:val="00332590"/>
    <w:pPr>
      <w:spacing w:after="0" w:line="240" w:lineRule="auto"/>
    </w:pPr>
  </w:style>
  <w:style w:type="character" w:customStyle="1" w:styleId="a9">
    <w:name w:val="Без интервала Знак"/>
    <w:basedOn w:val="a0"/>
    <w:link w:val="a8"/>
    <w:uiPriority w:val="1"/>
    <w:rsid w:val="00D45425"/>
    <w:rPr>
      <w:color w:val="000000"/>
      <w:sz w:val="20"/>
      <w:szCs w:val="20"/>
    </w:rPr>
  </w:style>
  <w:style w:type="table" w:customStyle="1" w:styleId="13">
    <w:name w:val="Сетка таблицы1"/>
    <w:basedOn w:val="a1"/>
    <w:uiPriority w:val="59"/>
    <w:rsid w:val="00B54D21"/>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2F30F9"/>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CB411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аголовок 1"/>
    <w:basedOn w:val="a"/>
    <w:next w:val="a"/>
    <w:link w:val="15"/>
    <w:uiPriority w:val="9"/>
    <w:qFormat/>
    <w:rsid w:val="00FE5C67"/>
    <w:pPr>
      <w:keepNext/>
      <w:keepLines/>
      <w:spacing w:before="480" w:after="360" w:line="240" w:lineRule="auto"/>
      <w:outlineLvl w:val="0"/>
    </w:pPr>
    <w:rPr>
      <w:rFonts w:asciiTheme="majorHAnsi" w:eastAsiaTheme="majorEastAsia" w:hAnsiTheme="majorHAnsi" w:cstheme="majorBidi"/>
      <w:b/>
      <w:bCs/>
      <w:color w:val="5F497A" w:themeColor="accent4" w:themeShade="BF"/>
      <w:sz w:val="48"/>
      <w:szCs w:val="28"/>
      <w:lang w:eastAsia="en-US"/>
    </w:rPr>
  </w:style>
  <w:style w:type="table" w:customStyle="1" w:styleId="130">
    <w:name w:val="Сетка таблицы13"/>
    <w:basedOn w:val="a1"/>
    <w:uiPriority w:val="59"/>
    <w:rsid w:val="00FE5C67"/>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Символ заголовка 1"/>
    <w:basedOn w:val="a0"/>
    <w:link w:val="14"/>
    <w:uiPriority w:val="9"/>
    <w:rsid w:val="00FE5C67"/>
    <w:rPr>
      <w:rFonts w:asciiTheme="majorHAnsi" w:eastAsiaTheme="majorEastAsia" w:hAnsiTheme="majorHAnsi" w:cstheme="majorBidi"/>
      <w:b/>
      <w:bCs/>
      <w:color w:val="5F497A" w:themeColor="accent4" w:themeShade="BF"/>
      <w:sz w:val="48"/>
      <w:szCs w:val="28"/>
      <w:lang w:eastAsia="en-US"/>
    </w:rPr>
  </w:style>
  <w:style w:type="paragraph" w:styleId="aff1">
    <w:name w:val="List Paragraph"/>
    <w:basedOn w:val="a"/>
    <w:uiPriority w:val="34"/>
    <w:qFormat/>
    <w:rsid w:val="00554082"/>
    <w:pPr>
      <w:ind w:left="720"/>
      <w:contextualSpacing/>
    </w:pPr>
  </w:style>
  <w:style w:type="table" w:customStyle="1" w:styleId="140">
    <w:name w:val="Сетка таблицы14"/>
    <w:basedOn w:val="a1"/>
    <w:uiPriority w:val="59"/>
    <w:rsid w:val="00C9386D"/>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uiPriority w:val="59"/>
    <w:rsid w:val="000C3FB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uiPriority w:val="59"/>
    <w:rsid w:val="00B06AF6"/>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заголовок 3"/>
    <w:basedOn w:val="a"/>
    <w:next w:val="a"/>
    <w:link w:val="34"/>
    <w:autoRedefine/>
    <w:uiPriority w:val="99"/>
    <w:rsid w:val="00485C20"/>
    <w:pPr>
      <w:keepNext/>
      <w:keepLines/>
      <w:spacing w:before="160" w:after="80" w:line="240" w:lineRule="auto"/>
      <w:ind w:left="720"/>
      <w:outlineLvl w:val="2"/>
    </w:pPr>
    <w:rPr>
      <w:rFonts w:ascii="Verdana" w:eastAsia="Microsoft YaHei" w:hAnsi="Verdana"/>
      <w:b/>
      <w:bCs/>
      <w:color w:val="FF0000"/>
      <w:sz w:val="22"/>
      <w:szCs w:val="22"/>
      <w:lang w:val="en-US" w:eastAsia="en-US"/>
    </w:rPr>
  </w:style>
  <w:style w:type="character" w:customStyle="1" w:styleId="34">
    <w:name w:val="Символ заголовка 3"/>
    <w:basedOn w:val="a0"/>
    <w:link w:val="33"/>
    <w:uiPriority w:val="99"/>
    <w:locked/>
    <w:rsid w:val="00485C20"/>
    <w:rPr>
      <w:rFonts w:ascii="Verdana" w:eastAsia="Microsoft YaHei" w:hAnsi="Verdana"/>
      <w:b/>
      <w:bCs/>
      <w:color w:val="FF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9B"/>
    <w:pPr>
      <w:spacing w:after="200" w:line="276" w:lineRule="auto"/>
    </w:pPr>
    <w:rPr>
      <w:color w:val="000000"/>
      <w:sz w:val="20"/>
      <w:szCs w:val="20"/>
    </w:rPr>
  </w:style>
  <w:style w:type="paragraph" w:styleId="1">
    <w:name w:val="heading 1"/>
    <w:basedOn w:val="a"/>
    <w:next w:val="a"/>
    <w:link w:val="10"/>
    <w:uiPriority w:val="99"/>
    <w:qFormat/>
    <w:rsid w:val="00717B33"/>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Cambria" w:hAnsi="Cambria"/>
      <w:color w:val="FFFFFF"/>
      <w:spacing w:val="5"/>
      <w:szCs w:val="32"/>
    </w:rPr>
  </w:style>
  <w:style w:type="paragraph" w:styleId="2">
    <w:name w:val="heading 2"/>
    <w:basedOn w:val="a"/>
    <w:next w:val="a"/>
    <w:link w:val="20"/>
    <w:uiPriority w:val="99"/>
    <w:qFormat/>
    <w:rsid w:val="00717B33"/>
    <w:pPr>
      <w:pBdr>
        <w:top w:val="single" w:sz="6" w:space="1" w:color="9FB8CD"/>
        <w:left w:val="single" w:sz="48" w:space="1" w:color="9FB8CD"/>
        <w:bottom w:val="single" w:sz="6" w:space="1" w:color="9FB8CD"/>
        <w:right w:val="single" w:sz="6" w:space="1" w:color="9FB8CD"/>
      </w:pBdr>
      <w:spacing w:before="240" w:after="80"/>
      <w:ind w:left="144"/>
      <w:outlineLvl w:val="1"/>
    </w:pPr>
    <w:rPr>
      <w:rFonts w:ascii="Cambria" w:hAnsi="Cambria"/>
      <w:color w:val="628BAD"/>
      <w:spacing w:val="5"/>
      <w:szCs w:val="28"/>
    </w:rPr>
  </w:style>
  <w:style w:type="paragraph" w:styleId="3">
    <w:name w:val="heading 3"/>
    <w:basedOn w:val="a"/>
    <w:next w:val="a"/>
    <w:link w:val="30"/>
    <w:uiPriority w:val="99"/>
    <w:qFormat/>
    <w:rsid w:val="00717B33"/>
    <w:pPr>
      <w:pBdr>
        <w:top w:val="single" w:sz="6" w:space="1" w:color="A6A6A6"/>
        <w:left w:val="single" w:sz="48" w:space="1" w:color="A6A6A6"/>
        <w:bottom w:val="single" w:sz="6" w:space="1" w:color="A6A6A6"/>
        <w:right w:val="single" w:sz="6" w:space="1" w:color="A6A6A6"/>
      </w:pBdr>
      <w:spacing w:before="200" w:after="80"/>
      <w:ind w:left="144"/>
      <w:outlineLvl w:val="2"/>
    </w:pPr>
    <w:rPr>
      <w:rFonts w:ascii="Cambria" w:hAnsi="Cambria"/>
      <w:color w:val="595959"/>
      <w:spacing w:val="5"/>
      <w:szCs w:val="24"/>
    </w:rPr>
  </w:style>
  <w:style w:type="paragraph" w:styleId="4">
    <w:name w:val="heading 4"/>
    <w:basedOn w:val="a"/>
    <w:next w:val="a"/>
    <w:link w:val="40"/>
    <w:uiPriority w:val="99"/>
    <w:qFormat/>
    <w:rsid w:val="00717B33"/>
    <w:pPr>
      <w:pBdr>
        <w:bottom w:val="single" w:sz="6" w:space="1" w:color="A6A6A6"/>
      </w:pBdr>
      <w:spacing w:before="200" w:after="80"/>
      <w:outlineLvl w:val="3"/>
    </w:pPr>
    <w:rPr>
      <w:rFonts w:ascii="Cambria" w:hAnsi="Cambria"/>
      <w:color w:val="595959"/>
      <w:szCs w:val="22"/>
    </w:rPr>
  </w:style>
  <w:style w:type="paragraph" w:styleId="5">
    <w:name w:val="heading 5"/>
    <w:basedOn w:val="a"/>
    <w:next w:val="a"/>
    <w:link w:val="50"/>
    <w:uiPriority w:val="99"/>
    <w:qFormat/>
    <w:rsid w:val="00717B33"/>
    <w:pPr>
      <w:pBdr>
        <w:bottom w:val="dashed" w:sz="4" w:space="1" w:color="A6A6A6"/>
      </w:pBdr>
      <w:spacing w:before="200" w:after="80"/>
      <w:outlineLvl w:val="4"/>
    </w:pPr>
    <w:rPr>
      <w:rFonts w:ascii="Cambria" w:hAnsi="Cambria"/>
      <w:color w:val="404040"/>
      <w:szCs w:val="26"/>
    </w:rPr>
  </w:style>
  <w:style w:type="paragraph" w:styleId="6">
    <w:name w:val="heading 6"/>
    <w:basedOn w:val="a"/>
    <w:next w:val="a"/>
    <w:link w:val="60"/>
    <w:uiPriority w:val="99"/>
    <w:qFormat/>
    <w:rsid w:val="00717B33"/>
    <w:pPr>
      <w:spacing w:before="200" w:after="80"/>
      <w:outlineLvl w:val="5"/>
    </w:pPr>
    <w:rPr>
      <w:rFonts w:ascii="Cambria" w:hAnsi="Cambria"/>
      <w:b/>
      <w:color w:val="7F7F7F"/>
      <w:sz w:val="18"/>
    </w:rPr>
  </w:style>
  <w:style w:type="paragraph" w:styleId="7">
    <w:name w:val="heading 7"/>
    <w:basedOn w:val="a"/>
    <w:next w:val="a"/>
    <w:link w:val="70"/>
    <w:uiPriority w:val="99"/>
    <w:qFormat/>
    <w:rsid w:val="00717B33"/>
    <w:pPr>
      <w:spacing w:before="200" w:after="80"/>
      <w:outlineLvl w:val="6"/>
    </w:pPr>
    <w:rPr>
      <w:rFonts w:ascii="Cambria" w:hAnsi="Cambria"/>
      <w:b/>
      <w:i/>
      <w:color w:val="808080"/>
      <w:sz w:val="18"/>
    </w:rPr>
  </w:style>
  <w:style w:type="paragraph" w:styleId="8">
    <w:name w:val="heading 8"/>
    <w:basedOn w:val="a"/>
    <w:next w:val="a"/>
    <w:link w:val="80"/>
    <w:uiPriority w:val="99"/>
    <w:qFormat/>
    <w:rsid w:val="00717B33"/>
    <w:pPr>
      <w:spacing w:before="200" w:after="80"/>
      <w:outlineLvl w:val="7"/>
    </w:pPr>
    <w:rPr>
      <w:rFonts w:ascii="Cambria" w:hAnsi="Cambria"/>
      <w:color w:val="9FB8CD"/>
      <w:sz w:val="18"/>
    </w:rPr>
  </w:style>
  <w:style w:type="paragraph" w:styleId="9">
    <w:name w:val="heading 9"/>
    <w:basedOn w:val="a"/>
    <w:next w:val="a"/>
    <w:link w:val="90"/>
    <w:uiPriority w:val="99"/>
    <w:qFormat/>
    <w:rsid w:val="00717B33"/>
    <w:pPr>
      <w:spacing w:before="200" w:after="80"/>
      <w:outlineLvl w:val="8"/>
    </w:pPr>
    <w:rPr>
      <w:rFonts w:ascii="Cambria" w:hAnsi="Cambria"/>
      <w:i/>
      <w:color w:val="9FB8CD"/>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B33"/>
    <w:rPr>
      <w:rFonts w:ascii="Cambria" w:hAnsi="Cambria" w:cs="Times New Roman"/>
      <w:color w:val="FFFFFF"/>
      <w:spacing w:val="5"/>
      <w:sz w:val="20"/>
      <w:szCs w:val="20"/>
      <w:shd w:val="clear" w:color="auto" w:fill="9FB8CD"/>
    </w:rPr>
  </w:style>
  <w:style w:type="character" w:customStyle="1" w:styleId="20">
    <w:name w:val="Заголовок 2 Знак"/>
    <w:basedOn w:val="a0"/>
    <w:link w:val="2"/>
    <w:uiPriority w:val="99"/>
    <w:locked/>
    <w:rsid w:val="00717B33"/>
    <w:rPr>
      <w:rFonts w:ascii="Cambria" w:hAnsi="Cambria" w:cs="Times New Roman"/>
      <w:color w:val="628BAD"/>
      <w:spacing w:val="5"/>
      <w:sz w:val="20"/>
      <w:szCs w:val="20"/>
    </w:rPr>
  </w:style>
  <w:style w:type="character" w:customStyle="1" w:styleId="30">
    <w:name w:val="Заголовок 3 Знак"/>
    <w:basedOn w:val="a0"/>
    <w:link w:val="3"/>
    <w:uiPriority w:val="99"/>
    <w:locked/>
    <w:rsid w:val="00717B33"/>
    <w:rPr>
      <w:rFonts w:ascii="Cambria" w:hAnsi="Cambria" w:cs="Times New Roman"/>
      <w:color w:val="595959"/>
      <w:spacing w:val="5"/>
      <w:sz w:val="20"/>
      <w:szCs w:val="20"/>
    </w:rPr>
  </w:style>
  <w:style w:type="character" w:customStyle="1" w:styleId="40">
    <w:name w:val="Заголовок 4 Знак"/>
    <w:basedOn w:val="a0"/>
    <w:link w:val="4"/>
    <w:uiPriority w:val="99"/>
    <w:semiHidden/>
    <w:locked/>
    <w:rsid w:val="00717B33"/>
    <w:rPr>
      <w:rFonts w:ascii="Cambria" w:hAnsi="Cambria" w:cs="Times New Roman"/>
      <w:color w:val="595959"/>
      <w:sz w:val="20"/>
    </w:rPr>
  </w:style>
  <w:style w:type="character" w:customStyle="1" w:styleId="50">
    <w:name w:val="Заголовок 5 Знак"/>
    <w:basedOn w:val="a0"/>
    <w:link w:val="5"/>
    <w:uiPriority w:val="99"/>
    <w:semiHidden/>
    <w:locked/>
    <w:rsid w:val="00717B33"/>
    <w:rPr>
      <w:rFonts w:ascii="Cambria" w:hAnsi="Cambria" w:cs="Times New Roman"/>
      <w:color w:val="404040"/>
      <w:sz w:val="20"/>
      <w:szCs w:val="20"/>
    </w:rPr>
  </w:style>
  <w:style w:type="character" w:customStyle="1" w:styleId="60">
    <w:name w:val="Заголовок 6 Знак"/>
    <w:basedOn w:val="a0"/>
    <w:link w:val="6"/>
    <w:uiPriority w:val="99"/>
    <w:semiHidden/>
    <w:locked/>
    <w:rsid w:val="00717B33"/>
    <w:rPr>
      <w:rFonts w:ascii="Cambria" w:hAnsi="Cambria" w:cs="Times New Roman"/>
      <w:b/>
      <w:color w:val="7F7F7F"/>
      <w:sz w:val="18"/>
      <w:szCs w:val="18"/>
    </w:rPr>
  </w:style>
  <w:style w:type="character" w:customStyle="1" w:styleId="70">
    <w:name w:val="Заголовок 7 Знак"/>
    <w:basedOn w:val="a0"/>
    <w:link w:val="7"/>
    <w:uiPriority w:val="99"/>
    <w:semiHidden/>
    <w:locked/>
    <w:rsid w:val="00717B33"/>
    <w:rPr>
      <w:rFonts w:ascii="Cambria" w:hAnsi="Cambria" w:cs="Times New Roman"/>
      <w:b/>
      <w:i/>
      <w:color w:val="808080"/>
      <w:sz w:val="18"/>
      <w:szCs w:val="18"/>
    </w:rPr>
  </w:style>
  <w:style w:type="character" w:customStyle="1" w:styleId="80">
    <w:name w:val="Заголовок 8 Знак"/>
    <w:basedOn w:val="a0"/>
    <w:link w:val="8"/>
    <w:uiPriority w:val="99"/>
    <w:semiHidden/>
    <w:locked/>
    <w:rsid w:val="00717B33"/>
    <w:rPr>
      <w:rFonts w:ascii="Cambria" w:hAnsi="Cambria" w:cs="Times New Roman"/>
      <w:color w:val="9FB8CD"/>
      <w:sz w:val="18"/>
      <w:szCs w:val="18"/>
    </w:rPr>
  </w:style>
  <w:style w:type="character" w:customStyle="1" w:styleId="90">
    <w:name w:val="Заголовок 9 Знак"/>
    <w:basedOn w:val="a0"/>
    <w:link w:val="9"/>
    <w:uiPriority w:val="99"/>
    <w:semiHidden/>
    <w:locked/>
    <w:rsid w:val="00717B33"/>
    <w:rPr>
      <w:rFonts w:ascii="Cambria" w:hAnsi="Cambria" w:cs="Times New Roman"/>
      <w:i/>
      <w:color w:val="9FB8CD"/>
      <w:sz w:val="18"/>
      <w:szCs w:val="18"/>
    </w:rPr>
  </w:style>
  <w:style w:type="paragraph" w:styleId="a3">
    <w:name w:val="Title"/>
    <w:basedOn w:val="a"/>
    <w:link w:val="a4"/>
    <w:uiPriority w:val="10"/>
    <w:qFormat/>
    <w:rsid w:val="00717B33"/>
    <w:pPr>
      <w:spacing w:line="240" w:lineRule="auto"/>
    </w:pPr>
    <w:rPr>
      <w:rFonts w:ascii="Cambria" w:hAnsi="Cambria"/>
      <w:color w:val="9FB8CD"/>
      <w:sz w:val="52"/>
      <w:szCs w:val="52"/>
    </w:rPr>
  </w:style>
  <w:style w:type="character" w:customStyle="1" w:styleId="a4">
    <w:name w:val="Название Знак"/>
    <w:basedOn w:val="a0"/>
    <w:link w:val="a3"/>
    <w:uiPriority w:val="10"/>
    <w:locked/>
    <w:rsid w:val="00717B33"/>
    <w:rPr>
      <w:rFonts w:ascii="Cambria" w:hAnsi="Cambria" w:cs="Times New Roman"/>
      <w:color w:val="9FB8CD"/>
      <w:sz w:val="52"/>
      <w:szCs w:val="52"/>
    </w:rPr>
  </w:style>
  <w:style w:type="paragraph" w:styleId="a5">
    <w:name w:val="Subtitle"/>
    <w:basedOn w:val="a"/>
    <w:link w:val="a6"/>
    <w:uiPriority w:val="99"/>
    <w:qFormat/>
    <w:rsid w:val="00717B33"/>
    <w:pPr>
      <w:spacing w:after="720" w:line="240" w:lineRule="auto"/>
    </w:pPr>
    <w:rPr>
      <w:rFonts w:ascii="Cambria" w:hAnsi="Cambria"/>
      <w:color w:val="9FB8CD"/>
      <w:sz w:val="24"/>
      <w:szCs w:val="24"/>
    </w:rPr>
  </w:style>
  <w:style w:type="character" w:customStyle="1" w:styleId="a6">
    <w:name w:val="Подзаголовок Знак"/>
    <w:basedOn w:val="a0"/>
    <w:link w:val="a5"/>
    <w:uiPriority w:val="99"/>
    <w:locked/>
    <w:rsid w:val="00717B33"/>
    <w:rPr>
      <w:rFonts w:ascii="Cambria" w:hAnsi="Cambria" w:cs="Times New Roman"/>
      <w:color w:val="9FB8CD"/>
      <w:sz w:val="24"/>
      <w:szCs w:val="24"/>
    </w:rPr>
  </w:style>
  <w:style w:type="paragraph" w:styleId="a7">
    <w:name w:val="caption"/>
    <w:basedOn w:val="a"/>
    <w:next w:val="a"/>
    <w:uiPriority w:val="99"/>
    <w:qFormat/>
    <w:rsid w:val="00717B33"/>
    <w:pPr>
      <w:spacing w:after="0" w:line="240" w:lineRule="auto"/>
    </w:pPr>
    <w:rPr>
      <w:bCs/>
      <w:color w:val="9FB8CD"/>
      <w:sz w:val="16"/>
      <w:szCs w:val="16"/>
    </w:rPr>
  </w:style>
  <w:style w:type="paragraph" w:styleId="a8">
    <w:name w:val="No Spacing"/>
    <w:basedOn w:val="a"/>
    <w:link w:val="a9"/>
    <w:uiPriority w:val="1"/>
    <w:qFormat/>
    <w:rsid w:val="00717B33"/>
    <w:pPr>
      <w:spacing w:after="0" w:line="240" w:lineRule="auto"/>
    </w:pPr>
  </w:style>
  <w:style w:type="paragraph" w:styleId="aa">
    <w:name w:val="Balloon Text"/>
    <w:basedOn w:val="a"/>
    <w:link w:val="ab"/>
    <w:uiPriority w:val="99"/>
    <w:semiHidden/>
    <w:rsid w:val="00717B33"/>
    <w:rPr>
      <w:rFonts w:ascii="Tahoma" w:hAnsi="Tahoma" w:cs="Tahoma"/>
      <w:sz w:val="16"/>
      <w:szCs w:val="16"/>
    </w:rPr>
  </w:style>
  <w:style w:type="character" w:customStyle="1" w:styleId="ab">
    <w:name w:val="Текст выноски Знак"/>
    <w:basedOn w:val="a0"/>
    <w:link w:val="aa"/>
    <w:uiPriority w:val="99"/>
    <w:semiHidden/>
    <w:locked/>
    <w:rsid w:val="00717B33"/>
    <w:rPr>
      <w:rFonts w:ascii="Tahoma" w:hAnsi="Tahoma" w:cs="Tahoma"/>
      <w:color w:val="000000"/>
      <w:sz w:val="16"/>
      <w:szCs w:val="16"/>
    </w:rPr>
  </w:style>
  <w:style w:type="character" w:styleId="ac">
    <w:name w:val="Book Title"/>
    <w:basedOn w:val="a0"/>
    <w:uiPriority w:val="99"/>
    <w:qFormat/>
    <w:rsid w:val="00717B33"/>
    <w:rPr>
      <w:rFonts w:ascii="Cambria" w:hAnsi="Cambria" w:cs="Times New Roman"/>
      <w:i/>
      <w:color w:val="8E736A"/>
      <w:sz w:val="20"/>
      <w:szCs w:val="20"/>
    </w:rPr>
  </w:style>
  <w:style w:type="character" w:styleId="ad">
    <w:name w:val="Emphasis"/>
    <w:basedOn w:val="a0"/>
    <w:uiPriority w:val="99"/>
    <w:qFormat/>
    <w:rsid w:val="00717B33"/>
    <w:rPr>
      <w:rFonts w:cs="Times New Roman"/>
      <w:b/>
      <w:i/>
      <w:spacing w:val="0"/>
    </w:rPr>
  </w:style>
  <w:style w:type="paragraph" w:styleId="ae">
    <w:name w:val="footer"/>
    <w:basedOn w:val="a"/>
    <w:link w:val="af"/>
    <w:uiPriority w:val="99"/>
    <w:rsid w:val="00717B33"/>
    <w:pPr>
      <w:tabs>
        <w:tab w:val="center" w:pos="4320"/>
        <w:tab w:val="right" w:pos="8640"/>
      </w:tabs>
    </w:pPr>
  </w:style>
  <w:style w:type="character" w:customStyle="1" w:styleId="af">
    <w:name w:val="Нижний колонтитул Знак"/>
    <w:basedOn w:val="a0"/>
    <w:link w:val="ae"/>
    <w:uiPriority w:val="99"/>
    <w:locked/>
    <w:rsid w:val="00717B33"/>
    <w:rPr>
      <w:rFonts w:cs="Times New Roman"/>
      <w:color w:val="000000"/>
      <w:sz w:val="20"/>
      <w:szCs w:val="20"/>
    </w:rPr>
  </w:style>
  <w:style w:type="paragraph" w:styleId="af0">
    <w:name w:val="header"/>
    <w:basedOn w:val="a"/>
    <w:link w:val="af1"/>
    <w:uiPriority w:val="99"/>
    <w:rsid w:val="00717B33"/>
    <w:pPr>
      <w:tabs>
        <w:tab w:val="center" w:pos="4320"/>
        <w:tab w:val="right" w:pos="8640"/>
      </w:tabs>
    </w:pPr>
  </w:style>
  <w:style w:type="character" w:customStyle="1" w:styleId="af1">
    <w:name w:val="Верхний колонтитул Знак"/>
    <w:basedOn w:val="a0"/>
    <w:link w:val="af0"/>
    <w:uiPriority w:val="99"/>
    <w:locked/>
    <w:rsid w:val="00717B33"/>
    <w:rPr>
      <w:rFonts w:cs="Times New Roman"/>
      <w:color w:val="000000"/>
      <w:sz w:val="20"/>
      <w:szCs w:val="20"/>
    </w:rPr>
  </w:style>
  <w:style w:type="character" w:styleId="af2">
    <w:name w:val="Intense Emphasis"/>
    <w:basedOn w:val="a0"/>
    <w:uiPriority w:val="99"/>
    <w:qFormat/>
    <w:rsid w:val="00717B33"/>
    <w:rPr>
      <w:rFonts w:cs="Times New Roman"/>
      <w:b/>
      <w:i/>
      <w:color w:val="BAC737"/>
      <w:sz w:val="20"/>
      <w:szCs w:val="20"/>
    </w:rPr>
  </w:style>
  <w:style w:type="paragraph" w:styleId="af3">
    <w:name w:val="Intense Quote"/>
    <w:basedOn w:val="a"/>
    <w:link w:val="af4"/>
    <w:uiPriority w:val="99"/>
    <w:qFormat/>
    <w:rsid w:val="00717B33"/>
    <w:pPr>
      <w:pBdr>
        <w:top w:val="single" w:sz="6" w:space="10" w:color="628BAD"/>
        <w:left w:val="single" w:sz="6" w:space="10" w:color="628BAD"/>
        <w:bottom w:val="single" w:sz="6" w:space="10" w:color="628BAD"/>
        <w:right w:val="single" w:sz="6" w:space="10" w:color="628BAD"/>
      </w:pBdr>
      <w:shd w:val="clear" w:color="auto" w:fill="9FB8CD"/>
      <w:ind w:left="720" w:right="720"/>
      <w:jc w:val="center"/>
    </w:pPr>
    <w:rPr>
      <w:rFonts w:ascii="Cambria" w:hAnsi="Cambria"/>
      <w:i/>
      <w:color w:val="FFFFFF"/>
    </w:rPr>
  </w:style>
  <w:style w:type="character" w:customStyle="1" w:styleId="af4">
    <w:name w:val="Выделенная цитата Знак"/>
    <w:basedOn w:val="a0"/>
    <w:link w:val="af3"/>
    <w:uiPriority w:val="99"/>
    <w:locked/>
    <w:rsid w:val="00717B33"/>
    <w:rPr>
      <w:rFonts w:ascii="Cambria" w:hAnsi="Cambria" w:cs="Times New Roman"/>
      <w:i/>
      <w:color w:val="FFFFFF"/>
      <w:sz w:val="20"/>
      <w:szCs w:val="20"/>
      <w:shd w:val="clear" w:color="auto" w:fill="9FB8CD"/>
    </w:rPr>
  </w:style>
  <w:style w:type="character" w:styleId="af5">
    <w:name w:val="Intense Reference"/>
    <w:basedOn w:val="a0"/>
    <w:uiPriority w:val="99"/>
    <w:qFormat/>
    <w:rsid w:val="00717B33"/>
    <w:rPr>
      <w:rFonts w:cs="Times New Roman"/>
      <w:b/>
      <w:color w:val="525A7D"/>
      <w:sz w:val="20"/>
      <w:szCs w:val="20"/>
      <w:u w:val="single"/>
    </w:rPr>
  </w:style>
  <w:style w:type="paragraph" w:styleId="af6">
    <w:name w:val="List Bullet"/>
    <w:basedOn w:val="a"/>
    <w:uiPriority w:val="99"/>
    <w:rsid w:val="00717B33"/>
    <w:pPr>
      <w:spacing w:after="120"/>
      <w:ind w:left="360" w:hanging="360"/>
      <w:contextualSpacing/>
    </w:pPr>
  </w:style>
  <w:style w:type="paragraph" w:styleId="21">
    <w:name w:val="List Bullet 2"/>
    <w:basedOn w:val="a"/>
    <w:uiPriority w:val="99"/>
    <w:rsid w:val="00717B33"/>
    <w:pPr>
      <w:spacing w:after="120"/>
      <w:ind w:left="720" w:hanging="360"/>
      <w:contextualSpacing/>
    </w:pPr>
  </w:style>
  <w:style w:type="paragraph" w:styleId="31">
    <w:name w:val="List Bullet 3"/>
    <w:basedOn w:val="a"/>
    <w:uiPriority w:val="99"/>
    <w:rsid w:val="00717B33"/>
    <w:pPr>
      <w:spacing w:after="120"/>
      <w:ind w:left="1080" w:hanging="360"/>
      <w:contextualSpacing/>
    </w:pPr>
  </w:style>
  <w:style w:type="paragraph" w:styleId="41">
    <w:name w:val="List Bullet 4"/>
    <w:basedOn w:val="a"/>
    <w:uiPriority w:val="99"/>
    <w:rsid w:val="00717B33"/>
    <w:pPr>
      <w:spacing w:after="120"/>
      <w:ind w:left="1440" w:hanging="360"/>
      <w:contextualSpacing/>
    </w:pPr>
  </w:style>
  <w:style w:type="paragraph" w:styleId="51">
    <w:name w:val="List Bullet 5"/>
    <w:basedOn w:val="a"/>
    <w:uiPriority w:val="99"/>
    <w:rsid w:val="00717B33"/>
    <w:pPr>
      <w:spacing w:after="120"/>
      <w:ind w:left="1800" w:hanging="360"/>
      <w:contextualSpacing/>
    </w:pPr>
  </w:style>
  <w:style w:type="character" w:styleId="af7">
    <w:name w:val="Placeholder Text"/>
    <w:basedOn w:val="a0"/>
    <w:uiPriority w:val="99"/>
    <w:semiHidden/>
    <w:rsid w:val="00717B33"/>
    <w:rPr>
      <w:rFonts w:cs="Times New Roman"/>
      <w:color w:val="808080"/>
    </w:rPr>
  </w:style>
  <w:style w:type="paragraph" w:styleId="22">
    <w:name w:val="Quote"/>
    <w:basedOn w:val="a"/>
    <w:link w:val="23"/>
    <w:uiPriority w:val="99"/>
    <w:qFormat/>
    <w:rsid w:val="00717B33"/>
    <w:rPr>
      <w:i/>
      <w:color w:val="7F7F7F"/>
    </w:rPr>
  </w:style>
  <w:style w:type="character" w:customStyle="1" w:styleId="23">
    <w:name w:val="Цитата 2 Знак"/>
    <w:basedOn w:val="a0"/>
    <w:link w:val="22"/>
    <w:uiPriority w:val="99"/>
    <w:locked/>
    <w:rsid w:val="00717B33"/>
    <w:rPr>
      <w:rFonts w:cs="Times New Roman"/>
      <w:i/>
      <w:color w:val="7F7F7F"/>
      <w:sz w:val="20"/>
      <w:szCs w:val="20"/>
    </w:rPr>
  </w:style>
  <w:style w:type="character" w:styleId="af8">
    <w:name w:val="Strong"/>
    <w:basedOn w:val="a0"/>
    <w:uiPriority w:val="99"/>
    <w:qFormat/>
    <w:rsid w:val="00717B33"/>
    <w:rPr>
      <w:rFonts w:ascii="Calibri" w:hAnsi="Calibri" w:cs="Times New Roman"/>
      <w:b/>
      <w:color w:val="9FB8CD"/>
    </w:rPr>
  </w:style>
  <w:style w:type="character" w:styleId="af9">
    <w:name w:val="Subtle Emphasis"/>
    <w:basedOn w:val="a0"/>
    <w:uiPriority w:val="99"/>
    <w:qFormat/>
    <w:rsid w:val="00717B33"/>
    <w:rPr>
      <w:rFonts w:cs="Times New Roman"/>
      <w:i/>
      <w:color w:val="737373"/>
      <w:kern w:val="16"/>
      <w:sz w:val="20"/>
      <w:szCs w:val="20"/>
    </w:rPr>
  </w:style>
  <w:style w:type="character" w:styleId="afa">
    <w:name w:val="Subtle Reference"/>
    <w:basedOn w:val="a0"/>
    <w:uiPriority w:val="99"/>
    <w:qFormat/>
    <w:rsid w:val="00717B33"/>
    <w:rPr>
      <w:rFonts w:cs="Times New Roman"/>
      <w:color w:val="737373"/>
      <w:sz w:val="20"/>
      <w:szCs w:val="20"/>
      <w:u w:val="single"/>
    </w:rPr>
  </w:style>
  <w:style w:type="table" w:styleId="afb">
    <w:name w:val="Table Grid"/>
    <w:basedOn w:val="a1"/>
    <w:uiPriority w:val="99"/>
    <w:rsid w:val="00717B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99"/>
    <w:semiHidden/>
    <w:rsid w:val="00717B33"/>
    <w:pPr>
      <w:tabs>
        <w:tab w:val="right" w:leader="dot" w:pos="8630"/>
      </w:tabs>
      <w:spacing w:after="40" w:line="240" w:lineRule="auto"/>
    </w:pPr>
    <w:rPr>
      <w:smallCaps/>
      <w:color w:val="9FB8CD"/>
    </w:rPr>
  </w:style>
  <w:style w:type="paragraph" w:styleId="24">
    <w:name w:val="toc 2"/>
    <w:basedOn w:val="a"/>
    <w:next w:val="a"/>
    <w:autoRedefine/>
    <w:uiPriority w:val="99"/>
    <w:semiHidden/>
    <w:rsid w:val="00717B33"/>
    <w:pPr>
      <w:tabs>
        <w:tab w:val="right" w:leader="dot" w:pos="8630"/>
      </w:tabs>
      <w:spacing w:after="40" w:line="240" w:lineRule="auto"/>
      <w:ind w:left="216"/>
    </w:pPr>
    <w:rPr>
      <w:smallCaps/>
    </w:rPr>
  </w:style>
  <w:style w:type="paragraph" w:styleId="32">
    <w:name w:val="toc 3"/>
    <w:basedOn w:val="a"/>
    <w:next w:val="a"/>
    <w:autoRedefine/>
    <w:uiPriority w:val="99"/>
    <w:semiHidden/>
    <w:rsid w:val="00717B33"/>
    <w:pPr>
      <w:tabs>
        <w:tab w:val="right" w:leader="dot" w:pos="8630"/>
      </w:tabs>
      <w:spacing w:after="40" w:line="240" w:lineRule="auto"/>
      <w:ind w:left="446"/>
    </w:pPr>
    <w:rPr>
      <w:smallCaps/>
    </w:rPr>
  </w:style>
  <w:style w:type="paragraph" w:styleId="42">
    <w:name w:val="toc 4"/>
    <w:basedOn w:val="a"/>
    <w:next w:val="a"/>
    <w:autoRedefine/>
    <w:uiPriority w:val="99"/>
    <w:semiHidden/>
    <w:rsid w:val="00717B33"/>
    <w:pPr>
      <w:tabs>
        <w:tab w:val="right" w:leader="dot" w:pos="8630"/>
      </w:tabs>
      <w:spacing w:after="40" w:line="240" w:lineRule="auto"/>
      <w:ind w:left="662"/>
    </w:pPr>
    <w:rPr>
      <w:smallCaps/>
    </w:rPr>
  </w:style>
  <w:style w:type="paragraph" w:styleId="52">
    <w:name w:val="toc 5"/>
    <w:basedOn w:val="a"/>
    <w:next w:val="a"/>
    <w:autoRedefine/>
    <w:uiPriority w:val="99"/>
    <w:semiHidden/>
    <w:rsid w:val="00717B33"/>
    <w:pPr>
      <w:tabs>
        <w:tab w:val="right" w:leader="dot" w:pos="8630"/>
      </w:tabs>
      <w:spacing w:after="40" w:line="240" w:lineRule="auto"/>
      <w:ind w:left="878"/>
    </w:pPr>
    <w:rPr>
      <w:smallCaps/>
    </w:rPr>
  </w:style>
  <w:style w:type="paragraph" w:styleId="61">
    <w:name w:val="toc 6"/>
    <w:basedOn w:val="a"/>
    <w:next w:val="a"/>
    <w:autoRedefine/>
    <w:uiPriority w:val="99"/>
    <w:semiHidden/>
    <w:rsid w:val="00717B33"/>
    <w:pPr>
      <w:tabs>
        <w:tab w:val="right" w:leader="dot" w:pos="8630"/>
      </w:tabs>
      <w:spacing w:after="40" w:line="240" w:lineRule="auto"/>
      <w:ind w:left="1094"/>
    </w:pPr>
    <w:rPr>
      <w:smallCaps/>
    </w:rPr>
  </w:style>
  <w:style w:type="paragraph" w:styleId="71">
    <w:name w:val="toc 7"/>
    <w:basedOn w:val="a"/>
    <w:next w:val="a"/>
    <w:autoRedefine/>
    <w:uiPriority w:val="99"/>
    <w:semiHidden/>
    <w:rsid w:val="00717B33"/>
    <w:pPr>
      <w:tabs>
        <w:tab w:val="right" w:leader="dot" w:pos="8630"/>
      </w:tabs>
      <w:spacing w:after="40" w:line="240" w:lineRule="auto"/>
      <w:ind w:left="1325"/>
    </w:pPr>
    <w:rPr>
      <w:smallCaps/>
    </w:rPr>
  </w:style>
  <w:style w:type="paragraph" w:styleId="81">
    <w:name w:val="toc 8"/>
    <w:basedOn w:val="a"/>
    <w:next w:val="a"/>
    <w:autoRedefine/>
    <w:uiPriority w:val="99"/>
    <w:semiHidden/>
    <w:rsid w:val="00717B33"/>
    <w:pPr>
      <w:tabs>
        <w:tab w:val="right" w:leader="dot" w:pos="8630"/>
      </w:tabs>
      <w:spacing w:after="40" w:line="240" w:lineRule="auto"/>
      <w:ind w:left="1540"/>
    </w:pPr>
    <w:rPr>
      <w:smallCaps/>
    </w:rPr>
  </w:style>
  <w:style w:type="paragraph" w:styleId="91">
    <w:name w:val="toc 9"/>
    <w:basedOn w:val="a"/>
    <w:next w:val="a"/>
    <w:autoRedefine/>
    <w:uiPriority w:val="99"/>
    <w:semiHidden/>
    <w:rsid w:val="00717B33"/>
    <w:pPr>
      <w:tabs>
        <w:tab w:val="right" w:leader="dot" w:pos="8630"/>
      </w:tabs>
      <w:spacing w:after="40" w:line="240" w:lineRule="auto"/>
      <w:ind w:left="1760"/>
    </w:pPr>
    <w:rPr>
      <w:smallCaps/>
    </w:rPr>
  </w:style>
  <w:style w:type="paragraph" w:customStyle="1" w:styleId="afc">
    <w:name w:val="Нижний колонтитул левой страницы"/>
    <w:basedOn w:val="a"/>
    <w:next w:val="a"/>
    <w:uiPriority w:val="35"/>
    <w:qFormat/>
    <w:rsid w:val="00717B33"/>
    <w:pPr>
      <w:pBdr>
        <w:top w:val="dashed" w:sz="4" w:space="18" w:color="7F7F7F"/>
      </w:pBdr>
      <w:tabs>
        <w:tab w:val="center" w:pos="4320"/>
        <w:tab w:val="right" w:pos="8640"/>
      </w:tabs>
      <w:spacing w:line="240" w:lineRule="auto"/>
      <w:contextualSpacing/>
    </w:pPr>
    <w:rPr>
      <w:color w:val="7F7F7F"/>
      <w:szCs w:val="18"/>
    </w:rPr>
  </w:style>
  <w:style w:type="paragraph" w:customStyle="1" w:styleId="afd">
    <w:name w:val="Нижний колонтитул правой страницы"/>
    <w:basedOn w:val="ae"/>
    <w:uiPriority w:val="35"/>
    <w:qFormat/>
    <w:rsid w:val="00717B33"/>
    <w:pPr>
      <w:pBdr>
        <w:top w:val="dashed" w:sz="4" w:space="18" w:color="7F7F7F"/>
      </w:pBdr>
      <w:spacing w:line="240" w:lineRule="auto"/>
      <w:contextualSpacing/>
      <w:jc w:val="right"/>
    </w:pPr>
    <w:rPr>
      <w:color w:val="7F7F7F"/>
      <w:szCs w:val="18"/>
    </w:rPr>
  </w:style>
  <w:style w:type="paragraph" w:customStyle="1" w:styleId="afe">
    <w:name w:val="Верхний колонтитул первой страницы"/>
    <w:basedOn w:val="a"/>
    <w:next w:val="a"/>
    <w:uiPriority w:val="99"/>
    <w:rsid w:val="00717B33"/>
    <w:pPr>
      <w:pBdr>
        <w:bottom w:val="dashed" w:sz="4" w:space="18" w:color="7F7F7F"/>
      </w:pBdr>
      <w:tabs>
        <w:tab w:val="center" w:pos="4320"/>
        <w:tab w:val="right" w:pos="8640"/>
      </w:tabs>
      <w:spacing w:line="396" w:lineRule="auto"/>
    </w:pPr>
  </w:style>
  <w:style w:type="paragraph" w:customStyle="1" w:styleId="aff">
    <w:name w:val="Верхний колонтитул левой страницы"/>
    <w:basedOn w:val="af0"/>
    <w:uiPriority w:val="35"/>
    <w:qFormat/>
    <w:rsid w:val="00717B33"/>
    <w:pPr>
      <w:pBdr>
        <w:bottom w:val="dashed" w:sz="4" w:space="18" w:color="7F7F7F"/>
      </w:pBdr>
      <w:spacing w:line="396" w:lineRule="auto"/>
    </w:pPr>
    <w:rPr>
      <w:color w:val="7F7F7F"/>
    </w:rPr>
  </w:style>
  <w:style w:type="paragraph" w:customStyle="1" w:styleId="aff0">
    <w:name w:val="Верхний колонтитул правой страницы"/>
    <w:basedOn w:val="af0"/>
    <w:uiPriority w:val="35"/>
    <w:qFormat/>
    <w:rsid w:val="00717B33"/>
    <w:pPr>
      <w:pBdr>
        <w:bottom w:val="dashed" w:sz="4" w:space="18" w:color="7F7F7F"/>
      </w:pBdr>
      <w:jc w:val="right"/>
    </w:pPr>
    <w:rPr>
      <w:color w:val="7F7F7F"/>
    </w:rPr>
  </w:style>
  <w:style w:type="paragraph" w:customStyle="1" w:styleId="12">
    <w:name w:val="Без интервала1"/>
    <w:basedOn w:val="a"/>
    <w:next w:val="a8"/>
    <w:uiPriority w:val="99"/>
    <w:rsid w:val="00332590"/>
    <w:pPr>
      <w:spacing w:after="0" w:line="240" w:lineRule="auto"/>
    </w:pPr>
  </w:style>
  <w:style w:type="character" w:customStyle="1" w:styleId="a9">
    <w:name w:val="Без интервала Знак"/>
    <w:basedOn w:val="a0"/>
    <w:link w:val="a8"/>
    <w:uiPriority w:val="1"/>
    <w:rsid w:val="00D45425"/>
    <w:rPr>
      <w:color w:val="000000"/>
      <w:sz w:val="20"/>
      <w:szCs w:val="20"/>
    </w:rPr>
  </w:style>
  <w:style w:type="table" w:customStyle="1" w:styleId="13">
    <w:name w:val="Сетка таблицы1"/>
    <w:basedOn w:val="a1"/>
    <w:uiPriority w:val="59"/>
    <w:rsid w:val="00B54D21"/>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2F30F9"/>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CB411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аголовок 1"/>
    <w:basedOn w:val="a"/>
    <w:next w:val="a"/>
    <w:link w:val="15"/>
    <w:uiPriority w:val="9"/>
    <w:qFormat/>
    <w:rsid w:val="00FE5C67"/>
    <w:pPr>
      <w:keepNext/>
      <w:keepLines/>
      <w:spacing w:before="480" w:after="360" w:line="240" w:lineRule="auto"/>
      <w:outlineLvl w:val="0"/>
    </w:pPr>
    <w:rPr>
      <w:rFonts w:asciiTheme="majorHAnsi" w:eastAsiaTheme="majorEastAsia" w:hAnsiTheme="majorHAnsi" w:cstheme="majorBidi"/>
      <w:b/>
      <w:bCs/>
      <w:color w:val="5F497A" w:themeColor="accent4" w:themeShade="BF"/>
      <w:sz w:val="48"/>
      <w:szCs w:val="28"/>
      <w:lang w:eastAsia="en-US"/>
    </w:rPr>
  </w:style>
  <w:style w:type="table" w:customStyle="1" w:styleId="130">
    <w:name w:val="Сетка таблицы13"/>
    <w:basedOn w:val="a1"/>
    <w:uiPriority w:val="59"/>
    <w:rsid w:val="00FE5C67"/>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Символ заголовка 1"/>
    <w:basedOn w:val="a0"/>
    <w:link w:val="14"/>
    <w:uiPriority w:val="9"/>
    <w:rsid w:val="00FE5C67"/>
    <w:rPr>
      <w:rFonts w:asciiTheme="majorHAnsi" w:eastAsiaTheme="majorEastAsia" w:hAnsiTheme="majorHAnsi" w:cstheme="majorBidi"/>
      <w:b/>
      <w:bCs/>
      <w:color w:val="5F497A" w:themeColor="accent4" w:themeShade="BF"/>
      <w:sz w:val="48"/>
      <w:szCs w:val="28"/>
      <w:lang w:eastAsia="en-US"/>
    </w:rPr>
  </w:style>
  <w:style w:type="paragraph" w:styleId="aff1">
    <w:name w:val="List Paragraph"/>
    <w:basedOn w:val="a"/>
    <w:uiPriority w:val="34"/>
    <w:qFormat/>
    <w:rsid w:val="00554082"/>
    <w:pPr>
      <w:ind w:left="720"/>
      <w:contextualSpacing/>
    </w:pPr>
  </w:style>
  <w:style w:type="table" w:customStyle="1" w:styleId="140">
    <w:name w:val="Сетка таблицы14"/>
    <w:basedOn w:val="a1"/>
    <w:uiPriority w:val="59"/>
    <w:rsid w:val="00C9386D"/>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uiPriority w:val="59"/>
    <w:rsid w:val="000C3FB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uiPriority w:val="59"/>
    <w:rsid w:val="00B06AF6"/>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заголовок 3"/>
    <w:basedOn w:val="a"/>
    <w:next w:val="a"/>
    <w:link w:val="34"/>
    <w:autoRedefine/>
    <w:uiPriority w:val="99"/>
    <w:rsid w:val="00485C20"/>
    <w:pPr>
      <w:keepNext/>
      <w:keepLines/>
      <w:spacing w:before="160" w:after="80" w:line="240" w:lineRule="auto"/>
      <w:ind w:left="720"/>
      <w:outlineLvl w:val="2"/>
    </w:pPr>
    <w:rPr>
      <w:rFonts w:ascii="Verdana" w:eastAsia="Microsoft YaHei" w:hAnsi="Verdana"/>
      <w:b/>
      <w:bCs/>
      <w:color w:val="FF0000"/>
      <w:sz w:val="22"/>
      <w:szCs w:val="22"/>
      <w:lang w:val="en-US" w:eastAsia="en-US"/>
    </w:rPr>
  </w:style>
  <w:style w:type="character" w:customStyle="1" w:styleId="34">
    <w:name w:val="Символ заголовка 3"/>
    <w:basedOn w:val="a0"/>
    <w:link w:val="33"/>
    <w:uiPriority w:val="99"/>
    <w:locked/>
    <w:rsid w:val="00485C20"/>
    <w:rPr>
      <w:rFonts w:ascii="Verdana" w:eastAsia="Microsoft YaHei" w:hAnsi="Verdana"/>
      <w:b/>
      <w:bCs/>
      <w:color w:val="FF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6831">
      <w:bodyDiv w:val="1"/>
      <w:marLeft w:val="0"/>
      <w:marRight w:val="0"/>
      <w:marTop w:val="0"/>
      <w:marBottom w:val="0"/>
      <w:divBdr>
        <w:top w:val="none" w:sz="0" w:space="0" w:color="auto"/>
        <w:left w:val="none" w:sz="0" w:space="0" w:color="auto"/>
        <w:bottom w:val="none" w:sz="0" w:space="0" w:color="auto"/>
        <w:right w:val="none" w:sz="0" w:space="0" w:color="auto"/>
      </w:divBdr>
    </w:div>
    <w:div w:id="56589437">
      <w:bodyDiv w:val="1"/>
      <w:marLeft w:val="0"/>
      <w:marRight w:val="0"/>
      <w:marTop w:val="0"/>
      <w:marBottom w:val="0"/>
      <w:divBdr>
        <w:top w:val="none" w:sz="0" w:space="0" w:color="auto"/>
        <w:left w:val="none" w:sz="0" w:space="0" w:color="auto"/>
        <w:bottom w:val="none" w:sz="0" w:space="0" w:color="auto"/>
        <w:right w:val="none" w:sz="0" w:space="0" w:color="auto"/>
      </w:divBdr>
    </w:div>
    <w:div w:id="235433027">
      <w:bodyDiv w:val="1"/>
      <w:marLeft w:val="0"/>
      <w:marRight w:val="0"/>
      <w:marTop w:val="0"/>
      <w:marBottom w:val="0"/>
      <w:divBdr>
        <w:top w:val="none" w:sz="0" w:space="0" w:color="auto"/>
        <w:left w:val="none" w:sz="0" w:space="0" w:color="auto"/>
        <w:bottom w:val="none" w:sz="0" w:space="0" w:color="auto"/>
        <w:right w:val="none" w:sz="0" w:space="0" w:color="auto"/>
      </w:divBdr>
    </w:div>
    <w:div w:id="368796184">
      <w:bodyDiv w:val="1"/>
      <w:marLeft w:val="0"/>
      <w:marRight w:val="0"/>
      <w:marTop w:val="0"/>
      <w:marBottom w:val="0"/>
      <w:divBdr>
        <w:top w:val="none" w:sz="0" w:space="0" w:color="auto"/>
        <w:left w:val="none" w:sz="0" w:space="0" w:color="auto"/>
        <w:bottom w:val="none" w:sz="0" w:space="0" w:color="auto"/>
        <w:right w:val="none" w:sz="0" w:space="0" w:color="auto"/>
      </w:divBdr>
    </w:div>
    <w:div w:id="376859594">
      <w:bodyDiv w:val="1"/>
      <w:marLeft w:val="0"/>
      <w:marRight w:val="0"/>
      <w:marTop w:val="0"/>
      <w:marBottom w:val="0"/>
      <w:divBdr>
        <w:top w:val="none" w:sz="0" w:space="0" w:color="auto"/>
        <w:left w:val="none" w:sz="0" w:space="0" w:color="auto"/>
        <w:bottom w:val="none" w:sz="0" w:space="0" w:color="auto"/>
        <w:right w:val="none" w:sz="0" w:space="0" w:color="auto"/>
      </w:divBdr>
    </w:div>
    <w:div w:id="388380539">
      <w:bodyDiv w:val="1"/>
      <w:marLeft w:val="0"/>
      <w:marRight w:val="0"/>
      <w:marTop w:val="0"/>
      <w:marBottom w:val="0"/>
      <w:divBdr>
        <w:top w:val="none" w:sz="0" w:space="0" w:color="auto"/>
        <w:left w:val="none" w:sz="0" w:space="0" w:color="auto"/>
        <w:bottom w:val="none" w:sz="0" w:space="0" w:color="auto"/>
        <w:right w:val="none" w:sz="0" w:space="0" w:color="auto"/>
      </w:divBdr>
    </w:div>
    <w:div w:id="396437436">
      <w:bodyDiv w:val="1"/>
      <w:marLeft w:val="0"/>
      <w:marRight w:val="0"/>
      <w:marTop w:val="0"/>
      <w:marBottom w:val="0"/>
      <w:divBdr>
        <w:top w:val="none" w:sz="0" w:space="0" w:color="auto"/>
        <w:left w:val="none" w:sz="0" w:space="0" w:color="auto"/>
        <w:bottom w:val="none" w:sz="0" w:space="0" w:color="auto"/>
        <w:right w:val="none" w:sz="0" w:space="0" w:color="auto"/>
      </w:divBdr>
    </w:div>
    <w:div w:id="731346464">
      <w:bodyDiv w:val="1"/>
      <w:marLeft w:val="0"/>
      <w:marRight w:val="0"/>
      <w:marTop w:val="0"/>
      <w:marBottom w:val="0"/>
      <w:divBdr>
        <w:top w:val="none" w:sz="0" w:space="0" w:color="auto"/>
        <w:left w:val="none" w:sz="0" w:space="0" w:color="auto"/>
        <w:bottom w:val="none" w:sz="0" w:space="0" w:color="auto"/>
        <w:right w:val="none" w:sz="0" w:space="0" w:color="auto"/>
      </w:divBdr>
    </w:div>
    <w:div w:id="762185907">
      <w:bodyDiv w:val="1"/>
      <w:marLeft w:val="0"/>
      <w:marRight w:val="0"/>
      <w:marTop w:val="0"/>
      <w:marBottom w:val="0"/>
      <w:divBdr>
        <w:top w:val="none" w:sz="0" w:space="0" w:color="auto"/>
        <w:left w:val="none" w:sz="0" w:space="0" w:color="auto"/>
        <w:bottom w:val="none" w:sz="0" w:space="0" w:color="auto"/>
        <w:right w:val="none" w:sz="0" w:space="0" w:color="auto"/>
      </w:divBdr>
    </w:div>
    <w:div w:id="790510815">
      <w:bodyDiv w:val="1"/>
      <w:marLeft w:val="0"/>
      <w:marRight w:val="0"/>
      <w:marTop w:val="0"/>
      <w:marBottom w:val="0"/>
      <w:divBdr>
        <w:top w:val="none" w:sz="0" w:space="0" w:color="auto"/>
        <w:left w:val="none" w:sz="0" w:space="0" w:color="auto"/>
        <w:bottom w:val="none" w:sz="0" w:space="0" w:color="auto"/>
        <w:right w:val="none" w:sz="0" w:space="0" w:color="auto"/>
      </w:divBdr>
    </w:div>
    <w:div w:id="812527532">
      <w:bodyDiv w:val="1"/>
      <w:marLeft w:val="0"/>
      <w:marRight w:val="0"/>
      <w:marTop w:val="0"/>
      <w:marBottom w:val="0"/>
      <w:divBdr>
        <w:top w:val="none" w:sz="0" w:space="0" w:color="auto"/>
        <w:left w:val="none" w:sz="0" w:space="0" w:color="auto"/>
        <w:bottom w:val="none" w:sz="0" w:space="0" w:color="auto"/>
        <w:right w:val="none" w:sz="0" w:space="0" w:color="auto"/>
      </w:divBdr>
    </w:div>
    <w:div w:id="860584498">
      <w:bodyDiv w:val="1"/>
      <w:marLeft w:val="0"/>
      <w:marRight w:val="0"/>
      <w:marTop w:val="0"/>
      <w:marBottom w:val="0"/>
      <w:divBdr>
        <w:top w:val="none" w:sz="0" w:space="0" w:color="auto"/>
        <w:left w:val="none" w:sz="0" w:space="0" w:color="auto"/>
        <w:bottom w:val="none" w:sz="0" w:space="0" w:color="auto"/>
        <w:right w:val="none" w:sz="0" w:space="0" w:color="auto"/>
      </w:divBdr>
    </w:div>
    <w:div w:id="957954670">
      <w:bodyDiv w:val="1"/>
      <w:marLeft w:val="0"/>
      <w:marRight w:val="0"/>
      <w:marTop w:val="0"/>
      <w:marBottom w:val="0"/>
      <w:divBdr>
        <w:top w:val="none" w:sz="0" w:space="0" w:color="auto"/>
        <w:left w:val="none" w:sz="0" w:space="0" w:color="auto"/>
        <w:bottom w:val="none" w:sz="0" w:space="0" w:color="auto"/>
        <w:right w:val="none" w:sz="0" w:space="0" w:color="auto"/>
      </w:divBdr>
    </w:div>
    <w:div w:id="1014527455">
      <w:bodyDiv w:val="1"/>
      <w:marLeft w:val="0"/>
      <w:marRight w:val="0"/>
      <w:marTop w:val="0"/>
      <w:marBottom w:val="0"/>
      <w:divBdr>
        <w:top w:val="none" w:sz="0" w:space="0" w:color="auto"/>
        <w:left w:val="none" w:sz="0" w:space="0" w:color="auto"/>
        <w:bottom w:val="none" w:sz="0" w:space="0" w:color="auto"/>
        <w:right w:val="none" w:sz="0" w:space="0" w:color="auto"/>
      </w:divBdr>
    </w:div>
    <w:div w:id="1036856561">
      <w:bodyDiv w:val="1"/>
      <w:marLeft w:val="0"/>
      <w:marRight w:val="0"/>
      <w:marTop w:val="0"/>
      <w:marBottom w:val="0"/>
      <w:divBdr>
        <w:top w:val="none" w:sz="0" w:space="0" w:color="auto"/>
        <w:left w:val="none" w:sz="0" w:space="0" w:color="auto"/>
        <w:bottom w:val="none" w:sz="0" w:space="0" w:color="auto"/>
        <w:right w:val="none" w:sz="0" w:space="0" w:color="auto"/>
      </w:divBdr>
    </w:div>
    <w:div w:id="1116287704">
      <w:bodyDiv w:val="1"/>
      <w:marLeft w:val="0"/>
      <w:marRight w:val="0"/>
      <w:marTop w:val="0"/>
      <w:marBottom w:val="0"/>
      <w:divBdr>
        <w:top w:val="none" w:sz="0" w:space="0" w:color="auto"/>
        <w:left w:val="none" w:sz="0" w:space="0" w:color="auto"/>
        <w:bottom w:val="none" w:sz="0" w:space="0" w:color="auto"/>
        <w:right w:val="none" w:sz="0" w:space="0" w:color="auto"/>
      </w:divBdr>
    </w:div>
    <w:div w:id="1119296677">
      <w:bodyDiv w:val="1"/>
      <w:marLeft w:val="0"/>
      <w:marRight w:val="0"/>
      <w:marTop w:val="0"/>
      <w:marBottom w:val="0"/>
      <w:divBdr>
        <w:top w:val="none" w:sz="0" w:space="0" w:color="auto"/>
        <w:left w:val="none" w:sz="0" w:space="0" w:color="auto"/>
        <w:bottom w:val="none" w:sz="0" w:space="0" w:color="auto"/>
        <w:right w:val="none" w:sz="0" w:space="0" w:color="auto"/>
      </w:divBdr>
    </w:div>
    <w:div w:id="1268537787">
      <w:bodyDiv w:val="1"/>
      <w:marLeft w:val="0"/>
      <w:marRight w:val="0"/>
      <w:marTop w:val="0"/>
      <w:marBottom w:val="0"/>
      <w:divBdr>
        <w:top w:val="none" w:sz="0" w:space="0" w:color="auto"/>
        <w:left w:val="none" w:sz="0" w:space="0" w:color="auto"/>
        <w:bottom w:val="none" w:sz="0" w:space="0" w:color="auto"/>
        <w:right w:val="none" w:sz="0" w:space="0" w:color="auto"/>
      </w:divBdr>
    </w:div>
    <w:div w:id="1282418513">
      <w:bodyDiv w:val="1"/>
      <w:marLeft w:val="0"/>
      <w:marRight w:val="0"/>
      <w:marTop w:val="0"/>
      <w:marBottom w:val="0"/>
      <w:divBdr>
        <w:top w:val="none" w:sz="0" w:space="0" w:color="auto"/>
        <w:left w:val="none" w:sz="0" w:space="0" w:color="auto"/>
        <w:bottom w:val="none" w:sz="0" w:space="0" w:color="auto"/>
        <w:right w:val="none" w:sz="0" w:space="0" w:color="auto"/>
      </w:divBdr>
    </w:div>
    <w:div w:id="1291783527">
      <w:bodyDiv w:val="1"/>
      <w:marLeft w:val="0"/>
      <w:marRight w:val="0"/>
      <w:marTop w:val="0"/>
      <w:marBottom w:val="0"/>
      <w:divBdr>
        <w:top w:val="none" w:sz="0" w:space="0" w:color="auto"/>
        <w:left w:val="none" w:sz="0" w:space="0" w:color="auto"/>
        <w:bottom w:val="none" w:sz="0" w:space="0" w:color="auto"/>
        <w:right w:val="none" w:sz="0" w:space="0" w:color="auto"/>
      </w:divBdr>
    </w:div>
    <w:div w:id="1507283234">
      <w:bodyDiv w:val="1"/>
      <w:marLeft w:val="0"/>
      <w:marRight w:val="0"/>
      <w:marTop w:val="0"/>
      <w:marBottom w:val="0"/>
      <w:divBdr>
        <w:top w:val="none" w:sz="0" w:space="0" w:color="auto"/>
        <w:left w:val="none" w:sz="0" w:space="0" w:color="auto"/>
        <w:bottom w:val="none" w:sz="0" w:space="0" w:color="auto"/>
        <w:right w:val="none" w:sz="0" w:space="0" w:color="auto"/>
      </w:divBdr>
    </w:div>
    <w:div w:id="1547908165">
      <w:bodyDiv w:val="1"/>
      <w:marLeft w:val="0"/>
      <w:marRight w:val="0"/>
      <w:marTop w:val="0"/>
      <w:marBottom w:val="0"/>
      <w:divBdr>
        <w:top w:val="none" w:sz="0" w:space="0" w:color="auto"/>
        <w:left w:val="none" w:sz="0" w:space="0" w:color="auto"/>
        <w:bottom w:val="none" w:sz="0" w:space="0" w:color="auto"/>
        <w:right w:val="none" w:sz="0" w:space="0" w:color="auto"/>
      </w:divBdr>
    </w:div>
    <w:div w:id="1596982034">
      <w:bodyDiv w:val="1"/>
      <w:marLeft w:val="0"/>
      <w:marRight w:val="0"/>
      <w:marTop w:val="0"/>
      <w:marBottom w:val="0"/>
      <w:divBdr>
        <w:top w:val="none" w:sz="0" w:space="0" w:color="auto"/>
        <w:left w:val="none" w:sz="0" w:space="0" w:color="auto"/>
        <w:bottom w:val="none" w:sz="0" w:space="0" w:color="auto"/>
        <w:right w:val="none" w:sz="0" w:space="0" w:color="auto"/>
      </w:divBdr>
    </w:div>
    <w:div w:id="1611664042">
      <w:bodyDiv w:val="1"/>
      <w:marLeft w:val="0"/>
      <w:marRight w:val="0"/>
      <w:marTop w:val="0"/>
      <w:marBottom w:val="0"/>
      <w:divBdr>
        <w:top w:val="none" w:sz="0" w:space="0" w:color="auto"/>
        <w:left w:val="none" w:sz="0" w:space="0" w:color="auto"/>
        <w:bottom w:val="none" w:sz="0" w:space="0" w:color="auto"/>
        <w:right w:val="none" w:sz="0" w:space="0" w:color="auto"/>
      </w:divBdr>
    </w:div>
    <w:div w:id="1822765510">
      <w:bodyDiv w:val="1"/>
      <w:marLeft w:val="0"/>
      <w:marRight w:val="0"/>
      <w:marTop w:val="0"/>
      <w:marBottom w:val="0"/>
      <w:divBdr>
        <w:top w:val="none" w:sz="0" w:space="0" w:color="auto"/>
        <w:left w:val="none" w:sz="0" w:space="0" w:color="auto"/>
        <w:bottom w:val="none" w:sz="0" w:space="0" w:color="auto"/>
        <w:right w:val="none" w:sz="0" w:space="0" w:color="auto"/>
      </w:divBdr>
    </w:div>
    <w:div w:id="1849519470">
      <w:bodyDiv w:val="1"/>
      <w:marLeft w:val="0"/>
      <w:marRight w:val="0"/>
      <w:marTop w:val="0"/>
      <w:marBottom w:val="0"/>
      <w:divBdr>
        <w:top w:val="none" w:sz="0" w:space="0" w:color="auto"/>
        <w:left w:val="none" w:sz="0" w:space="0" w:color="auto"/>
        <w:bottom w:val="none" w:sz="0" w:space="0" w:color="auto"/>
        <w:right w:val="none" w:sz="0" w:space="0" w:color="auto"/>
      </w:divBdr>
    </w:div>
    <w:div w:id="1883250845">
      <w:bodyDiv w:val="1"/>
      <w:marLeft w:val="0"/>
      <w:marRight w:val="0"/>
      <w:marTop w:val="0"/>
      <w:marBottom w:val="0"/>
      <w:divBdr>
        <w:top w:val="none" w:sz="0" w:space="0" w:color="auto"/>
        <w:left w:val="none" w:sz="0" w:space="0" w:color="auto"/>
        <w:bottom w:val="none" w:sz="0" w:space="0" w:color="auto"/>
        <w:right w:val="none" w:sz="0" w:space="0" w:color="auto"/>
      </w:divBdr>
    </w:div>
    <w:div w:id="2005545589">
      <w:bodyDiv w:val="1"/>
      <w:marLeft w:val="0"/>
      <w:marRight w:val="0"/>
      <w:marTop w:val="0"/>
      <w:marBottom w:val="0"/>
      <w:divBdr>
        <w:top w:val="none" w:sz="0" w:space="0" w:color="auto"/>
        <w:left w:val="none" w:sz="0" w:space="0" w:color="auto"/>
        <w:bottom w:val="none" w:sz="0" w:space="0" w:color="auto"/>
        <w:right w:val="none" w:sz="0" w:space="0" w:color="auto"/>
      </w:divBdr>
    </w:div>
    <w:div w:id="2016416964">
      <w:bodyDiv w:val="1"/>
      <w:marLeft w:val="0"/>
      <w:marRight w:val="0"/>
      <w:marTop w:val="0"/>
      <w:marBottom w:val="0"/>
      <w:divBdr>
        <w:top w:val="none" w:sz="0" w:space="0" w:color="auto"/>
        <w:left w:val="none" w:sz="0" w:space="0" w:color="auto"/>
        <w:bottom w:val="none" w:sz="0" w:space="0" w:color="auto"/>
        <w:right w:val="none" w:sz="0" w:space="0" w:color="auto"/>
      </w:divBdr>
    </w:div>
    <w:div w:id="20968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image" Target="media/image7.jpeg"/><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Data" Target="diagrams/data8.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image" Target="media/image6.jpeg"/><Relationship Id="rId53" Type="http://schemas.microsoft.com/office/2007/relationships/diagramDrawing" Target="diagrams/drawing7.xml"/><Relationship Id="rId58" Type="http://schemas.microsoft.com/office/2007/relationships/diagramDrawing" Target="diagrams/drawing8.xm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Data" Target="diagrams/data7.xml"/><Relationship Id="rId57" Type="http://schemas.openxmlformats.org/officeDocument/2006/relationships/diagramColors" Target="diagrams/colors8.xml"/><Relationship Id="rId61"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microsoft.com/office/2007/relationships/hdphoto" Target="media/hdphoto1.wdp"/><Relationship Id="rId52" Type="http://schemas.openxmlformats.org/officeDocument/2006/relationships/diagramColors" Target="diagrams/colors7.xml"/><Relationship Id="rId60" Type="http://schemas.openxmlformats.org/officeDocument/2006/relationships/header" Target="header2.xm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image" Target="media/image5.jpeg"/><Relationship Id="rId48" Type="http://schemas.openxmlformats.org/officeDocument/2006/relationships/image" Target="media/image8.jpeg"/><Relationship Id="rId56" Type="http://schemas.openxmlformats.org/officeDocument/2006/relationships/diagramQuickStyle" Target="diagrams/quickStyle8.xm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diagramQuickStyle" Target="diagrams/quickStyle7.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image" Target="media/image30.jpeg"/><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microsoft.com/office/2007/relationships/hdphoto" Target="media/hdphoto2.wdp"/><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riginReport.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13DAF-FA0F-4E4A-A9B5-A91C3DDBDDE9}" type="doc">
      <dgm:prSet loTypeId="urn:microsoft.com/office/officeart/2009/layout/CirclePictureHierarchy" loCatId="picture" qsTypeId="urn:microsoft.com/office/officeart/2005/8/quickstyle/3d1" qsCatId="3D" csTypeId="urn:microsoft.com/office/officeart/2005/8/colors/accent1_2" csCatId="accent1" phldr="1"/>
      <dgm:spPr/>
    </dgm:pt>
    <dgm:pt modelId="{B7D6DB2A-EDC6-41B8-BB24-FEEC171C5656}">
      <dgm:prSet phldrT="[Текст]"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pPr algn="ctr"/>
          <a:r>
            <a:rPr lang="ru-RU" sz="1100" b="1" i="1" cap="none" spc="0">
              <a:ln w="25400"/>
              <a:solidFill>
                <a:schemeClr val="tx1"/>
              </a:solidFill>
              <a:effectLst>
                <a:glow rad="228600">
                  <a:srgbClr val="E7BC29">
                    <a:satMod val="175000"/>
                    <a:alpha val="40000"/>
                  </a:srgbClr>
                </a:glow>
              </a:effectLst>
              <a:latin typeface="Arial Black" pitchFamily="34" charset="0"/>
              <a:ea typeface="Arial Unicode MS" pitchFamily="34" charset="-128"/>
              <a:cs typeface="Andalus" pitchFamily="18" charset="-78"/>
            </a:rPr>
            <a:t> </a:t>
          </a:r>
          <a:r>
            <a:rPr lang="ru-RU" sz="2000" b="1"/>
            <a:t>ООО «Торнадо-техносервис»</a:t>
          </a:r>
          <a:endParaRPr lang="ru-RU" sz="2000" b="1" i="1" cap="none" spc="0">
            <a:ln w="450" cmpd="sng">
              <a:solidFill>
                <a:schemeClr val="tx1">
                  <a:lumMod val="95000"/>
                  <a:lumOff val="5000"/>
                  <a:alpha val="55000"/>
                </a:schemeClr>
              </a:solidFill>
              <a:prstDash val="solid"/>
            </a:ln>
            <a:solidFill>
              <a:schemeClr val="tx1">
                <a:lumMod val="75000"/>
                <a:lumOff val="25000"/>
              </a:schemeClr>
            </a:solidFill>
            <a:effectLst>
              <a:innerShdw blurRad="101600" dist="76200" dir="5400000">
                <a:schemeClr val="accent1">
                  <a:satMod val="190000"/>
                  <a:tint val="100000"/>
                  <a:alpha val="74000"/>
                </a:schemeClr>
              </a:innerShdw>
            </a:effectLst>
            <a:latin typeface="Arial Black" pitchFamily="34" charset="0"/>
            <a:ea typeface="Arial Unicode MS" pitchFamily="34" charset="-128"/>
            <a:cs typeface="Andalus" pitchFamily="18" charset="-78"/>
          </a:endParaRPr>
        </a:p>
      </dgm:t>
    </dgm:pt>
    <dgm:pt modelId="{204E4890-14E3-455D-BDE8-B812C0A66DA6}" type="parTrans" cxnId="{2B8904BD-3405-42A8-8376-E22E13CAEB44}">
      <dgm:prSet/>
      <dgm:spPr/>
      <dgm:t>
        <a:bodyPr/>
        <a:lstStyle/>
        <a:p>
          <a:endParaRPr lang="ru-RU" b="1" i="1"/>
        </a:p>
      </dgm:t>
    </dgm:pt>
    <dgm:pt modelId="{A8A94987-0907-40DF-9F40-0D5D91F1A380}" type="sibTrans" cxnId="{2B8904BD-3405-42A8-8376-E22E13CAEB44}">
      <dgm:prSet/>
      <dgm:spPr/>
      <dgm:t>
        <a:bodyPr/>
        <a:lstStyle/>
        <a:p>
          <a:endParaRPr lang="ru-RU" b="1" i="1"/>
        </a:p>
      </dgm:t>
    </dgm:pt>
    <dgm:pt modelId="{FA2B2C69-3A6D-4DA8-9EFC-87AFF9054034}" type="pres">
      <dgm:prSet presAssocID="{DF913DAF-FA0F-4E4A-A9B5-A91C3DDBDDE9}" presName="hierChild1" presStyleCnt="0">
        <dgm:presLayoutVars>
          <dgm:chPref val="1"/>
          <dgm:dir/>
          <dgm:animOne val="branch"/>
          <dgm:animLvl val="lvl"/>
          <dgm:resizeHandles/>
        </dgm:presLayoutVars>
      </dgm:prSet>
      <dgm:spPr/>
    </dgm:pt>
    <dgm:pt modelId="{620AA110-D254-4330-AEE2-F5AB7EA18E67}" type="pres">
      <dgm:prSet presAssocID="{B7D6DB2A-EDC6-41B8-BB24-FEEC171C5656}" presName="hierRoot1" presStyleCnt="0"/>
      <dgm:spPr/>
    </dgm:pt>
    <dgm:pt modelId="{734C1987-50EE-41AC-AB7E-367530D2CB14}" type="pres">
      <dgm:prSet presAssocID="{B7D6DB2A-EDC6-41B8-BB24-FEEC171C5656}" presName="composite" presStyleCnt="0"/>
      <dgm:spPr/>
    </dgm:pt>
    <dgm:pt modelId="{E9F3BBE2-B8C4-446B-A4AD-C8846D5B94A9}" type="pres">
      <dgm:prSet presAssocID="{B7D6DB2A-EDC6-41B8-BB24-FEEC171C5656}" presName="image" presStyleLbl="node0" presStyleIdx="0" presStyleCnt="1" custScaleX="165365" custScaleY="84257" custLinFactNeighborX="-76658" custLinFactNeighborY="1204"/>
      <dgm:spPr>
        <a:xfrm>
          <a:off x="66425" y="285"/>
          <a:ext cx="1037018" cy="1037018"/>
        </a:xfrm>
        <a:prstGeom prst="rect">
          <a:avLst/>
        </a:prstGeom>
        <a:blipFill rotWithShape="1">
          <a:blip xmlns:r="http://schemas.openxmlformats.org/officeDocument/2006/relationships" r:embed="rId1"/>
          <a:stretch>
            <a:fillRect/>
          </a:stretch>
        </a:blipFill>
      </dgm:spPr>
      <dgm:t>
        <a:bodyPr/>
        <a:lstStyle/>
        <a:p>
          <a:endParaRPr lang="ru-RU"/>
        </a:p>
      </dgm:t>
      <dgm:extLst/>
    </dgm:pt>
    <dgm:pt modelId="{5B4DD23E-5FEC-4249-ABF1-ED5EBB4F603F}" type="pres">
      <dgm:prSet presAssocID="{B7D6DB2A-EDC6-41B8-BB24-FEEC171C5656}" presName="text" presStyleLbl="revTx" presStyleIdx="0" presStyleCnt="1" custAng="0" custScaleX="204206" custScaleY="84686" custLinFactNeighborX="33004" custLinFactNeighborY="1239">
        <dgm:presLayoutVars>
          <dgm:chPref val="3"/>
        </dgm:presLayoutVars>
      </dgm:prSet>
      <dgm:spPr>
        <a:xfrm>
          <a:off x="932355" y="90952"/>
          <a:ext cx="2030554" cy="878209"/>
        </a:xfrm>
        <a:prstGeom prst="rect">
          <a:avLst/>
        </a:prstGeom>
      </dgm:spPr>
      <dgm:t>
        <a:bodyPr/>
        <a:lstStyle/>
        <a:p>
          <a:endParaRPr lang="ru-RU"/>
        </a:p>
      </dgm:t>
    </dgm:pt>
    <dgm:pt modelId="{3EF180AE-C4FC-41CD-BE24-CA1443461396}" type="pres">
      <dgm:prSet presAssocID="{B7D6DB2A-EDC6-41B8-BB24-FEEC171C5656}" presName="hierChild2" presStyleCnt="0"/>
      <dgm:spPr/>
    </dgm:pt>
  </dgm:ptLst>
  <dgm:cxnLst>
    <dgm:cxn modelId="{2B8904BD-3405-42A8-8376-E22E13CAEB44}" srcId="{DF913DAF-FA0F-4E4A-A9B5-A91C3DDBDDE9}" destId="{B7D6DB2A-EDC6-41B8-BB24-FEEC171C5656}" srcOrd="0" destOrd="0" parTransId="{204E4890-14E3-455D-BDE8-B812C0A66DA6}" sibTransId="{A8A94987-0907-40DF-9F40-0D5D91F1A380}"/>
    <dgm:cxn modelId="{7C48F708-B65C-4E3A-8C96-412FD3935AA6}" type="presOf" srcId="{DF913DAF-FA0F-4E4A-A9B5-A91C3DDBDDE9}" destId="{FA2B2C69-3A6D-4DA8-9EFC-87AFF9054034}" srcOrd="0" destOrd="0" presId="urn:microsoft.com/office/officeart/2009/layout/CirclePictureHierarchy"/>
    <dgm:cxn modelId="{5342640D-3697-44E4-8958-B8582BC794FE}" type="presOf" srcId="{B7D6DB2A-EDC6-41B8-BB24-FEEC171C5656}" destId="{5B4DD23E-5FEC-4249-ABF1-ED5EBB4F603F}" srcOrd="0" destOrd="0" presId="urn:microsoft.com/office/officeart/2009/layout/CirclePictureHierarchy"/>
    <dgm:cxn modelId="{97B26046-97D8-4628-971E-FDD95564CE02}" type="presParOf" srcId="{FA2B2C69-3A6D-4DA8-9EFC-87AFF9054034}" destId="{620AA110-D254-4330-AEE2-F5AB7EA18E67}" srcOrd="0" destOrd="0" presId="urn:microsoft.com/office/officeart/2009/layout/CirclePictureHierarchy"/>
    <dgm:cxn modelId="{284C3761-DAB5-4D6E-BDF7-7F9C7CABC183}" type="presParOf" srcId="{620AA110-D254-4330-AEE2-F5AB7EA18E67}" destId="{734C1987-50EE-41AC-AB7E-367530D2CB14}" srcOrd="0" destOrd="0" presId="urn:microsoft.com/office/officeart/2009/layout/CirclePictureHierarchy"/>
    <dgm:cxn modelId="{0869FC1E-43DD-41B3-8E3D-33AF5EA04B2C}" type="presParOf" srcId="{734C1987-50EE-41AC-AB7E-367530D2CB14}" destId="{E9F3BBE2-B8C4-446B-A4AD-C8846D5B94A9}" srcOrd="0" destOrd="0" presId="urn:microsoft.com/office/officeart/2009/layout/CirclePictureHierarchy"/>
    <dgm:cxn modelId="{DA19CA65-651B-4915-8150-9CAACF683E03}" type="presParOf" srcId="{734C1987-50EE-41AC-AB7E-367530D2CB14}" destId="{5B4DD23E-5FEC-4249-ABF1-ED5EBB4F603F}" srcOrd="1" destOrd="0" presId="urn:microsoft.com/office/officeart/2009/layout/CirclePictureHierarchy"/>
    <dgm:cxn modelId="{116B39D0-8D02-45FB-A8C8-76EABBBF7A21}" type="presParOf" srcId="{620AA110-D254-4330-AEE2-F5AB7EA18E67}" destId="{3EF180AE-C4FC-41CD-BE24-CA1443461396}" srcOrd="1" destOrd="0" presId="urn:microsoft.com/office/officeart/2009/layout/CirclePicture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54953"/>
          <a:ext cx="4855778" cy="2856411"/>
        </a:xfrm>
        <a:blipFill rotWithShape="0">
          <a:blip xmlns:r="http://schemas.openxmlformats.org/officeDocument/2006/relationships" r:embed="rId1"/>
          <a:stretch>
            <a:fillRect/>
          </a:stretch>
        </a:blipFill>
        <a:ln w="42500" cap="flat" cmpd="sng" algn="ctr">
          <a:gradFill>
            <a:gsLst>
              <a:gs pos="0">
                <a:srgbClr val="F07F09">
                  <a:tint val="66000"/>
                  <a:satMod val="160000"/>
                </a:srgbClr>
              </a:gs>
              <a:gs pos="50000">
                <a:srgbClr val="F07F09">
                  <a:tint val="44500"/>
                  <a:satMod val="160000"/>
                </a:srgbClr>
              </a:gs>
              <a:gs pos="100000">
                <a:srgbClr val="F07F09">
                  <a:tint val="23500"/>
                  <a:satMod val="160000"/>
                </a:srgbClr>
              </a:gs>
            </a:gsLst>
            <a:lin ang="5400000" scaled="0"/>
          </a:gradFill>
          <a:prstDash val="solid"/>
        </a:ln>
        <a:effectLst>
          <a:innerShdw blurRad="431800" dist="127000" dir="16200000">
            <a:prstClr val="black">
              <a:alpha val="88000"/>
            </a:prstClr>
          </a:innerShdw>
        </a:effectLst>
      </dgm:spPr>
      <dgm:t>
        <a:bodyPr/>
        <a:lstStyle/>
        <a:p>
          <a:pPr algn="l"/>
          <a:endParaRPr lang="en-US" sz="2000">
            <a:solidFill>
              <a:sysClr val="window" lastClr="FFFFFF"/>
            </a:solidFill>
            <a:latin typeface="Verdana"/>
            <a:ea typeface="+mn-ea"/>
            <a:cs typeface="+mn-cs"/>
          </a:endParaRPr>
        </a:p>
      </dgm:t>
    </dgm:pt>
    <dgm:pt modelId="{4F77C454-F2DC-4F3F-B5A2-FD5C2C78E025}" type="sibTrans" cxnId="{412D0B79-9607-4702-B6A6-9FEAE3469552}">
      <dgm:prSet/>
      <dgm:spPr/>
      <dgm:t>
        <a:bodyPr/>
        <a:lstStyle/>
        <a:p>
          <a:endParaRPr lang="en-US"/>
        </a:p>
      </dgm:t>
    </dgm:pt>
    <dgm:pt modelId="{A2916807-B018-41B0-B213-77CC733CCD5F}" type="par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X="100000" custScaleY="693573" custLinFactNeighborX="-5285" custLinFactNeighborY="6672">
        <dgm:presLayoutVars>
          <dgm:chMax val="0"/>
          <dgm:bulletEnabled val="1"/>
        </dgm:presLayoutVars>
      </dgm:prSet>
      <dgm:spPr>
        <a:prstGeom prst="roundRect">
          <a:avLst/>
        </a:prstGeom>
      </dgm:spPr>
      <dgm:t>
        <a:bodyPr/>
        <a:lstStyle/>
        <a:p>
          <a:endParaRPr lang="en-US"/>
        </a:p>
      </dgm:t>
    </dgm:pt>
  </dgm:ptLst>
  <dgm:cxnLst>
    <dgm:cxn modelId="{E627F252-12B2-4798-9169-E8BEC3BF5033}" type="presOf" srcId="{7283702F-48C1-4F02-BCD7-97F1CFD2F139}" destId="{93CFD802-BB2B-48A5-BCA0-68E719C70E3A}" srcOrd="0" destOrd="0" presId="urn:microsoft.com/office/officeart/2005/8/layout/vList2"/>
    <dgm:cxn modelId="{E4DFBF53-3B89-455F-BBBA-62724C475B1F}"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A55335AF-F660-4E85-AE34-14D4E9AAEC85}"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899338" cy="777005"/>
        </a:xfr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1.1</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Постановка объекта под</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охрану с помощью клавиатуры</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359679" custLinFactNeighborY="-63424">
        <dgm:presLayoutVars>
          <dgm:chMax val="0"/>
          <dgm:bulletEnabled val="1"/>
        </dgm:presLayoutVars>
      </dgm:prSet>
      <dgm:spPr>
        <a:prstGeom prst="roundRect">
          <a:avLst/>
        </a:prstGeom>
      </dgm:spPr>
      <dgm:t>
        <a:bodyPr/>
        <a:lstStyle/>
        <a:p>
          <a:endParaRPr lang="en-US"/>
        </a:p>
      </dgm:t>
    </dgm:pt>
  </dgm:ptLst>
  <dgm:cxnLst>
    <dgm:cxn modelId="{EA2ABBD9-91A0-44D0-BF09-9BE5708F2F66}" type="presOf" srcId="{623C6EF4-2B1E-47D1-8A4A-8945F3B5F5EA}" destId="{D50AEC2C-529B-4774-8BF3-BEF5B7E92413}" srcOrd="0" destOrd="0" presId="urn:microsoft.com/office/officeart/2005/8/layout/vList2"/>
    <dgm:cxn modelId="{2B80E9C9-5676-4F34-8B20-F7504CC95144}"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C26F1AAC-C068-4536-AEA7-6BA4AFE9353D}"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521104" cy="755039"/>
        </a:xfr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2.1</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Снятие объекта с охраны с помощью клавиатуры</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380350" custLinFactNeighborX="-1852" custLinFactNeighborY="-66998">
        <dgm:presLayoutVars>
          <dgm:chMax val="0"/>
          <dgm:bulletEnabled val="1"/>
        </dgm:presLayoutVars>
      </dgm:prSet>
      <dgm:spPr>
        <a:prstGeom prst="roundRect">
          <a:avLst/>
        </a:prstGeom>
      </dgm:spPr>
      <dgm:t>
        <a:bodyPr/>
        <a:lstStyle/>
        <a:p>
          <a:endParaRPr lang="en-US"/>
        </a:p>
      </dgm:t>
    </dgm:pt>
  </dgm:ptLst>
  <dgm:cxnLst>
    <dgm:cxn modelId="{412D0B79-9607-4702-B6A6-9FEAE3469552}" srcId="{623C6EF4-2B1E-47D1-8A4A-8945F3B5F5EA}" destId="{7283702F-48C1-4F02-BCD7-97F1CFD2F139}" srcOrd="0" destOrd="0" parTransId="{A2916807-B018-41B0-B213-77CC733CCD5F}" sibTransId="{4F77C454-F2DC-4F3F-B5A2-FD5C2C78E025}"/>
    <dgm:cxn modelId="{28FB514D-0836-422E-8500-EA2E87899914}" type="presOf" srcId="{7283702F-48C1-4F02-BCD7-97F1CFD2F139}" destId="{93CFD802-BB2B-48A5-BCA0-68E719C70E3A}" srcOrd="0" destOrd="0" presId="urn:microsoft.com/office/officeart/2005/8/layout/vList2"/>
    <dgm:cxn modelId="{75ED5759-1205-459F-829C-95194835E78B}" type="presOf" srcId="{623C6EF4-2B1E-47D1-8A4A-8945F3B5F5EA}" destId="{D50AEC2C-529B-4774-8BF3-BEF5B7E92413}" srcOrd="0" destOrd="0" presId="urn:microsoft.com/office/officeart/2005/8/layout/vList2"/>
    <dgm:cxn modelId="{C8649E4B-9ADB-4292-95C7-2C9493C89E06}"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832399" cy="921887"/>
        </a:xfr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3.</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Снятие объекта с охраны под принуждением с помощью клавиатуры</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426746" custLinFactNeighborY="-2083">
        <dgm:presLayoutVars>
          <dgm:chMax val="0"/>
          <dgm:bulletEnabled val="1"/>
        </dgm:presLayoutVars>
      </dgm:prSet>
      <dgm:spPr>
        <a:prstGeom prst="roundRect">
          <a:avLst/>
        </a:prstGeom>
      </dgm:spPr>
      <dgm:t>
        <a:bodyPr/>
        <a:lstStyle/>
        <a:p>
          <a:endParaRPr lang="en-US"/>
        </a:p>
      </dgm:t>
    </dgm:pt>
  </dgm:ptLst>
  <dgm:cxnLst>
    <dgm:cxn modelId="{412D0B79-9607-4702-B6A6-9FEAE3469552}" srcId="{623C6EF4-2B1E-47D1-8A4A-8945F3B5F5EA}" destId="{7283702F-48C1-4F02-BCD7-97F1CFD2F139}" srcOrd="0" destOrd="0" parTransId="{A2916807-B018-41B0-B213-77CC733CCD5F}" sibTransId="{4F77C454-F2DC-4F3F-B5A2-FD5C2C78E025}"/>
    <dgm:cxn modelId="{2BE6170C-B071-457A-9A86-C3316FDB4E48}" type="presOf" srcId="{7283702F-48C1-4F02-BCD7-97F1CFD2F139}" destId="{93CFD802-BB2B-48A5-BCA0-68E719C70E3A}" srcOrd="0" destOrd="0" presId="urn:microsoft.com/office/officeart/2005/8/layout/vList2"/>
    <dgm:cxn modelId="{4F577E12-7009-42DD-BDDB-612E091E7DB7}" type="presOf" srcId="{623C6EF4-2B1E-47D1-8A4A-8945F3B5F5EA}" destId="{D50AEC2C-529B-4774-8BF3-BEF5B7E92413}" srcOrd="0" destOrd="0" presId="urn:microsoft.com/office/officeart/2005/8/layout/vList2"/>
    <dgm:cxn modelId="{A33529F2-7FC1-46E7-BE41-0DF9E4811758}"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922294" cy="1334200"/>
        </a:xfr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4. Тревожная кнопка или          кнопка экстренного вызова на клавиатуре охранного прибора.                       Правила применения и порверка работоспособности. </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495198" custLinFactNeighborX="-1852" custLinFactNeighborY="-66998">
        <dgm:presLayoutVars>
          <dgm:chMax val="0"/>
          <dgm:bulletEnabled val="1"/>
        </dgm:presLayoutVars>
      </dgm:prSet>
      <dgm:spPr>
        <a:prstGeom prst="roundRect">
          <a:avLst/>
        </a:prstGeom>
      </dgm:spPr>
      <dgm:t>
        <a:bodyPr/>
        <a:lstStyle/>
        <a:p>
          <a:endParaRPr lang="en-US"/>
        </a:p>
      </dgm:t>
    </dgm:pt>
  </dgm:ptLst>
  <dgm:cxnLst>
    <dgm:cxn modelId="{0890164F-3357-4D9E-8336-677D2F8F6D0D}" type="presOf" srcId="{7283702F-48C1-4F02-BCD7-97F1CFD2F139}" destId="{93CFD802-BB2B-48A5-BCA0-68E719C70E3A}" srcOrd="0" destOrd="0" presId="urn:microsoft.com/office/officeart/2005/8/layout/vList2"/>
    <dgm:cxn modelId="{E8EAEF62-836D-46E3-8FD9-214A98E6A76D}"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5660682B-8705-4A03-95E7-C8129D72171D}"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4206910" cy="1433503"/>
        </a:xfr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5 Персональные коды постановки    и снятия объекта с охраны               и </a:t>
          </a:r>
          <a:r>
            <a:rPr lang="ru-RU" sz="1600">
              <a:solidFill>
                <a:sysClr val="window" lastClr="FFFFFF"/>
              </a:solidFill>
              <a:latin typeface="Verdana"/>
              <a:ea typeface="+mn-ea"/>
              <a:cs typeface="+mn-cs"/>
            </a:rPr>
            <a:t>код снятия объекта с охраны под принуждением </a:t>
          </a:r>
          <a:r>
            <a:rPr lang="ru-RU" sz="1600" baseline="0">
              <a:solidFill>
                <a:sysClr val="window" lastClr="FFFFFF"/>
              </a:solidFill>
              <a:latin typeface="Verdana"/>
              <a:ea typeface="+mn-ea"/>
              <a:cs typeface="+mn-cs"/>
            </a:rPr>
            <a:t>или коды пользователя </a:t>
          </a:r>
          <a:r>
            <a:rPr lang="ru-RU" sz="1600">
              <a:solidFill>
                <a:sysClr val="window" lastClr="FFFFFF"/>
              </a:solidFill>
              <a:latin typeface="Verdana"/>
              <a:ea typeface="+mn-ea"/>
              <a:cs typeface="+mn-cs"/>
            </a:rPr>
            <a:t> </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X="99510" custScaleY="663575" custLinFactNeighborX="-1852" custLinFactNeighborY="-66998">
        <dgm:presLayoutVars>
          <dgm:chMax val="0"/>
          <dgm:bulletEnabled val="1"/>
        </dgm:presLayoutVars>
      </dgm:prSet>
      <dgm:spPr>
        <a:prstGeom prst="roundRect">
          <a:avLst/>
        </a:prstGeom>
      </dgm:spPr>
      <dgm:t>
        <a:bodyPr/>
        <a:lstStyle/>
        <a:p>
          <a:endParaRPr lang="en-US"/>
        </a:p>
      </dgm:t>
    </dgm:pt>
  </dgm:ptLst>
  <dgm:cxnLst>
    <dgm:cxn modelId="{24E5FB5C-2C84-4E17-B8FB-2DE6CDE44E2F}" type="presOf" srcId="{623C6EF4-2B1E-47D1-8A4A-8945F3B5F5EA}" destId="{D50AEC2C-529B-4774-8BF3-BEF5B7E92413}" srcOrd="0" destOrd="0" presId="urn:microsoft.com/office/officeart/2005/8/layout/vList2"/>
    <dgm:cxn modelId="{622BE1EA-6ED1-4444-A909-B6764F111E98}"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0B4DED81-97C5-444E-96C6-D8ECF7907A3B}"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832399" cy="921887"/>
        </a:xfrm>
        <a:solidFill>
          <a:srgbClr val="FF0000"/>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a:t>Будьте внимательны! </a:t>
          </a:r>
        </a:p>
        <a:p>
          <a:pPr algn="ctr"/>
          <a:r>
            <a:rPr lang="ru-RU" sz="1600"/>
            <a:t>Не разглашайте и не теряйте персональные коды. Это может привести к несанкционированному снятию объекта с охраны!</a:t>
          </a:r>
          <a:r>
            <a:rPr lang="en-US" sz="1600">
              <a:solidFill>
                <a:sysClr val="window" lastClr="FFFFFF"/>
              </a:solidFill>
              <a:latin typeface="Verdana"/>
              <a:ea typeface="+mn-ea"/>
              <a:cs typeface="+mn-cs"/>
            </a:rPr>
            <a:t>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427163" custLinFactNeighborY="-2083">
        <dgm:presLayoutVars>
          <dgm:chMax val="0"/>
          <dgm:bulletEnabled val="1"/>
        </dgm:presLayoutVars>
      </dgm:prSet>
      <dgm:spPr>
        <a:prstGeom prst="roundRect">
          <a:avLst/>
        </a:prstGeom>
      </dgm:spPr>
      <dgm:t>
        <a:bodyPr/>
        <a:lstStyle/>
        <a:p>
          <a:endParaRPr lang="en-US"/>
        </a:p>
      </dgm:t>
    </dgm:pt>
  </dgm:ptLst>
  <dgm:cxnLst>
    <dgm:cxn modelId="{AEBC7EC9-0E69-4288-96C3-7C43C2AD6BDA}" type="presOf" srcId="{623C6EF4-2B1E-47D1-8A4A-8945F3B5F5EA}" destId="{D50AEC2C-529B-4774-8BF3-BEF5B7E92413}" srcOrd="0" destOrd="0" presId="urn:microsoft.com/office/officeart/2005/8/layout/vList2"/>
    <dgm:cxn modelId="{200C1F3E-DE7E-484B-A6C9-EB31B3DD673D}"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6E2A5247-006D-4F29-B753-8B822EE2789F}"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F3BBE2-B8C4-446B-A4AD-C8846D5B94A9}">
      <dsp:nvSpPr>
        <dsp:cNvPr id="0" name=""/>
        <dsp:cNvSpPr/>
      </dsp:nvSpPr>
      <dsp:spPr>
        <a:xfrm>
          <a:off x="0" y="33910"/>
          <a:ext cx="1952399" cy="994789"/>
        </a:xfrm>
        <a:prstGeom prst="rect">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B4DD23E-5FEC-4249-ABF1-ED5EBB4F603F}">
      <dsp:nvSpPr>
        <dsp:cNvPr id="0" name=""/>
        <dsp:cNvSpPr/>
      </dsp:nvSpPr>
      <dsp:spPr>
        <a:xfrm>
          <a:off x="1850883" y="28841"/>
          <a:ext cx="3616470" cy="999854"/>
        </a:xfrm>
        <a:prstGeom prst="rect">
          <a:avLst/>
        </a:prstGeom>
        <a:no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pPr lvl="0" algn="ctr" defTabSz="488950">
            <a:lnSpc>
              <a:spcPct val="90000"/>
            </a:lnSpc>
            <a:spcBef>
              <a:spcPct val="0"/>
            </a:spcBef>
            <a:spcAft>
              <a:spcPct val="35000"/>
            </a:spcAft>
          </a:pPr>
          <a:r>
            <a:rPr lang="ru-RU" sz="1100" b="1" i="1" kern="1200" cap="none" spc="0">
              <a:ln w="25400"/>
              <a:solidFill>
                <a:schemeClr val="tx1"/>
              </a:solidFill>
              <a:effectLst>
                <a:glow rad="228600">
                  <a:srgbClr val="E7BC29">
                    <a:satMod val="175000"/>
                    <a:alpha val="40000"/>
                  </a:srgbClr>
                </a:glow>
              </a:effectLst>
              <a:latin typeface="Arial Black" pitchFamily="34" charset="0"/>
              <a:ea typeface="Arial Unicode MS" pitchFamily="34" charset="-128"/>
              <a:cs typeface="Andalus" pitchFamily="18" charset="-78"/>
            </a:rPr>
            <a:t> </a:t>
          </a:r>
          <a:r>
            <a:rPr lang="ru-RU" sz="2000" b="1" kern="1200"/>
            <a:t>ООО «Торнадо-техносервис»</a:t>
          </a:r>
          <a:endParaRPr lang="ru-RU" sz="2000" b="1" i="1" kern="1200" cap="none" spc="0">
            <a:ln w="450" cmpd="sng">
              <a:solidFill>
                <a:schemeClr val="tx1">
                  <a:lumMod val="95000"/>
                  <a:lumOff val="5000"/>
                  <a:alpha val="55000"/>
                </a:schemeClr>
              </a:solidFill>
              <a:prstDash val="solid"/>
            </a:ln>
            <a:solidFill>
              <a:schemeClr val="tx1">
                <a:lumMod val="75000"/>
                <a:lumOff val="25000"/>
              </a:schemeClr>
            </a:solidFill>
            <a:effectLst>
              <a:innerShdw blurRad="101600" dist="76200" dir="5400000">
                <a:schemeClr val="accent1">
                  <a:satMod val="190000"/>
                  <a:tint val="100000"/>
                  <a:alpha val="74000"/>
                </a:schemeClr>
              </a:innerShdw>
            </a:effectLst>
            <a:latin typeface="Arial Black" pitchFamily="34" charset="0"/>
            <a:ea typeface="Arial Unicode MS" pitchFamily="34" charset="-128"/>
            <a:cs typeface="Andalus" pitchFamily="18" charset="-78"/>
          </a:endParaRPr>
        </a:p>
      </dsp:txBody>
      <dsp:txXfrm>
        <a:off x="1850883" y="28841"/>
        <a:ext cx="3616470" cy="999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54953"/>
          <a:ext cx="4855778" cy="2856411"/>
        </a:xfrm>
        <a:prstGeom prst="roundRect">
          <a:avLst/>
        </a:prstGeom>
        <a:blipFill rotWithShape="0">
          <a:blip xmlns:r="http://schemas.openxmlformats.org/officeDocument/2006/relationships" r:embed="rId1"/>
          <a:stretch>
            <a:fillRect/>
          </a:stretch>
        </a:blipFill>
        <a:ln w="42500" cap="flat" cmpd="sng" algn="ctr">
          <a:gradFill>
            <a:gsLst>
              <a:gs pos="0">
                <a:srgbClr val="F07F09">
                  <a:tint val="66000"/>
                  <a:satMod val="160000"/>
                </a:srgbClr>
              </a:gs>
              <a:gs pos="50000">
                <a:srgbClr val="F07F09">
                  <a:tint val="44500"/>
                  <a:satMod val="160000"/>
                </a:srgbClr>
              </a:gs>
              <a:gs pos="100000">
                <a:srgbClr val="F07F09">
                  <a:tint val="23500"/>
                  <a:satMod val="160000"/>
                </a:srgb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endParaRPr lang="en-US" sz="2000" kern="1200">
            <a:solidFill>
              <a:sysClr val="window" lastClr="FFFFFF"/>
            </a:solidFill>
            <a:latin typeface="Verdana"/>
            <a:ea typeface="+mn-ea"/>
            <a:cs typeface="+mn-cs"/>
          </a:endParaRPr>
        </a:p>
      </dsp:txBody>
      <dsp:txXfrm>
        <a:off x="139438" y="194391"/>
        <a:ext cx="4576902" cy="25775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99338" cy="777005"/>
        </a:xfrm>
        <a:prstGeom prst="roundRect">
          <a:avLst/>
        </a:prstGeo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1.1</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Постановка объекта под</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охрану с помощью клавиатуры</a:t>
          </a:r>
          <a:endParaRPr lang="en-US" sz="1600" kern="1200">
            <a:solidFill>
              <a:sysClr val="window" lastClr="FFFFFF"/>
            </a:solidFill>
            <a:latin typeface="Verdana"/>
            <a:ea typeface="+mn-ea"/>
            <a:cs typeface="+mn-cs"/>
          </a:endParaRPr>
        </a:p>
      </dsp:txBody>
      <dsp:txXfrm>
        <a:off x="37930" y="37930"/>
        <a:ext cx="3823478" cy="7011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521105" cy="755039"/>
        </a:xfrm>
        <a:prstGeom prst="roundRect">
          <a:avLst/>
        </a:prstGeo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2.1</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Снятие объекта с охраны с помощью клавиатуры</a:t>
          </a:r>
          <a:endParaRPr lang="en-US" sz="1600" kern="1200">
            <a:solidFill>
              <a:sysClr val="window" lastClr="FFFFFF"/>
            </a:solidFill>
            <a:latin typeface="Verdana"/>
            <a:ea typeface="+mn-ea"/>
            <a:cs typeface="+mn-cs"/>
          </a:endParaRPr>
        </a:p>
      </dsp:txBody>
      <dsp:txXfrm>
        <a:off x="36858" y="36858"/>
        <a:ext cx="3447389" cy="6813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32400" cy="921887"/>
        </a:xfrm>
        <a:prstGeom prst="roundRect">
          <a:avLst/>
        </a:prstGeo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3.</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Снятие объекта с охраны под принуждением с помощью клавиатуры</a:t>
          </a:r>
          <a:endParaRPr lang="en-US" sz="1600" kern="1200">
            <a:solidFill>
              <a:sysClr val="window" lastClr="FFFFFF"/>
            </a:solidFill>
            <a:latin typeface="Verdana"/>
            <a:ea typeface="+mn-ea"/>
            <a:cs typeface="+mn-cs"/>
          </a:endParaRPr>
        </a:p>
      </dsp:txBody>
      <dsp:txXfrm>
        <a:off x="45003" y="45003"/>
        <a:ext cx="3742394" cy="8318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922295" cy="1334200"/>
        </a:xfrm>
        <a:prstGeom prst="roundRect">
          <a:avLst/>
        </a:prstGeo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4. Тревожная кнопка или          кнопка экстренного вызова на клавиатуре охранного прибора.                       Правила применения и порверка работоспособности. </a:t>
          </a:r>
          <a:endParaRPr lang="en-US" sz="1600" kern="1200">
            <a:solidFill>
              <a:sysClr val="window" lastClr="FFFFFF"/>
            </a:solidFill>
            <a:latin typeface="Verdana"/>
            <a:ea typeface="+mn-ea"/>
            <a:cs typeface="+mn-cs"/>
          </a:endParaRPr>
        </a:p>
      </dsp:txBody>
      <dsp:txXfrm>
        <a:off x="65130" y="65130"/>
        <a:ext cx="3792035" cy="12039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4206910" cy="1433503"/>
        </a:xfrm>
        <a:prstGeom prst="roundRect">
          <a:avLst/>
        </a:prstGeom>
        <a:solidFill>
          <a:srgbClr val="984807"/>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5 Персональные коды постановки    и снятия объекта с охраны               и </a:t>
          </a:r>
          <a:r>
            <a:rPr lang="ru-RU" sz="1600" kern="1200">
              <a:solidFill>
                <a:sysClr val="window" lastClr="FFFFFF"/>
              </a:solidFill>
              <a:latin typeface="Verdana"/>
              <a:ea typeface="+mn-ea"/>
              <a:cs typeface="+mn-cs"/>
            </a:rPr>
            <a:t>код снятия объекта с охраны под принуждением </a:t>
          </a:r>
          <a:r>
            <a:rPr lang="ru-RU" sz="1600" kern="1200" baseline="0">
              <a:solidFill>
                <a:sysClr val="window" lastClr="FFFFFF"/>
              </a:solidFill>
              <a:latin typeface="Verdana"/>
              <a:ea typeface="+mn-ea"/>
              <a:cs typeface="+mn-cs"/>
            </a:rPr>
            <a:t>или коды пользователя </a:t>
          </a:r>
          <a:r>
            <a:rPr lang="ru-RU" sz="1600" kern="1200">
              <a:solidFill>
                <a:sysClr val="window" lastClr="FFFFFF"/>
              </a:solidFill>
              <a:latin typeface="Verdana"/>
              <a:ea typeface="+mn-ea"/>
              <a:cs typeface="+mn-cs"/>
            </a:rPr>
            <a:t> </a:t>
          </a:r>
          <a:endParaRPr lang="en-US" sz="1600" kern="1200">
            <a:solidFill>
              <a:sysClr val="window" lastClr="FFFFFF"/>
            </a:solidFill>
            <a:latin typeface="Verdana"/>
            <a:ea typeface="+mn-ea"/>
            <a:cs typeface="+mn-cs"/>
          </a:endParaRPr>
        </a:p>
      </dsp:txBody>
      <dsp:txXfrm>
        <a:off x="69978" y="69978"/>
        <a:ext cx="4066954" cy="129354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4175184" cy="1309935"/>
        </a:xfrm>
        <a:prstGeom prst="roundRect">
          <a:avLst/>
        </a:prstGeom>
        <a:solidFill>
          <a:srgbClr val="FF0000"/>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Будьте внимательны! </a:t>
          </a:r>
        </a:p>
        <a:p>
          <a:pPr lvl="0" algn="ctr" defTabSz="711200">
            <a:lnSpc>
              <a:spcPct val="90000"/>
            </a:lnSpc>
            <a:spcBef>
              <a:spcPct val="0"/>
            </a:spcBef>
            <a:spcAft>
              <a:spcPct val="35000"/>
            </a:spcAft>
          </a:pPr>
          <a:r>
            <a:rPr lang="ru-RU" sz="1600" kern="1200"/>
            <a:t>Не разглашайте и не теряйте персональные коды. Это может привести к несанкционированному снятию объекта с охраны!</a:t>
          </a:r>
          <a:r>
            <a:rPr lang="en-US" sz="1600" kern="1200">
              <a:solidFill>
                <a:sysClr val="window" lastClr="FFFFFF"/>
              </a:solidFill>
              <a:latin typeface="Verdana"/>
              <a:ea typeface="+mn-ea"/>
              <a:cs typeface="+mn-cs"/>
            </a:rPr>
            <a:t> </a:t>
          </a:r>
        </a:p>
      </dsp:txBody>
      <dsp:txXfrm>
        <a:off x="63946" y="63946"/>
        <a:ext cx="4047292" cy="1182043"/>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153EB2D4454A98B7F17F833BFB152A"/>
        <w:category>
          <w:name w:val="Общие"/>
          <w:gallery w:val="placeholder"/>
        </w:category>
        <w:types>
          <w:type w:val="bbPlcHdr"/>
        </w:types>
        <w:behaviors>
          <w:behavior w:val="content"/>
        </w:behaviors>
        <w:guid w:val="{85D6D0B5-543A-40A6-AF75-A6111F7AD132}"/>
      </w:docPartPr>
      <w:docPartBody>
        <w:p w:rsidR="00EE7751" w:rsidRDefault="002C2F09" w:rsidP="002C2F09">
          <w:pPr>
            <w:pStyle w:val="38153EB2D4454A98B7F17F833BFB152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09"/>
    <w:rsid w:val="000B05F6"/>
    <w:rsid w:val="00101A5E"/>
    <w:rsid w:val="00116E84"/>
    <w:rsid w:val="002A12AC"/>
    <w:rsid w:val="002C2F09"/>
    <w:rsid w:val="005465C5"/>
    <w:rsid w:val="009B04DC"/>
    <w:rsid w:val="00B66179"/>
    <w:rsid w:val="00CA4CAE"/>
    <w:rsid w:val="00CC17F7"/>
    <w:rsid w:val="00DE3BC5"/>
    <w:rsid w:val="00E06D3D"/>
    <w:rsid w:val="00EA337C"/>
    <w:rsid w:val="00EE7751"/>
    <w:rsid w:val="00FB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3E3F9E4A5441AD8B458B750E08EBE9">
    <w:name w:val="983E3F9E4A5441AD8B458B750E08EBE9"/>
    <w:rsid w:val="002C2F09"/>
  </w:style>
  <w:style w:type="paragraph" w:customStyle="1" w:styleId="FB9D73A476B94E36A486F02025B5FF26">
    <w:name w:val="FB9D73A476B94E36A486F02025B5FF26"/>
    <w:rsid w:val="002C2F09"/>
  </w:style>
  <w:style w:type="paragraph" w:customStyle="1" w:styleId="7AE2CD5F343F4F9E82107E9860303C5B">
    <w:name w:val="7AE2CD5F343F4F9E82107E9860303C5B"/>
    <w:rsid w:val="002C2F09"/>
  </w:style>
  <w:style w:type="paragraph" w:customStyle="1" w:styleId="DA33BF16C5874AEAA6ABC817F0DAECD4">
    <w:name w:val="DA33BF16C5874AEAA6ABC817F0DAECD4"/>
    <w:rsid w:val="002C2F09"/>
  </w:style>
  <w:style w:type="paragraph" w:customStyle="1" w:styleId="6735D67CD12C4397AE671AF105D4A218">
    <w:name w:val="6735D67CD12C4397AE671AF105D4A218"/>
    <w:rsid w:val="002C2F09"/>
  </w:style>
  <w:style w:type="paragraph" w:customStyle="1" w:styleId="7D48A90B866B4A91B296E9DCBD0DFDF6">
    <w:name w:val="7D48A90B866B4A91B296E9DCBD0DFDF6"/>
    <w:rsid w:val="002C2F09"/>
  </w:style>
  <w:style w:type="paragraph" w:customStyle="1" w:styleId="3EF660E82512435C81BF5BAC4FCB5F1E">
    <w:name w:val="3EF660E82512435C81BF5BAC4FCB5F1E"/>
    <w:rsid w:val="002C2F09"/>
  </w:style>
  <w:style w:type="paragraph" w:customStyle="1" w:styleId="38153EB2D4454A98B7F17F833BFB152A">
    <w:name w:val="38153EB2D4454A98B7F17F833BFB152A"/>
    <w:rsid w:val="002C2F09"/>
  </w:style>
  <w:style w:type="paragraph" w:customStyle="1" w:styleId="6A14B3748BF846A2A767388DB8F38B36">
    <w:name w:val="6A14B3748BF846A2A767388DB8F38B36"/>
    <w:rsid w:val="002C2F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3E3F9E4A5441AD8B458B750E08EBE9">
    <w:name w:val="983E3F9E4A5441AD8B458B750E08EBE9"/>
    <w:rsid w:val="002C2F09"/>
  </w:style>
  <w:style w:type="paragraph" w:customStyle="1" w:styleId="FB9D73A476B94E36A486F02025B5FF26">
    <w:name w:val="FB9D73A476B94E36A486F02025B5FF26"/>
    <w:rsid w:val="002C2F09"/>
  </w:style>
  <w:style w:type="paragraph" w:customStyle="1" w:styleId="7AE2CD5F343F4F9E82107E9860303C5B">
    <w:name w:val="7AE2CD5F343F4F9E82107E9860303C5B"/>
    <w:rsid w:val="002C2F09"/>
  </w:style>
  <w:style w:type="paragraph" w:customStyle="1" w:styleId="DA33BF16C5874AEAA6ABC817F0DAECD4">
    <w:name w:val="DA33BF16C5874AEAA6ABC817F0DAECD4"/>
    <w:rsid w:val="002C2F09"/>
  </w:style>
  <w:style w:type="paragraph" w:customStyle="1" w:styleId="6735D67CD12C4397AE671AF105D4A218">
    <w:name w:val="6735D67CD12C4397AE671AF105D4A218"/>
    <w:rsid w:val="002C2F09"/>
  </w:style>
  <w:style w:type="paragraph" w:customStyle="1" w:styleId="7D48A90B866B4A91B296E9DCBD0DFDF6">
    <w:name w:val="7D48A90B866B4A91B296E9DCBD0DFDF6"/>
    <w:rsid w:val="002C2F09"/>
  </w:style>
  <w:style w:type="paragraph" w:customStyle="1" w:styleId="3EF660E82512435C81BF5BAC4FCB5F1E">
    <w:name w:val="3EF660E82512435C81BF5BAC4FCB5F1E"/>
    <w:rsid w:val="002C2F09"/>
  </w:style>
  <w:style w:type="paragraph" w:customStyle="1" w:styleId="38153EB2D4454A98B7F17F833BFB152A">
    <w:name w:val="38153EB2D4454A98B7F17F833BFB152A"/>
    <w:rsid w:val="002C2F09"/>
  </w:style>
  <w:style w:type="paragraph" w:customStyle="1" w:styleId="6A14B3748BF846A2A767388DB8F38B36">
    <w:name w:val="6A14B3748BF846A2A767388DB8F38B36"/>
    <w:rsid w:val="002C2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8716B-DA73-4658-972F-42F2F19B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628</TotalTime>
  <Pages>9</Pages>
  <Words>1347</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Идентификационный номер Объекта на Станции централизованного охранного мониторинга:     № 3507     Кодовое слово:    «Амазонка»</vt:lpstr>
    </vt:vector>
  </TitlesOfParts>
  <Company>001/14МПН - ОС</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Идентификационный номер Объекта на Станции централизованного охранного мониторинга:     № 3507     Кодовое слово:    «Амазонка»</dc:title>
  <dc:subject>МАГАЗИН КНИГИ                                                                                                             Санкт-Петербург, Лиговский пр. дом3/9</dc:subject>
  <dc:creator>Андрей</dc:creator>
  <cp:keywords/>
  <dc:description/>
  <cp:lastModifiedBy>Андрей</cp:lastModifiedBy>
  <cp:revision>23</cp:revision>
  <cp:lastPrinted>2014-12-09T12:45:00Z</cp:lastPrinted>
  <dcterms:created xsi:type="dcterms:W3CDTF">2014-10-24T18:11:00Z</dcterms:created>
  <dcterms:modified xsi:type="dcterms:W3CDTF">2015-02-06T09:20:00Z</dcterms:modified>
</cp:coreProperties>
</file>