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F2F2" w:themeColor="background1" w:themeShade="F2"/>
  <w:body>
    <w:p w:rsidR="00EF166A" w:rsidRDefault="007D23DC" w:rsidP="00EF166A">
      <w:pPr>
        <w:spacing w:line="240" w:lineRule="auto"/>
        <w:rPr>
          <w:rFonts w:asciiTheme="majorHAnsi" w:hAnsiTheme="majorHAnsi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0" allowOverlap="1" wp14:anchorId="3331515A" wp14:editId="060AB680">
                <wp:simplePos x="0" y="0"/>
                <wp:positionH relativeFrom="page">
                  <wp:posOffset>5791200</wp:posOffset>
                </wp:positionH>
                <wp:positionV relativeFrom="page">
                  <wp:posOffset>-66675</wp:posOffset>
                </wp:positionV>
                <wp:extent cx="4822044" cy="7772400"/>
                <wp:effectExtent l="76200" t="38100" r="93345" b="114300"/>
                <wp:wrapNone/>
                <wp:docPr id="1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2044" cy="7772400"/>
                          <a:chOff x="7339" y="8"/>
                          <a:chExt cx="4892" cy="15840"/>
                        </a:xfrm>
                      </wpg:grpSpPr>
                      <wpg:grpSp>
                        <wpg:cNvPr id="2" name="Group 364"/>
                        <wpg:cNvGrpSpPr>
                          <a:grpSpLocks/>
                        </wpg:cNvGrpSpPr>
                        <wpg:grpSpPr bwMode="auto">
                          <a:xfrm>
                            <a:off x="7339" y="8"/>
                            <a:ext cx="4892" cy="15840"/>
                            <a:chOff x="7560" y="8"/>
                            <a:chExt cx="4699" cy="15840"/>
                          </a:xfrm>
                        </wpg:grpSpPr>
                        <wps:wsp>
                          <wps:cNvPr id="3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4" y="8"/>
                              <a:ext cx="4505" cy="15840"/>
                            </a:xfrm>
                            <a:prstGeom prst="rect">
                              <a:avLst/>
                            </a:prstGeom>
                            <a:solidFill>
                              <a:srgbClr val="800000"/>
                            </a:solidFill>
                            <a:ln/>
                            <a:extLst/>
                          </wps:spPr>
                          <wps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Rectangle 366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/>
                            <a:extLst/>
                          </wps:spPr>
                          <wps:style>
                            <a:lnRef idx="0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3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7655" y="571"/>
                            <a:ext cx="4477" cy="3009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/>
                          <a:extLst/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B5F2F" w:rsidRDefault="009B5F2F" w:rsidP="00A1647E">
                              <w:pPr>
                                <w:pStyle w:val="a8"/>
                                <w:jc w:val="center"/>
                                <w:rPr>
                                  <w:rFonts w:ascii="Cambria" w:hAnsi="Cambria"/>
                                  <w:b/>
                                  <w:bCs/>
                                  <w:color w:val="4F81BD" w:themeColor="accent1"/>
                                  <w:sz w:val="28"/>
                                  <w:szCs w:val="28"/>
                                  <w14:shadow w14:blurRad="101600" w14:dist="76200" w14:dir="5400000" w14:sx="0" w14:sy="0" w14:kx="0" w14:ky="0" w14:algn="none">
                                    <w14:schemeClr w14:val="accent1">
                                      <w14:alpha w14:val="26000"/>
                                      <w14:satMod w14:val="190000"/>
                                      <w14:tint w14:val="100000"/>
                                    </w14:schemeClr>
                                  </w14:shadow>
                                  <w14:textOutline w14:w="444" w14:cap="flat" w14:cmpd="sng" w14:algn="ctr">
                                    <w14:solidFill>
                                      <w14:schemeClr w14:val="bg1">
                                        <w14:alpha w14:val="45000"/>
                                        <w14:lumMod w14:val="9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1">
                                        <w14:satMod w14:val="200000"/>
                                        <w14:tint w14:val="300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7D23DC">
                                <w:rPr>
                                  <w:rFonts w:ascii="Cambria" w:hAnsi="Cambria"/>
                                  <w:b/>
                                  <w:bCs/>
                                  <w:color w:val="4F81BD" w:themeColor="accent1"/>
                                  <w:sz w:val="28"/>
                                  <w:szCs w:val="28"/>
                                  <w14:shadow w14:blurRad="101600" w14:dist="76200" w14:dir="5400000" w14:sx="0" w14:sy="0" w14:kx="0" w14:ky="0" w14:algn="none">
                                    <w14:schemeClr w14:val="accent1">
                                      <w14:alpha w14:val="26000"/>
                                      <w14:satMod w14:val="190000"/>
                                      <w14:tint w14:val="100000"/>
                                    </w14:schemeClr>
                                  </w14:shadow>
                                  <w14:textOutline w14:w="444" w14:cap="flat" w14:cmpd="sng" w14:algn="ctr">
                                    <w14:solidFill>
                                      <w14:schemeClr w14:val="bg1">
                                        <w14:alpha w14:val="45000"/>
                                        <w14:lumMod w14:val="9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1">
                                        <w14:satMod w14:val="200000"/>
                                        <w14:tint w14:val="3000"/>
                                      </w14:schemeClr>
                                    </w14:solidFill>
                                  </w14:textFill>
                                </w:rPr>
                                <w:t>Краткое руководство пользователя «Установка автоматической пожарной сигнализации и оповещения и управления эвакуацией людей при пожаре»</w:t>
                              </w:r>
                            </w:p>
                            <w:p w:rsidR="009B5F2F" w:rsidRPr="009E6A41" w:rsidRDefault="009B5F2F" w:rsidP="001D2B49">
                              <w:pPr>
                                <w:pStyle w:val="a8"/>
                                <w:jc w:val="center"/>
                                <w:rPr>
                                  <w:rFonts w:ascii="Cambria" w:hAnsi="Cambria"/>
                                  <w:b/>
                                  <w:bCs/>
                                  <w:color w:val="4F81BD" w:themeColor="accent1"/>
                                  <w:sz w:val="28"/>
                                  <w:szCs w:val="28"/>
                                  <w14:shadow w14:blurRad="101600" w14:dist="76200" w14:dir="5400000" w14:sx="0" w14:sy="0" w14:kx="0" w14:ky="0" w14:algn="none">
                                    <w14:schemeClr w14:val="accent1">
                                      <w14:alpha w14:val="26000"/>
                                      <w14:satMod w14:val="190000"/>
                                      <w14:tint w14:val="100000"/>
                                    </w14:schemeClr>
                                  </w14:shadow>
                                  <w14:textOutline w14:w="444" w14:cap="flat" w14:cmpd="sng" w14:algn="ctr">
                                    <w14:solidFill>
                                      <w14:schemeClr w14:val="bg1">
                                        <w14:alpha w14:val="45000"/>
                                        <w14:lumMod w14:val="9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1">
                                        <w14:satMod w14:val="200000"/>
                                        <w14:tint w14:val="300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1D2B49">
                                <w:rPr>
                                  <w:rFonts w:ascii="Cambria" w:hAnsi="Cambria"/>
                                  <w:b/>
                                  <w:bCs/>
                                  <w:color w:val="4F81BD" w:themeColor="accent1"/>
                                  <w:sz w:val="28"/>
                                  <w:szCs w:val="28"/>
                                  <w14:shadow w14:blurRad="101600" w14:dist="76200" w14:dir="5400000" w14:sx="0" w14:sy="0" w14:kx="0" w14:ky="0" w14:algn="none">
                                    <w14:schemeClr w14:val="accent1">
                                      <w14:alpha w14:val="26000"/>
                                      <w14:satMod w14:val="190000"/>
                                      <w14:tint w14:val="100000"/>
                                    </w14:schemeClr>
                                  </w14:shadow>
                                  <w14:textOutline w14:w="444" w14:cap="flat" w14:cmpd="sng" w14:algn="ctr">
                                    <w14:solidFill>
                                      <w14:schemeClr w14:val="bg1">
                                        <w14:alpha w14:val="45000"/>
                                        <w14:lumMod w14:val="9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1">
                                        <w14:satMod w14:val="200000"/>
                                        <w14:tint w14:val="3000"/>
                                      </w14:schemeClr>
                                    </w14:solidFill>
                                  </w14:textFill>
                                </w:rPr>
                                <w:t>Приемно-контрольный прибор ПК Вектор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bCs/>
                                  <w:color w:val="4F81BD" w:themeColor="accent1"/>
                                  <w:sz w:val="28"/>
                                  <w:szCs w:val="28"/>
                                  <w14:shadow w14:blurRad="101600" w14:dist="76200" w14:dir="5400000" w14:sx="0" w14:sy="0" w14:kx="0" w14:ky="0" w14:algn="none">
                                    <w14:schemeClr w14:val="accent1">
                                      <w14:alpha w14:val="26000"/>
                                      <w14:satMod w14:val="190000"/>
                                      <w14:tint w14:val="100000"/>
                                    </w14:schemeClr>
                                  </w14:shadow>
                                  <w14:textOutline w14:w="444" w14:cap="flat" w14:cmpd="sng" w14:algn="ctr">
                                    <w14:solidFill>
                                      <w14:schemeClr w14:val="bg1">
                                        <w14:alpha w14:val="45000"/>
                                        <w14:lumMod w14:val="9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1">
                                        <w14:satMod w14:val="200000"/>
                                        <w14:tint w14:val="300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665" y="12004"/>
                            <a:ext cx="4477" cy="3087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50000"/>
                            </a:schemeClr>
                          </a:solidFill>
                          <a:ln/>
                          <a:extLst/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B5F2F" w:rsidRPr="00BA0F66" w:rsidRDefault="009B5F2F" w:rsidP="00BA0F66">
                              <w:pPr>
                                <w:pStyle w:val="a8"/>
                                <w:rPr>
                                  <w:color w:val="FFFFFF"/>
                                </w:rPr>
                              </w:pPr>
                            </w:p>
                            <w:p w:rsidR="009B5F2F" w:rsidRPr="000327AF" w:rsidRDefault="00695D3E" w:rsidP="007B74E3">
                              <w:pPr>
                                <w:pStyle w:val="a8"/>
                                <w:spacing w:line="360" w:lineRule="auto"/>
                                <w:jc w:val="center"/>
                                <w:rPr>
                                  <w:b/>
                                  <w:color w:val="4F81BD" w:themeColor="accent1"/>
                                  <w:sz w:val="28"/>
                                  <w:szCs w:val="28"/>
                                  <w14:shadow w14:blurRad="101600" w14:dist="76200" w14:dir="5400000" w14:sx="0" w14:sy="0" w14:kx="0" w14:ky="0" w14:algn="none">
                                    <w14:schemeClr w14:val="accent1">
                                      <w14:alpha w14:val="26000"/>
                                      <w14:satMod w14:val="190000"/>
                                      <w14:tint w14:val="100000"/>
                                    </w14:schemeClr>
                                  </w14:shadow>
                                  <w14:textOutline w14:w="444" w14:cap="flat" w14:cmpd="sng" w14:algn="ctr">
                                    <w14:solidFill>
                                      <w14:schemeClr w14:val="bg1">
                                        <w14:alpha w14:val="45000"/>
                                        <w14:lumMod w14:val="9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1">
                                        <w14:satMod w14:val="200000"/>
                                        <w14:tint w14:val="3000"/>
                                      </w14:schemeClr>
                                    </w14:solidFill>
                                  </w14:textFill>
                                </w:rPr>
                              </w:pPr>
                              <w:sdt>
                                <w:sdtPr>
                                  <w:rPr>
                                    <w:b/>
                                    <w:color w:val="4F81BD" w:themeColor="accent1"/>
                                    <w:sz w:val="28"/>
                                    <w:szCs w:val="28"/>
                                    <w14:shadow w14:blurRad="101600" w14:dist="76200" w14:dir="5400000" w14:sx="0" w14:sy="0" w14:kx="0" w14:ky="0" w14:algn="none">
                                      <w14:schemeClr w14:val="accent1">
                                        <w14:alpha w14:val="26000"/>
                                        <w14:satMod w14:val="190000"/>
                                        <w14:tint w14:val="100000"/>
                                      </w14:schemeClr>
                                    </w14:shadow>
                                    <w14:textOutline w14:w="444" w14:cap="flat" w14:cmpd="sng" w14:algn="ctr">
                                      <w14:solidFill>
                                        <w14:schemeClr w14:val="bg1">
                                          <w14:alpha w14:val="45000"/>
                                          <w14:lumMod w14:val="9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accent1">
                                          <w14:satMod w14:val="200000"/>
                                          <w14:tint w14:val="3000"/>
                                        </w14:schemeClr>
                                      </w14:solidFill>
                                    </w14:textFill>
                                  </w:rPr>
                                  <w:alias w:val="Подзаголовок"/>
                                  <w:tag w:val="Подзаголовок"/>
                                  <w:id w:val="703062833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9B5F2F">
                                    <w:rPr>
                                      <w:b/>
                                      <w:color w:val="4F81BD" w:themeColor="accent1"/>
                                      <w:sz w:val="28"/>
                                      <w:szCs w:val="28"/>
                                      <w14:shadow w14:blurRad="101600" w14:dist="76200" w14:dir="5400000" w14:sx="0" w14:sy="0" w14:kx="0" w14:ky="0" w14:algn="none">
                                        <w14:schemeClr w14:val="accent1">
                                          <w14:alpha w14:val="26000"/>
                                          <w14:satMod w14:val="190000"/>
                                          <w14:tint w14:val="100000"/>
                                        </w14:schemeClr>
                                      </w14:shadow>
                                      <w14:textOutline w14:w="444" w14:cap="flat" w14:cmpd="sng" w14:algn="ctr">
                                        <w14:solidFill>
                                          <w14:schemeClr w14:val="bg1">
                                            <w14:alpha w14:val="45000"/>
                                            <w14:lumMod w14:val="9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1">
                                            <w14:satMod w14:val="200000"/>
                                            <w14:tint w14:val="3000"/>
                                          </w14:schemeClr>
                                        </w14:solidFill>
                                      </w14:textFill>
                                    </w:rPr>
                                    <w:t>МАГАЗИН КНИГИ                                                                                                             Санкт-Петербург, Лиговский пр. дом3/9</w:t>
                                  </w:r>
                                </w:sdtContent>
                              </w:sdt>
                            </w:p>
                            <w:sdt>
                              <w:sdtPr>
                                <w:rPr>
                                  <w:b/>
                                  <w:color w:val="4F81BD" w:themeColor="accent1"/>
                                  <w:sz w:val="28"/>
                                  <w:szCs w:val="28"/>
                                  <w14:shadow w14:blurRad="101600" w14:dist="76200" w14:dir="5400000" w14:sx="0" w14:sy="0" w14:kx="0" w14:ky="0" w14:algn="none">
                                    <w14:schemeClr w14:val="accent1">
                                      <w14:alpha w14:val="26000"/>
                                      <w14:satMod w14:val="190000"/>
                                      <w14:tint w14:val="100000"/>
                                    </w14:schemeClr>
                                  </w14:shadow>
                                  <w14:textOutline w14:w="444" w14:cap="flat" w14:cmpd="sng" w14:algn="ctr">
                                    <w14:solidFill>
                                      <w14:schemeClr w14:val="bg1">
                                        <w14:alpha w14:val="45000"/>
                                        <w14:lumMod w14:val="9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accent1">
                                        <w14:satMod w14:val="200000"/>
                                        <w14:tint w14:val="3000"/>
                                      </w14:schemeClr>
                                    </w14:solidFill>
                                  </w14:textFill>
                                </w:rPr>
                                <w:alias w:val="Дата"/>
                                <w:id w:val="1104769130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14-10-24T00:00:00Z">
                                  <w:dateFormat w:val="dd.MM.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:rsidR="009B5F2F" w:rsidRDefault="009B5F2F" w:rsidP="0045654E">
                                  <w:pPr>
                                    <w:pStyle w:val="a8"/>
                                    <w:spacing w:line="360" w:lineRule="auto"/>
                                    <w:jc w:val="center"/>
                                    <w:rPr>
                                      <w:b/>
                                      <w:color w:val="4F81BD" w:themeColor="accent1"/>
                                      <w:sz w:val="28"/>
                                      <w:szCs w:val="28"/>
                                      <w14:shadow w14:blurRad="101600" w14:dist="76200" w14:dir="5400000" w14:sx="0" w14:sy="0" w14:kx="0" w14:ky="0" w14:algn="none">
                                        <w14:schemeClr w14:val="accent1">
                                          <w14:alpha w14:val="26000"/>
                                          <w14:satMod w14:val="190000"/>
                                          <w14:tint w14:val="100000"/>
                                        </w14:schemeClr>
                                      </w14:shadow>
                                      <w14:textOutline w14:w="444" w14:cap="flat" w14:cmpd="sng" w14:algn="ctr">
                                        <w14:solidFill>
                                          <w14:schemeClr w14:val="bg1">
                                            <w14:alpha w14:val="45000"/>
                                            <w14:lumMod w14:val="9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1">
                                            <w14:satMod w14:val="200000"/>
                                            <w14:tint w14:val="3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color w:val="4F81BD" w:themeColor="accent1"/>
                                      <w:sz w:val="28"/>
                                      <w:szCs w:val="28"/>
                                      <w14:shadow w14:blurRad="101600" w14:dist="76200" w14:dir="5400000" w14:sx="0" w14:sy="0" w14:kx="0" w14:ky="0" w14:algn="none">
                                        <w14:schemeClr w14:val="accent1">
                                          <w14:alpha w14:val="26000"/>
                                          <w14:satMod w14:val="190000"/>
                                          <w14:tint w14:val="100000"/>
                                        </w14:schemeClr>
                                      </w14:shadow>
                                      <w14:textOutline w14:w="444" w14:cap="flat" w14:cmpd="sng" w14:algn="ctr">
                                        <w14:solidFill>
                                          <w14:schemeClr w14:val="bg1">
                                            <w14:alpha w14:val="45000"/>
                                            <w14:lumMod w14:val="9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accent1">
                                            <w14:satMod w14:val="200000"/>
                                            <w14:tint w14:val="3000"/>
                                          </w14:schemeClr>
                                        </w14:solidFill>
                                      </w14:textFill>
                                    </w:rPr>
                                    <w:t>24.10.2014</w:t>
                                  </w:r>
                                </w:p>
                              </w:sdtContent>
                            </w:sdt>
                            <w:p w:rsidR="009B5F2F" w:rsidRPr="00351AD2" w:rsidRDefault="009B5F2F" w:rsidP="007B74E3">
                              <w:pPr>
                                <w:pStyle w:val="a8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" o:spid="_x0000_s1026" style="position:absolute;margin-left:456pt;margin-top:-5.25pt;width:379.7pt;height:612pt;z-index:251656704;mso-position-horizontal-relative:page;mso-position-vertical-relative:page" coordorigin="7339,8" coordsize="4892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" o:allowincell="f">
                <v:group id="Group 364" o:spid="_x0000_s1027" style="position:absolute;left:7339;top:8;width:4892;height:15840" coordorigin="7560,8" coordsize="4699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Rectangle 365" o:spid="_x0000_s1028" style="position:absolute;left:7754;top:8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lUrsUA&#10;AADaAAAADwAAAGRycy9kb3ducmV2LnhtbESPT2vCQBTE74LfYXlCb7qxFrXRVargHzxZ24PeHtln&#10;Esy+DdmtSf30riB4HGbmN8x03phCXKlyuWUF/V4EgjixOudUwe/PqjsG4TyyxsIyKfgnB/NZuzXF&#10;WNuav+l68KkIEHYxKsi8L2MpXZKRQdezJXHwzrYy6IOsUqkrrAPcFPI9iobSYM5hIcOSlhkll8Of&#10;UTBejI6fw9NocPtId+tVqffrZlMr9dZpviYgPDX+FX62t1rBAB5Xwg2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iVSuxQAAANoAAAAPAAAAAAAAAAAAAAAAAJgCAABkcnMv&#10;ZG93bnJldi54bWxQSwUGAAAAAAQABAD1AAAAigMAAAAA&#10;" fillcolor="maroon" stroked="f">
                    <v:shadow on="t" color="black" opacity="22937f" origin=",.5" offset="0,.63889mm"/>
                  </v:rect>
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YRdcEA&#10;AADaAAAADwAAAGRycy9kb3ducmV2LnhtbESPQYvCMBSE74L/IbyFvWmqLCLVKItgES9iFb0+mrdt&#10;2ealJGnt/vuNIHgcZuYbZr0dTCN6cr62rGA2TUAQF1bXXCq4XvaTJQgfkDU2lknBH3nYbsajNaba&#10;PvhMfR5KESHsU1RQhdCmUvqiIoN+alvi6P1YZzBE6UqpHT4i3DRyniQLabDmuFBhS7uKit+8MwpM&#10;526ZuZ6wOPaz++7QZF3IM6U+P4bvFYhAQ3iHX+2DVvAFzyvxBs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mEXXBAAAA2gAAAA8AAAAAAAAAAAAAAAAAmAIAAGRycy9kb3du&#10;cmV2LnhtbFBLBQYAAAAABAAEAPUAAACGAwAAAAA=&#10;" fillcolor="red" stroked="f">
                    <v:shadow on="t" color="black" opacity="22937f" origin=",.5" offset="0,.63889mm"/>
                  </v:rect>
                </v:group>
                <v:rect id="Rectangle 367" o:spid="_x0000_s1030" style="position:absolute;left:7655;top:571;width:4477;height:3009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6MosQA&#10;AADaAAAADwAAAGRycy9kb3ducmV2LnhtbESPQWsCMRSE74X+h/AK3mrWwkrZGsVWCuJBUAult8fm&#10;uVndvCxJ3F399aZQ6HGYmW+Y2WKwjejIh9qxgsk4A0FcOl1zpeDr8Pn8CiJEZI2NY1JwpQCL+ePD&#10;DAvtet5Rt4+VSBAOBSowMbaFlKE0ZDGMXUucvKPzFmOSvpLaY5/gtpEvWTaVFmtOCwZb+jBUnvcX&#10;q+C28j/n/JSbXb/Z6OP39n016QalRk/D8g1EpCH+h//aa60gh98r6Qb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ejKLEAAAA2gAAAA8AAAAAAAAAAAAAAAAAmAIAAGRycy9k&#10;b3ducmV2LnhtbFBLBQYAAAAABAAEAPUAAACJAwAAAAA=&#10;" fillcolor="#974706 [1609]" stroked="f">
                  <v:shadow on="t" color="black" opacity="22937f" origin=",.5" offset="0,.63889mm"/>
                  <v:textbox inset="28.8pt,14.4pt,14.4pt,14.4pt">
                    <w:txbxContent>
                      <w:p w:rsidR="009B5F2F" w:rsidRDefault="009B5F2F" w:rsidP="00A1647E">
                        <w:pPr>
                          <w:pStyle w:val="a8"/>
                          <w:jc w:val="center"/>
                          <w:rPr>
                            <w:rFonts w:ascii="Cambria" w:hAnsi="Cambria"/>
                            <w:b/>
                            <w:bCs/>
                            <w:color w:val="4F81BD" w:themeColor="accent1"/>
                            <w:sz w:val="28"/>
                            <w:szCs w:val="28"/>
                            <w14:shadow w14:blurRad="101600" w14:dist="76200" w14:dir="5400000" w14:sx="0" w14:sy="0" w14:kx="0" w14:ky="0" w14:algn="none">
                              <w14:schemeClr w14:val="accent1">
                                <w14:alpha w14:val="26000"/>
                                <w14:satMod w14:val="190000"/>
                                <w14:tint w14:val="100000"/>
                              </w14:schemeClr>
                            </w14:shadow>
                            <w14:textOutline w14:w="444" w14:cap="flat" w14:cmpd="sng" w14:algn="ctr">
                              <w14:solidFill>
                                <w14:schemeClr w14:val="bg1">
                                  <w14:alpha w14:val="45000"/>
                                  <w14:lumMod w14:val="9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1">
                                  <w14:satMod w14:val="200000"/>
                                  <w14:tint w14:val="3000"/>
                                </w14:schemeClr>
                              </w14:solidFill>
                            </w14:textFill>
                          </w:rPr>
                        </w:pPr>
                        <w:r w:rsidRPr="007D23DC">
                          <w:rPr>
                            <w:rFonts w:ascii="Cambria" w:hAnsi="Cambria"/>
                            <w:b/>
                            <w:bCs/>
                            <w:color w:val="4F81BD" w:themeColor="accent1"/>
                            <w:sz w:val="28"/>
                            <w:szCs w:val="28"/>
                            <w14:shadow w14:blurRad="101600" w14:dist="76200" w14:dir="5400000" w14:sx="0" w14:sy="0" w14:kx="0" w14:ky="0" w14:algn="none">
                              <w14:schemeClr w14:val="accent1">
                                <w14:alpha w14:val="26000"/>
                                <w14:satMod w14:val="190000"/>
                                <w14:tint w14:val="100000"/>
                              </w14:schemeClr>
                            </w14:shadow>
                            <w14:textOutline w14:w="444" w14:cap="flat" w14:cmpd="sng" w14:algn="ctr">
                              <w14:solidFill>
                                <w14:schemeClr w14:val="bg1">
                                  <w14:alpha w14:val="45000"/>
                                  <w14:lumMod w14:val="9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1">
                                  <w14:satMod w14:val="200000"/>
                                  <w14:tint w14:val="3000"/>
                                </w14:schemeClr>
                              </w14:solidFill>
                            </w14:textFill>
                          </w:rPr>
                          <w:t>Краткое руководство пользователя «Установка автоматической пожарной сигнализации и оповещения и управления эвакуацией людей при пожаре»</w:t>
                        </w:r>
                      </w:p>
                      <w:p w:rsidR="009B5F2F" w:rsidRPr="009E6A41" w:rsidRDefault="009B5F2F" w:rsidP="001D2B49">
                        <w:pPr>
                          <w:pStyle w:val="a8"/>
                          <w:jc w:val="center"/>
                          <w:rPr>
                            <w:rFonts w:ascii="Cambria" w:hAnsi="Cambria"/>
                            <w:b/>
                            <w:bCs/>
                            <w:color w:val="4F81BD" w:themeColor="accent1"/>
                            <w:sz w:val="28"/>
                            <w:szCs w:val="28"/>
                            <w14:shadow w14:blurRad="101600" w14:dist="76200" w14:dir="5400000" w14:sx="0" w14:sy="0" w14:kx="0" w14:ky="0" w14:algn="none">
                              <w14:schemeClr w14:val="accent1">
                                <w14:alpha w14:val="26000"/>
                                <w14:satMod w14:val="190000"/>
                                <w14:tint w14:val="100000"/>
                              </w14:schemeClr>
                            </w14:shadow>
                            <w14:textOutline w14:w="444" w14:cap="flat" w14:cmpd="sng" w14:algn="ctr">
                              <w14:solidFill>
                                <w14:schemeClr w14:val="bg1">
                                  <w14:alpha w14:val="45000"/>
                                  <w14:lumMod w14:val="9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1">
                                  <w14:satMod w14:val="200000"/>
                                  <w14:tint w14:val="3000"/>
                                </w14:schemeClr>
                              </w14:solidFill>
                            </w14:textFill>
                          </w:rPr>
                        </w:pPr>
                        <w:r w:rsidRPr="001D2B49">
                          <w:rPr>
                            <w:rFonts w:ascii="Cambria" w:hAnsi="Cambria"/>
                            <w:b/>
                            <w:bCs/>
                            <w:color w:val="4F81BD" w:themeColor="accent1"/>
                            <w:sz w:val="28"/>
                            <w:szCs w:val="28"/>
                            <w14:shadow w14:blurRad="101600" w14:dist="76200" w14:dir="5400000" w14:sx="0" w14:sy="0" w14:kx="0" w14:ky="0" w14:algn="none">
                              <w14:schemeClr w14:val="accent1">
                                <w14:alpha w14:val="26000"/>
                                <w14:satMod w14:val="190000"/>
                                <w14:tint w14:val="100000"/>
                              </w14:schemeClr>
                            </w14:shadow>
                            <w14:textOutline w14:w="444" w14:cap="flat" w14:cmpd="sng" w14:algn="ctr">
                              <w14:solidFill>
                                <w14:schemeClr w14:val="bg1">
                                  <w14:alpha w14:val="45000"/>
                                  <w14:lumMod w14:val="9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1">
                                  <w14:satMod w14:val="200000"/>
                                  <w14:tint w14:val="3000"/>
                                </w14:schemeClr>
                              </w14:solidFill>
                            </w14:textFill>
                          </w:rPr>
                          <w:t>Приемно-контрольный прибор ПК Вектор</w:t>
                        </w:r>
                        <w:r>
                          <w:rPr>
                            <w:rFonts w:ascii="Cambria" w:hAnsi="Cambria"/>
                            <w:b/>
                            <w:bCs/>
                            <w:color w:val="4F81BD" w:themeColor="accent1"/>
                            <w:sz w:val="28"/>
                            <w:szCs w:val="28"/>
                            <w14:shadow w14:blurRad="101600" w14:dist="76200" w14:dir="5400000" w14:sx="0" w14:sy="0" w14:kx="0" w14:ky="0" w14:algn="none">
                              <w14:schemeClr w14:val="accent1">
                                <w14:alpha w14:val="26000"/>
                                <w14:satMod w14:val="190000"/>
                                <w14:tint w14:val="100000"/>
                              </w14:schemeClr>
                            </w14:shadow>
                            <w14:textOutline w14:w="444" w14:cap="flat" w14:cmpd="sng" w14:algn="ctr">
                              <w14:solidFill>
                                <w14:schemeClr w14:val="bg1">
                                  <w14:alpha w14:val="45000"/>
                                  <w14:lumMod w14:val="9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1">
                                  <w14:satMod w14:val="200000"/>
                                  <w14:tint w14:val="3000"/>
                                </w14:schemeClr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1" style="position:absolute;left:7665;top:12004;width:4477;height:308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wS1cUA&#10;AADaAAAADwAAAGRycy9kb3ducmV2LnhtbESPQWsCMRSE74L/ITzBm5u1oMjWKG2lIB4K2kLp7bF5&#10;brZuXpYk3V399U2h4HGYmW+Y9XawjejIh9qxgnmWgyAuna65UvDx/jpbgQgRWWPjmBRcKcB2Mx6t&#10;sdCu5yN1p1iJBOFQoAITY1tIGUpDFkPmWuLknZ23GJP0ldQe+wS3jXzI86W0WHNaMNjSi6Hycvqx&#10;Cm47/3VZfC/MsT8c9Pnz7Xk37walppPh6RFEpCHew//tvVawhL8r6Qb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jBLVxQAAANoAAAAPAAAAAAAAAAAAAAAAAJgCAABkcnMv&#10;ZG93bnJldi54bWxQSwUGAAAAAAQABAD1AAAAigMAAAAA&#10;" fillcolor="#974706 [1609]" stroked="f">
                  <v:shadow on="t" color="black" opacity="22937f" origin=",.5" offset="0,.63889mm"/>
                  <v:textbox inset="28.8pt,14.4pt,14.4pt,14.4pt">
                    <w:txbxContent>
                      <w:p w:rsidR="009B5F2F" w:rsidRPr="00BA0F66" w:rsidRDefault="009B5F2F" w:rsidP="00BA0F66">
                        <w:pPr>
                          <w:pStyle w:val="a8"/>
                          <w:rPr>
                            <w:color w:val="FFFFFF"/>
                          </w:rPr>
                        </w:pPr>
                      </w:p>
                      <w:p w:rsidR="009B5F2F" w:rsidRPr="000327AF" w:rsidRDefault="009B5F2F" w:rsidP="007B74E3">
                        <w:pPr>
                          <w:pStyle w:val="a8"/>
                          <w:spacing w:line="360" w:lineRule="auto"/>
                          <w:jc w:val="center"/>
                          <w:rPr>
                            <w:b/>
                            <w:color w:val="4F81BD" w:themeColor="accent1"/>
                            <w:sz w:val="28"/>
                            <w:szCs w:val="28"/>
                            <w14:shadow w14:blurRad="101600" w14:dist="76200" w14:dir="5400000" w14:sx="0" w14:sy="0" w14:kx="0" w14:ky="0" w14:algn="none">
                              <w14:schemeClr w14:val="accent1">
                                <w14:alpha w14:val="26000"/>
                                <w14:satMod w14:val="190000"/>
                                <w14:tint w14:val="100000"/>
                              </w14:schemeClr>
                            </w14:shadow>
                            <w14:textOutline w14:w="444" w14:cap="flat" w14:cmpd="sng" w14:algn="ctr">
                              <w14:solidFill>
                                <w14:schemeClr w14:val="bg1">
                                  <w14:alpha w14:val="45000"/>
                                  <w14:lumMod w14:val="9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1">
                                  <w14:satMod w14:val="200000"/>
                                  <w14:tint w14:val="3000"/>
                                </w14:schemeClr>
                              </w14:solidFill>
                            </w14:textFill>
                          </w:rPr>
                        </w:pPr>
                        <w:sdt>
                          <w:sdtPr>
                            <w:rPr>
                              <w:b/>
                              <w:color w:val="4F81BD" w:themeColor="accent1"/>
                              <w:sz w:val="28"/>
                              <w:szCs w:val="28"/>
                              <w14:shadow w14:blurRad="101600" w14:dist="76200" w14:dir="5400000" w14:sx="0" w14:sy="0" w14:kx="0" w14:ky="0" w14:algn="none">
                                <w14:schemeClr w14:val="accent1">
                                  <w14:alpha w14:val="26000"/>
                                  <w14:satMod w14:val="190000"/>
                                  <w14:tint w14:val="100000"/>
                                </w14:schemeClr>
                              </w14:shadow>
                              <w14:textOutline w14:w="444" w14:cap="flat" w14:cmpd="sng" w14:algn="ctr">
                                <w14:solidFill>
                                  <w14:schemeClr w14:val="bg1">
                                    <w14:alpha w14:val="45000"/>
                                    <w14:lumMod w14:val="9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chemeClr w14:val="accent1">
                                    <w14:satMod w14:val="200000"/>
                                    <w14:tint w14:val="3000"/>
                                  </w14:schemeClr>
                                </w14:solidFill>
                              </w14:textFill>
                            </w:rPr>
                            <w:alias w:val="Подзаголовок"/>
                            <w:tag w:val="Подзаголовок"/>
                            <w:id w:val="703062833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r>
                              <w:rPr>
                                <w:b/>
                                <w:color w:val="4F81BD" w:themeColor="accent1"/>
                                <w:sz w:val="28"/>
                                <w:szCs w:val="28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bg1">
                                      <w14:alpha w14:val="45000"/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МАГАЗИН КНИГИ                                                                                                             Санкт-Петербург, Лиговский пр. дом3/9</w:t>
                            </w:r>
                          </w:sdtContent>
                        </w:sdt>
                      </w:p>
                      <w:sdt>
                        <w:sdtPr>
                          <w:rPr>
                            <w:b/>
                            <w:color w:val="4F81BD" w:themeColor="accent1"/>
                            <w:sz w:val="28"/>
                            <w:szCs w:val="28"/>
                            <w14:shadow w14:blurRad="101600" w14:dist="76200" w14:dir="5400000" w14:sx="0" w14:sy="0" w14:kx="0" w14:ky="0" w14:algn="none">
                              <w14:schemeClr w14:val="accent1">
                                <w14:alpha w14:val="26000"/>
                                <w14:satMod w14:val="190000"/>
                                <w14:tint w14:val="100000"/>
                              </w14:schemeClr>
                            </w14:shadow>
                            <w14:textOutline w14:w="444" w14:cap="flat" w14:cmpd="sng" w14:algn="ctr">
                              <w14:solidFill>
                                <w14:schemeClr w14:val="bg1">
                                  <w14:alpha w14:val="45000"/>
                                  <w14:lumMod w14:val="9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accent1">
                                  <w14:satMod w14:val="200000"/>
                                  <w14:tint w14:val="3000"/>
                                </w14:schemeClr>
                              </w14:solidFill>
                            </w14:textFill>
                          </w:rPr>
                          <w:alias w:val="Дата"/>
                          <w:id w:val="1104769130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4-10-24T00:00:00Z">
                            <w:dateFormat w:val="dd.M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9B5F2F" w:rsidRDefault="009B5F2F" w:rsidP="0045654E">
                            <w:pPr>
                              <w:pStyle w:val="a8"/>
                              <w:spacing w:line="360" w:lineRule="auto"/>
                              <w:jc w:val="center"/>
                              <w:rPr>
                                <w:b/>
                                <w:color w:val="4F81BD" w:themeColor="accent1"/>
                                <w:sz w:val="28"/>
                                <w:szCs w:val="28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bg1">
                                      <w14:alpha w14:val="45000"/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4F81BD" w:themeColor="accent1"/>
                                <w:sz w:val="28"/>
                                <w:szCs w:val="28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bg1">
                                      <w14:alpha w14:val="45000"/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24.10.2014</w:t>
                            </w:r>
                          </w:p>
                        </w:sdtContent>
                      </w:sdt>
                      <w:p w:rsidR="009B5F2F" w:rsidRPr="00351AD2" w:rsidRDefault="009B5F2F" w:rsidP="007B74E3">
                        <w:pPr>
                          <w:pStyle w:val="a8"/>
                          <w:spacing w:line="360" w:lineRule="auto"/>
                          <w:rPr>
                            <w:color w:val="FFFFFF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B54D21">
        <w:rPr>
          <w:noProof/>
        </w:rPr>
        <w:drawing>
          <wp:anchor distT="0" distB="0" distL="114300" distR="114300" simplePos="0" relativeHeight="251672064" behindDoc="0" locked="0" layoutInCell="1" allowOverlap="1" wp14:anchorId="640806F1" wp14:editId="22FF3F78">
            <wp:simplePos x="0" y="0"/>
            <wp:positionH relativeFrom="column">
              <wp:posOffset>-638175</wp:posOffset>
            </wp:positionH>
            <wp:positionV relativeFrom="paragraph">
              <wp:posOffset>-528955</wp:posOffset>
            </wp:positionV>
            <wp:extent cx="5505450" cy="1028700"/>
            <wp:effectExtent l="38100" t="0" r="0" b="76200"/>
            <wp:wrapSquare wrapText="bothSides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66A">
        <w:rPr>
          <w:rFonts w:ascii="Cambria" w:eastAsia="Times New Roman" w:hAnsi="Cambria"/>
          <w:b/>
          <w:sz w:val="3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818181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878787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</w:t>
      </w:r>
      <w:r w:rsidR="00EF166A">
        <w:rPr>
          <w:rFonts w:ascii="Cambria" w:eastAsia="Times New Roman" w:hAnsi="Cambria"/>
          <w:b/>
          <w:color w:val="C0504D" w:themeColor="accent2"/>
          <w:sz w:val="36"/>
          <w:szCs w:val="52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919191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939393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  </w:t>
      </w:r>
    </w:p>
    <w:p w:rsidR="006261F5" w:rsidRDefault="006261F5" w:rsidP="00070AC7">
      <w:pPr>
        <w:jc w:val="center"/>
      </w:pPr>
    </w:p>
    <w:p w:rsidR="006261F5" w:rsidRDefault="00A1647E" w:rsidP="00070AC7">
      <w:pPr>
        <w:jc w:val="center"/>
      </w:pPr>
      <w:r w:rsidRPr="002765FF">
        <w:rPr>
          <w:noProof/>
          <w:color w:val="365F9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016" behindDoc="0" locked="0" layoutInCell="0" allowOverlap="1" wp14:anchorId="66EE9C4A" wp14:editId="6AEEB166">
                <wp:simplePos x="0" y="0"/>
                <wp:positionH relativeFrom="page">
                  <wp:posOffset>838200</wp:posOffset>
                </wp:positionH>
                <wp:positionV relativeFrom="page">
                  <wp:posOffset>1866900</wp:posOffset>
                </wp:positionV>
                <wp:extent cx="8915400" cy="809625"/>
                <wp:effectExtent l="57150" t="38100" r="76200" b="123825"/>
                <wp:wrapNone/>
                <wp:docPr id="362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15400" cy="8096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  <a:extLst/>
                      </wps:spPr>
                      <wps:txbx>
                        <w:txbxContent>
                          <w:sdt>
                            <w:sdtPr>
                              <w:rPr>
                                <w:rFonts w:ascii="Cambria" w:hAnsi="Cambria"/>
                                <w:b/>
                                <w:bCs/>
                                <w:color w:val="FCFCFF"/>
                                <w:sz w:val="36"/>
                                <w:szCs w:val="36"/>
                                <w14:shadow w14:blurRad="101600" w14:dist="76200" w14:dir="5400000" w14:sx="0" w14:sy="0" w14:kx="0" w14:ky="0" w14:algn="none">
                                  <w14:srgbClr w14:val="1D7DEE">
                                    <w14:alpha w14:val="26000"/>
                                  </w14:srgbClr>
                                </w14:shadow>
                                <w14:textOutline w14:w="444" w14:cap="flat" w14:cmpd="sng" w14:algn="ctr">
                                  <w14:solidFill>
                                    <w14:srgbClr w14:val="F2F2F2">
                                      <w14:alpha w14:val="4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alias w:val="Название"/>
                              <w:id w:val="-933128803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:rsidR="009B5F2F" w:rsidRPr="00A1647E" w:rsidRDefault="009B5F2F" w:rsidP="00A1647E">
                                <w:pPr>
                                  <w:pStyle w:val="a8"/>
                                  <w:jc w:val="center"/>
                                  <w:rPr>
                                    <w:rFonts w:ascii="Cambria" w:hAnsi="Cambria"/>
                                    <w:b/>
                                    <w:bCs/>
                                    <w:color w:val="FCFCFF"/>
                                    <w:sz w:val="32"/>
                                    <w:szCs w:val="32"/>
                                    <w14:shadow w14:blurRad="101600" w14:dist="76200" w14:dir="5400000" w14:sx="0" w14:sy="0" w14:kx="0" w14:ky="0" w14:algn="none">
                                      <w14:srgbClr w14:val="1D7DEE">
                                        <w14:alpha w14:val="26000"/>
                                      </w14:srgbClr>
                                    </w14:shadow>
                                    <w14:textOutline w14:w="444" w14:cap="flat" w14:cmpd="sng" w14:algn="ctr">
                                      <w14:solidFill>
                                        <w14:srgbClr w14:val="F2F2F2">
                                          <w14:alpha w14:val="45000"/>
                                        </w14:srgb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1647E">
                                  <w:rPr>
                                    <w:rFonts w:ascii="Cambria" w:hAnsi="Cambria"/>
                                    <w:b/>
                                    <w:bCs/>
                                    <w:color w:val="FCFCFF"/>
                                    <w:sz w:val="36"/>
                                    <w:szCs w:val="36"/>
                                    <w14:shadow w14:blurRad="101600" w14:dist="76200" w14:dir="5400000" w14:sx="0" w14:sy="0" w14:kx="0" w14:ky="0" w14:algn="none">
                                      <w14:srgbClr w14:val="1D7DEE">
                                        <w14:alpha w14:val="26000"/>
                                      </w14:srgbClr>
                                    </w14:shadow>
                                    <w14:textOutline w14:w="444" w14:cap="flat" w14:cmpd="sng" w14:algn="ctr">
                                      <w14:solidFill>
                                        <w14:srgbClr w14:val="F2F2F2">
                                          <w14:alpha w14:val="45000"/>
                                        </w14:srgb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Идентификационный номер Объекта на Станции централизованного пожарного мониторинга:     № 3507     Кодовое слово: 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bCs/>
                                    <w:color w:val="FCFCFF"/>
                                    <w:sz w:val="36"/>
                                    <w:szCs w:val="36"/>
                                    <w14:shadow w14:blurRad="101600" w14:dist="76200" w14:dir="5400000" w14:sx="0" w14:sy="0" w14:kx="0" w14:ky="0" w14:algn="none">
                                      <w14:srgbClr w14:val="1D7DEE">
                                        <w14:alpha w14:val="26000"/>
                                      </w14:srgbClr>
                                    </w14:shadow>
                                    <w14:textOutline w14:w="444" w14:cap="flat" w14:cmpd="sng" w14:algn="ctr">
                                      <w14:solidFill>
                                        <w14:srgbClr w14:val="F2F2F2">
                                          <w14:alpha w14:val="45000"/>
                                        </w14:srgb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</w:t>
                                </w:r>
                                <w:r w:rsidRPr="00A1647E">
                                  <w:rPr>
                                    <w:rFonts w:ascii="Cambria" w:hAnsi="Cambria"/>
                                    <w:b/>
                                    <w:bCs/>
                                    <w:color w:val="FCFCFF"/>
                                    <w:sz w:val="36"/>
                                    <w:szCs w:val="36"/>
                                    <w14:shadow w14:blurRad="101600" w14:dist="76200" w14:dir="5400000" w14:sx="0" w14:sy="0" w14:kx="0" w14:ky="0" w14:algn="none">
                                      <w14:srgbClr w14:val="1D7DEE">
                                        <w14:alpha w14:val="26000"/>
                                      </w14:srgbClr>
                                    </w14:shadow>
                                    <w14:textOutline w14:w="444" w14:cap="flat" w14:cmpd="sng" w14:algn="ctr">
                                      <w14:solidFill>
                                        <w14:srgbClr w14:val="F2F2F2">
                                          <w14:alpha w14:val="45000"/>
                                        </w14:srgb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«Амазонка»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2" style="position:absolute;left:0;text-align:left;margin-left:66pt;margin-top:147pt;width:702pt;height:63.7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" o:allowincell="f" fillcolor="#974706 [1609]" stroked="f">
                <v:shadow on="t" color="black" opacity="22937f" origin=",.5" offset="0,.63889mm"/>
                <v:textbox inset="14.4pt,,14.4pt">
                  <w:txbxContent>
                    <w:sdt>
                      <w:sdtPr>
                        <w:rPr>
                          <w:rFonts w:ascii="Cambria" w:hAnsi="Cambria"/>
                          <w:b/>
                          <w:bCs/>
                          <w:color w:val="FCFCFF"/>
                          <w:sz w:val="36"/>
                          <w:szCs w:val="36"/>
                          <w14:shadow w14:blurRad="101600" w14:dist="76200" w14:dir="5400000" w14:sx="0" w14:sy="0" w14:kx="0" w14:ky="0" w14:algn="none">
                            <w14:srgbClr w14:val="1D7DEE">
                              <w14:alpha w14:val="26000"/>
                            </w14:srgbClr>
                          </w14:shadow>
                          <w14:textOutline w14:w="444" w14:cap="flat" w14:cmpd="sng" w14:algn="ctr">
                            <w14:solidFill>
                              <w14:srgbClr w14:val="F2F2F2">
                                <w14:alpha w14:val="45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alias w:val="Название"/>
                        <w:id w:val="-933128803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9B5F2F" w:rsidRPr="00A1647E" w:rsidRDefault="009B5F2F" w:rsidP="00A1647E">
                          <w:pPr>
                            <w:pStyle w:val="a8"/>
                            <w:jc w:val="center"/>
                            <w:rPr>
                              <w:rFonts w:ascii="Cambria" w:hAnsi="Cambria"/>
                              <w:b/>
                              <w:bCs/>
                              <w:color w:val="FCFCFF"/>
                              <w:sz w:val="32"/>
                              <w:szCs w:val="32"/>
                              <w14:shadow w14:blurRad="101600" w14:dist="76200" w14:dir="5400000" w14:sx="0" w14:sy="0" w14:kx="0" w14:ky="0" w14:algn="none">
                                <w14:srgbClr w14:val="1D7DEE">
                                  <w14:alpha w14:val="26000"/>
                                </w14:srgbClr>
                              </w14:shadow>
                              <w14:textOutline w14:w="444" w14:cap="flat" w14:cmpd="sng" w14:algn="ctr">
                                <w14:solidFill>
                                  <w14:srgbClr w14:val="F2F2F2">
                                    <w14:alpha w14:val="45000"/>
                                  </w14:srgb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1647E">
                            <w:rPr>
                              <w:rFonts w:ascii="Cambria" w:hAnsi="Cambria"/>
                              <w:b/>
                              <w:bCs/>
                              <w:color w:val="FCFCFF"/>
                              <w:sz w:val="36"/>
                              <w:szCs w:val="36"/>
                              <w14:shadow w14:blurRad="101600" w14:dist="76200" w14:dir="5400000" w14:sx="0" w14:sy="0" w14:kx="0" w14:ky="0" w14:algn="none">
                                <w14:srgbClr w14:val="1D7DEE">
                                  <w14:alpha w14:val="26000"/>
                                </w14:srgbClr>
                              </w14:shadow>
                              <w14:textOutline w14:w="444" w14:cap="flat" w14:cmpd="sng" w14:algn="ctr">
                                <w14:solidFill>
                                  <w14:srgbClr w14:val="F2F2F2">
                                    <w14:alpha w14:val="45000"/>
                                  </w14:srgb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Идентификационный номер Объекта на Станции централизованного пожарного мониторинга:     № 3507     Кодовое слово: </w:t>
                          </w:r>
                          <w:r>
                            <w:rPr>
                              <w:rFonts w:ascii="Cambria" w:hAnsi="Cambria"/>
                              <w:b/>
                              <w:bCs/>
                              <w:color w:val="FCFCFF"/>
                              <w:sz w:val="36"/>
                              <w:szCs w:val="36"/>
                              <w14:shadow w14:blurRad="101600" w14:dist="76200" w14:dir="5400000" w14:sx="0" w14:sy="0" w14:kx="0" w14:ky="0" w14:algn="none">
                                <w14:srgbClr w14:val="1D7DEE">
                                  <w14:alpha w14:val="26000"/>
                                </w14:srgbClr>
                              </w14:shadow>
                              <w14:textOutline w14:w="444" w14:cap="flat" w14:cmpd="sng" w14:algn="ctr">
                                <w14:solidFill>
                                  <w14:srgbClr w14:val="F2F2F2">
                                    <w14:alpha w14:val="45000"/>
                                  </w14:srgb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Pr="00A1647E">
                            <w:rPr>
                              <w:rFonts w:ascii="Cambria" w:hAnsi="Cambria"/>
                              <w:b/>
                              <w:bCs/>
                              <w:color w:val="FCFCFF"/>
                              <w:sz w:val="36"/>
                              <w:szCs w:val="36"/>
                              <w14:shadow w14:blurRad="101600" w14:dist="76200" w14:dir="5400000" w14:sx="0" w14:sy="0" w14:kx="0" w14:ky="0" w14:algn="none">
                                <w14:srgbClr w14:val="1D7DEE">
                                  <w14:alpha w14:val="26000"/>
                                </w14:srgbClr>
                              </w14:shadow>
                              <w14:textOutline w14:w="444" w14:cap="flat" w14:cmpd="sng" w14:algn="ctr">
                                <w14:solidFill>
                                  <w14:srgbClr w14:val="F2F2F2">
                                    <w14:alpha w14:val="45000"/>
                                  </w14:srgb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«Амазонка»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mc:Fallback>
        </mc:AlternateContent>
      </w:r>
    </w:p>
    <w:p w:rsidR="006261F5" w:rsidRDefault="00BA4EC8" w:rsidP="00070AC7">
      <w:pPr>
        <w:jc w:val="center"/>
      </w:pPr>
      <w:r>
        <w:rPr>
          <w:noProof/>
        </w:rPr>
        <w:drawing>
          <wp:anchor distT="0" distB="0" distL="114300" distR="114300" simplePos="0" relativeHeight="251657728" behindDoc="0" locked="0" layoutInCell="0" allowOverlap="1" wp14:anchorId="47017C1A" wp14:editId="1F02D361">
            <wp:simplePos x="0" y="0"/>
            <wp:positionH relativeFrom="page">
              <wp:posOffset>5074915</wp:posOffset>
            </wp:positionH>
            <wp:positionV relativeFrom="page">
              <wp:align>center</wp:align>
            </wp:positionV>
            <wp:extent cx="5419636" cy="3695700"/>
            <wp:effectExtent l="19050" t="19050" r="10160" b="19050"/>
            <wp:wrapNone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498" cy="36969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1F5" w:rsidRDefault="006261F5" w:rsidP="00B54D21"/>
    <w:p w:rsidR="006261F5" w:rsidRDefault="006261F5" w:rsidP="00070AC7">
      <w:pPr>
        <w:jc w:val="center"/>
      </w:pPr>
    </w:p>
    <w:p w:rsidR="006261F5" w:rsidRDefault="006261F5" w:rsidP="006261F5"/>
    <w:p w:rsidR="006261F5" w:rsidRDefault="006261F5" w:rsidP="002F30F9"/>
    <w:p w:rsidR="006261F5" w:rsidRDefault="007B74E3" w:rsidP="00070AC7">
      <w:pPr>
        <w:jc w:val="center"/>
      </w:pPr>
      <w:r>
        <w:rPr>
          <w:rFonts w:ascii="Times New Roman" w:hAnsi="Times New Roman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2989C1B" wp14:editId="03A97C4C">
                <wp:simplePos x="0" y="0"/>
                <wp:positionH relativeFrom="column">
                  <wp:posOffset>5029200</wp:posOffset>
                </wp:positionH>
                <wp:positionV relativeFrom="paragraph">
                  <wp:posOffset>-4637405</wp:posOffset>
                </wp:positionV>
                <wp:extent cx="4826635" cy="1447800"/>
                <wp:effectExtent l="0" t="0" r="0" b="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0" cy="144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9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B5F2F" w:rsidRDefault="009B5F2F" w:rsidP="007B74E3">
                            <w:pPr>
                              <w:pStyle w:val="a8"/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color w:val="4F81BD" w:themeColor="accent1"/>
                                <w:sz w:val="32"/>
                                <w:szCs w:val="32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bg1">
                                      <w14:alpha w14:val="45000"/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365760" tIns="182880" rIns="182880" bIns="18288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33" style="position:absolute;left:0;text-align:left;margin-left:396pt;margin-top:-365.15pt;width:380.05pt;height:11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" filled="f" stroked="f" strokecolor="white" strokeweight="1pt">
                <v:fill opacity="52428f"/>
                <v:textbox inset="28.8pt,14.4pt,14.4pt,14.4pt">
                  <w:txbxContent>
                    <w:p w:rsidR="009B5F2F" w:rsidRDefault="009B5F2F" w:rsidP="007B74E3">
                      <w:pPr>
                        <w:pStyle w:val="a8"/>
                        <w:jc w:val="center"/>
                        <w:rPr>
                          <w:rFonts w:ascii="Cambria" w:hAnsi="Cambria"/>
                          <w:b/>
                          <w:bCs/>
                          <w:color w:val="4F81BD" w:themeColor="accent1"/>
                          <w:sz w:val="32"/>
                          <w:szCs w:val="32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bg1">
                                <w14:alpha w14:val="45000"/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261F5" w:rsidRDefault="00A41E8F" w:rsidP="00070AC7">
      <w:pPr>
        <w:jc w:val="center"/>
      </w:pPr>
      <w:r>
        <w:rPr>
          <w:rFonts w:ascii="Times New Roman" w:hAnsi="Times New Roman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160" behindDoc="0" locked="0" layoutInCell="0" allowOverlap="1" wp14:anchorId="10FA36B8" wp14:editId="6A11F7A6">
                <wp:simplePos x="0" y="0"/>
                <wp:positionH relativeFrom="page">
                  <wp:posOffset>721468</wp:posOffset>
                </wp:positionH>
                <wp:positionV relativeFrom="page">
                  <wp:posOffset>3860165</wp:posOffset>
                </wp:positionV>
                <wp:extent cx="3752850" cy="2657475"/>
                <wp:effectExtent l="76200" t="38100" r="76200" b="12382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2850" cy="26574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  <a:extLst/>
                      </wps:spPr>
                      <wps:txbx>
                        <w:txbxContent>
                          <w:p w:rsidR="009B5F2F" w:rsidRDefault="009B5F2F" w:rsidP="007B74E3">
                            <w:pPr>
                              <w:pStyle w:val="a8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4F81BD" w:themeColor="accent1"/>
                                <w:sz w:val="36"/>
                                <w:szCs w:val="36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444" w14:cap="flat" w14:cmpd="sng" w14:algn="ctr">
                                  <w14:solidFill>
                                    <w14:schemeClr w14:val="bg1">
                                      <w14:alpha w14:val="45000"/>
                                      <w14:lumMod w14:val="9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noProof/>
                                <w:color w:val="auto"/>
                                <w:sz w:val="22"/>
                                <w:szCs w:val="24"/>
                              </w:rPr>
                              <w:drawing>
                                <wp:inline distT="0" distB="0" distL="0" distR="0" wp14:anchorId="19A194A8" wp14:editId="66D0B25E">
                                  <wp:extent cx="3367300" cy="2270235"/>
                                  <wp:effectExtent l="0" t="0" r="5080" b="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7090" cy="2283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4" style="position:absolute;left:0;text-align:left;margin-left:56.8pt;margin-top:303.95pt;width:295.5pt;height:209.25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" o:allowincell="f" fillcolor="#974706 [1609]" stroked="f">
                <v:shadow on="t" color="black" opacity="22937f" origin=",.5" offset="0,.63889mm"/>
                <v:textbox inset="14.4pt,,14.4pt">
                  <w:txbxContent>
                    <w:p w:rsidR="009B5F2F" w:rsidRDefault="009B5F2F" w:rsidP="007B74E3">
                      <w:pPr>
                        <w:pStyle w:val="a8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4F81BD" w:themeColor="accent1"/>
                          <w:sz w:val="36"/>
                          <w:szCs w:val="36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444" w14:cap="flat" w14:cmpd="sng" w14:algn="ctr">
                            <w14:solidFill>
                              <w14:schemeClr w14:val="bg1">
                                <w14:alpha w14:val="45000"/>
                                <w14:lumMod w14:val="9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Verdana" w:eastAsia="Times New Roman" w:hAnsi="Verdana"/>
                          <w:noProof/>
                          <w:color w:val="auto"/>
                          <w:sz w:val="22"/>
                          <w:szCs w:val="24"/>
                        </w:rPr>
                        <w:drawing>
                          <wp:inline distT="0" distB="0" distL="0" distR="0" wp14:anchorId="19A194A8" wp14:editId="66D0B25E">
                            <wp:extent cx="3367300" cy="2270235"/>
                            <wp:effectExtent l="0" t="0" r="5080" b="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87090" cy="22835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6261F5" w:rsidRDefault="006261F5" w:rsidP="00070AC7">
      <w:pPr>
        <w:jc w:val="center"/>
      </w:pPr>
    </w:p>
    <w:p w:rsidR="006261F5" w:rsidRDefault="006261F5" w:rsidP="00070AC7">
      <w:pPr>
        <w:jc w:val="center"/>
      </w:pPr>
    </w:p>
    <w:p w:rsidR="006261F5" w:rsidRDefault="006261F5" w:rsidP="00070AC7">
      <w:pPr>
        <w:jc w:val="center"/>
      </w:pPr>
    </w:p>
    <w:p w:rsidR="006261F5" w:rsidRDefault="006261F5" w:rsidP="00070AC7">
      <w:pPr>
        <w:jc w:val="center"/>
      </w:pPr>
    </w:p>
    <w:p w:rsidR="006261F5" w:rsidRDefault="006261F5" w:rsidP="00070AC7">
      <w:pPr>
        <w:jc w:val="center"/>
      </w:pPr>
    </w:p>
    <w:p w:rsidR="006261F5" w:rsidRDefault="006261F5" w:rsidP="00070AC7">
      <w:pPr>
        <w:jc w:val="center"/>
      </w:pPr>
    </w:p>
    <w:p w:rsidR="006261F5" w:rsidRDefault="006261F5" w:rsidP="00070AC7">
      <w:pPr>
        <w:jc w:val="center"/>
      </w:pPr>
    </w:p>
    <w:p w:rsidR="001A6C1E" w:rsidRDefault="001A6C1E" w:rsidP="00FC3C33">
      <w:pPr>
        <w:spacing w:line="240" w:lineRule="auto"/>
        <w:rPr>
          <w:color w:val="auto"/>
          <w:sz w:val="16"/>
          <w:szCs w:val="16"/>
          <w:lang w:eastAsia="en-US"/>
        </w:rPr>
      </w:pPr>
    </w:p>
    <w:p w:rsidR="001A6C1E" w:rsidRDefault="001A6C1E">
      <w:pPr>
        <w:spacing w:after="0" w:line="240" w:lineRule="auto"/>
        <w:rPr>
          <w:color w:val="auto"/>
          <w:sz w:val="16"/>
          <w:szCs w:val="16"/>
          <w:lang w:eastAsia="en-US"/>
        </w:rPr>
      </w:pPr>
      <w:r>
        <w:rPr>
          <w:color w:val="auto"/>
          <w:sz w:val="16"/>
          <w:szCs w:val="16"/>
          <w:lang w:eastAsia="en-US"/>
        </w:rPr>
        <w:br w:type="page"/>
      </w:r>
    </w:p>
    <w:tbl>
      <w:tblPr>
        <w:tblStyle w:val="150"/>
        <w:tblW w:w="14796" w:type="dxa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Layout w:type="fixed"/>
        <w:tblLook w:val="04A0" w:firstRow="1" w:lastRow="0" w:firstColumn="1" w:lastColumn="0" w:noHBand="0" w:noVBand="1"/>
      </w:tblPr>
      <w:tblGrid>
        <w:gridCol w:w="833"/>
        <w:gridCol w:w="2897"/>
        <w:gridCol w:w="4222"/>
        <w:gridCol w:w="6844"/>
      </w:tblGrid>
      <w:tr w:rsidR="000945C5" w:rsidRPr="000945C5" w:rsidTr="00682848">
        <w:trPr>
          <w:cantSplit/>
          <w:trHeight w:val="454"/>
        </w:trPr>
        <w:tc>
          <w:tcPr>
            <w:tcW w:w="14796" w:type="dxa"/>
            <w:gridSpan w:val="4"/>
            <w:tcBorders>
              <w:top w:val="single" w:sz="4" w:space="0" w:color="000000" w:themeColor="text1"/>
              <w:bottom w:val="nil"/>
            </w:tcBorders>
            <w:shd w:val="clear" w:color="auto" w:fill="DAEEF3" w:themeFill="accent5" w:themeFillTint="33"/>
            <w:vAlign w:val="center"/>
          </w:tcPr>
          <w:p w:rsidR="000945C5" w:rsidRPr="00C8111B" w:rsidRDefault="000945C5" w:rsidP="000945C5">
            <w:pPr>
              <w:keepNext/>
              <w:keepLines/>
              <w:spacing w:before="480" w:after="360" w:line="240" w:lineRule="auto"/>
              <w:ind w:left="28" w:firstLine="284"/>
              <w:jc w:val="center"/>
              <w:outlineLvl w:val="0"/>
              <w:rPr>
                <w:rFonts w:eastAsia="Microsoft YaHei"/>
                <w:color w:val="984806"/>
                <w:sz w:val="32"/>
                <w:szCs w:val="32"/>
                <w:lang w:val="ru-RU"/>
              </w:rPr>
            </w:pPr>
            <w:r w:rsidRPr="00C8111B">
              <w:rPr>
                <w:rFonts w:eastAsia="Microsoft YaHei"/>
                <w:b/>
                <w:bCs/>
                <w:color w:val="984806"/>
                <w:sz w:val="44"/>
                <w:szCs w:val="44"/>
                <w:lang w:val="ru-RU"/>
              </w:rPr>
              <w:lastRenderedPageBreak/>
              <w:t>Краткое руководство пользователя установкой автоматической пожарной сигнализации и оповещения и управления эвакуацией людей при пожаре.</w:t>
            </w:r>
            <w:r w:rsidRPr="00C8111B">
              <w:rPr>
                <w:rFonts w:eastAsia="Microsoft YaHei"/>
                <w:b/>
                <w:bCs/>
                <w:color w:val="984806"/>
                <w:sz w:val="48"/>
                <w:szCs w:val="28"/>
                <w:lang w:val="ru-RU"/>
              </w:rPr>
              <w:br/>
            </w:r>
            <w:r w:rsidRPr="00C8111B">
              <w:rPr>
                <w:rFonts w:eastAsia="Microsoft YaHei"/>
                <w:color w:val="984806"/>
                <w:sz w:val="36"/>
                <w:szCs w:val="36"/>
                <w:lang w:val="ru-RU"/>
              </w:rPr>
              <w:t>Состав Установки АПС и СОУЭ</w:t>
            </w:r>
          </w:p>
          <w:p w:rsidR="000945C5" w:rsidRPr="00C8111B" w:rsidRDefault="000945C5" w:rsidP="000945C5">
            <w:pPr>
              <w:spacing w:before="160" w:after="80" w:line="240" w:lineRule="auto"/>
              <w:jc w:val="both"/>
              <w:rPr>
                <w:rFonts w:eastAsia="Times New Roman"/>
                <w:b/>
                <w:color w:val="984806"/>
                <w:sz w:val="22"/>
                <w:szCs w:val="24"/>
                <w:lang w:val="ru-RU"/>
              </w:rPr>
            </w:pPr>
            <w:r w:rsidRPr="00C8111B">
              <w:rPr>
                <w:rFonts w:eastAsia="Times New Roman"/>
                <w:color w:val="984806"/>
                <w:sz w:val="22"/>
                <w:szCs w:val="24"/>
                <w:lang w:val="ru-RU"/>
              </w:rPr>
              <w:t xml:space="preserve">                                     </w:t>
            </w:r>
          </w:p>
          <w:p w:rsidR="000945C5" w:rsidRPr="000945C5" w:rsidRDefault="000945C5" w:rsidP="000945C5">
            <w:pPr>
              <w:spacing w:before="160" w:after="80" w:line="240" w:lineRule="auto"/>
              <w:jc w:val="both"/>
              <w:rPr>
                <w:rFonts w:eastAsia="Times New Roman"/>
                <w:b/>
                <w:color w:val="auto"/>
                <w:sz w:val="22"/>
                <w:szCs w:val="24"/>
                <w:lang w:val="ru-RU"/>
              </w:rPr>
            </w:pPr>
            <w:r w:rsidRPr="000945C5">
              <w:rPr>
                <w:rFonts w:eastAsia="Times New Roman"/>
                <w:b/>
                <w:color w:val="auto"/>
                <w:sz w:val="22"/>
                <w:szCs w:val="24"/>
                <w:lang w:val="ru-RU"/>
              </w:rPr>
              <w:t xml:space="preserve">                Приемно-контрольный прибор Вектор АР</w:t>
            </w:r>
          </w:p>
          <w:p w:rsidR="000945C5" w:rsidRPr="000945C5" w:rsidRDefault="000945C5" w:rsidP="000945C5">
            <w:pPr>
              <w:spacing w:before="160" w:after="80" w:line="240" w:lineRule="auto"/>
              <w:jc w:val="both"/>
              <w:rPr>
                <w:rFonts w:eastAsia="Times New Roman"/>
                <w:b/>
                <w:i/>
                <w:color w:val="B35E06"/>
                <w:sz w:val="22"/>
                <w:szCs w:val="24"/>
                <w:lang w:val="ru-RU"/>
              </w:rPr>
            </w:pPr>
            <w:r w:rsidRPr="000945C5">
              <w:rPr>
                <w:rFonts w:eastAsia="Times New Roman"/>
                <w:color w:val="auto"/>
                <w:sz w:val="22"/>
                <w:szCs w:val="24"/>
                <w:lang w:val="ru-RU"/>
              </w:rPr>
              <w:t xml:space="preserve">                                         </w:t>
            </w:r>
          </w:p>
        </w:tc>
      </w:tr>
      <w:tr w:rsidR="000945C5" w:rsidRPr="000945C5" w:rsidTr="00682848">
        <w:trPr>
          <w:cantSplit/>
          <w:trHeight w:val="66"/>
        </w:trPr>
        <w:tc>
          <w:tcPr>
            <w:tcW w:w="795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AEEF3" w:themeFill="accent5" w:themeFillTint="33"/>
            <w:vAlign w:val="center"/>
          </w:tcPr>
          <w:p w:rsidR="000945C5" w:rsidRPr="000945C5" w:rsidRDefault="000945C5" w:rsidP="000945C5">
            <w:pPr>
              <w:keepNext/>
              <w:keepLines/>
              <w:spacing w:before="480" w:after="360" w:line="240" w:lineRule="auto"/>
              <w:outlineLvl w:val="0"/>
              <w:rPr>
                <w:rFonts w:eastAsia="Microsoft YaHei"/>
                <w:b/>
                <w:bCs/>
                <w:noProof/>
                <w:color w:val="3A6331"/>
                <w:sz w:val="48"/>
                <w:szCs w:val="28"/>
                <w:lang w:val="ru-RU"/>
              </w:rPr>
            </w:pPr>
            <w:r w:rsidRPr="000945C5">
              <w:rPr>
                <w:rFonts w:eastAsia="Microsoft YaHei"/>
                <w:b/>
                <w:bCs/>
                <w:noProof/>
                <w:color w:val="3A6331"/>
                <w:sz w:val="48"/>
                <w:szCs w:val="28"/>
                <w:highlight w:val="black"/>
              </w:rPr>
              <w:drawing>
                <wp:inline distT="0" distB="0" distL="0" distR="0" wp14:anchorId="070135F5" wp14:editId="547FB9CA">
                  <wp:extent cx="4584497" cy="2002221"/>
                  <wp:effectExtent l="0" t="0" r="6985" b="0"/>
                  <wp:docPr id="544" name="Рисунок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2889" cy="2014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4" w:type="dxa"/>
            <w:tcBorders>
              <w:top w:val="nil"/>
              <w:left w:val="nil"/>
              <w:bottom w:val="nil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0945C5" w:rsidRPr="000945C5" w:rsidRDefault="000945C5" w:rsidP="000945C5">
            <w:pPr>
              <w:spacing w:before="160" w:after="80"/>
              <w:ind w:left="742" w:right="318" w:hanging="283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0945C5">
              <w:rPr>
                <w:rFonts w:eastAsia="Times New Roman"/>
                <w:noProof/>
                <w:color w:val="auto"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430766A8" wp14:editId="0DFA0091">
                      <wp:simplePos x="0" y="0"/>
                      <wp:positionH relativeFrom="column">
                        <wp:posOffset>-51435</wp:posOffset>
                      </wp:positionH>
                      <wp:positionV relativeFrom="line">
                        <wp:posOffset>-14605</wp:posOffset>
                      </wp:positionV>
                      <wp:extent cx="303530" cy="2508885"/>
                      <wp:effectExtent l="0" t="0" r="1270" b="5715"/>
                      <wp:wrapNone/>
                      <wp:docPr id="17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3530" cy="2508885"/>
                              </a:xfrm>
                              <a:prstGeom prst="leftBrace">
                                <a:avLst>
                                  <a:gd name="adj1" fmla="val 68881"/>
                                  <a:gd name="adj2" fmla="val 50000"/>
                                </a:avLst>
                              </a:prstGeom>
                              <a:solidFill>
                                <a:srgbClr val="984806"/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AutoShape 3" o:spid="_x0000_s1026" type="#_x0000_t87" style="position:absolute;margin-left:-4.05pt;margin-top:-1.15pt;width:23.9pt;height:197.5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" filled="t" fillcolor="#984806" stroked="f">
                      <w10:wrap anchory="line"/>
                    </v:shape>
                  </w:pict>
                </mc:Fallback>
              </mc:AlternateContent>
            </w:r>
            <w:r w:rsidRPr="000945C5">
              <w:rPr>
                <w:rFonts w:eastAsia="Times New Roman"/>
                <w:color w:val="auto"/>
                <w:sz w:val="22"/>
                <w:szCs w:val="24"/>
                <w:lang w:val="ru-RU"/>
              </w:rPr>
              <w:t xml:space="preserve"> </w:t>
            </w:r>
            <w:r w:rsidRPr="000945C5">
              <w:rPr>
                <w:rFonts w:eastAsia="Times New Roman"/>
                <w:color w:val="auto"/>
                <w:sz w:val="24"/>
                <w:szCs w:val="24"/>
                <w:lang w:val="ru-RU"/>
              </w:rPr>
              <w:t>1. Управление Приемно-контрольным прибором осуществляется с помощью клавиатуры, расположенной на                лицевой стороне прибора</w:t>
            </w:r>
          </w:p>
          <w:p w:rsidR="000945C5" w:rsidRPr="000945C5" w:rsidRDefault="000945C5" w:rsidP="000945C5">
            <w:pPr>
              <w:spacing w:before="160" w:after="80"/>
              <w:ind w:right="318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0945C5">
              <w:rPr>
                <w:rFonts w:eastAsia="Times New Roman"/>
                <w:color w:val="auto"/>
                <w:sz w:val="24"/>
                <w:szCs w:val="24"/>
                <w:lang w:val="ru-RU"/>
              </w:rPr>
              <w:t xml:space="preserve">      2. Клавиатура имеет:</w:t>
            </w:r>
          </w:p>
          <w:p w:rsidR="000945C5" w:rsidRPr="000945C5" w:rsidRDefault="000945C5" w:rsidP="000945C5">
            <w:pPr>
              <w:spacing w:before="160" w:after="80"/>
              <w:ind w:left="742" w:right="318" w:hanging="142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0945C5">
              <w:rPr>
                <w:rFonts w:eastAsia="Times New Roman"/>
                <w:color w:val="auto"/>
                <w:sz w:val="24"/>
                <w:szCs w:val="24"/>
                <w:lang w:val="ru-RU"/>
              </w:rPr>
              <w:t xml:space="preserve">  - индикаторы состояния системы                                         - индикаторы состояния пожарных зон                                 - кнопку отключения звукового оповещения</w:t>
            </w:r>
          </w:p>
          <w:p w:rsidR="000945C5" w:rsidRPr="000945C5" w:rsidRDefault="000945C5" w:rsidP="000945C5">
            <w:pPr>
              <w:spacing w:before="160" w:after="80"/>
              <w:ind w:left="742" w:right="318" w:hanging="142"/>
              <w:rPr>
                <w:rFonts w:eastAsia="Times New Roman"/>
                <w:color w:val="auto"/>
                <w:sz w:val="22"/>
                <w:szCs w:val="24"/>
              </w:rPr>
            </w:pPr>
            <w:r w:rsidRPr="000945C5">
              <w:rPr>
                <w:rFonts w:eastAsia="Times New Roman"/>
                <w:color w:val="auto"/>
                <w:sz w:val="24"/>
                <w:szCs w:val="24"/>
                <w:lang w:val="ru-RU"/>
              </w:rPr>
              <w:t xml:space="preserve"> </w:t>
            </w:r>
            <w:r w:rsidRPr="000945C5">
              <w:rPr>
                <w:rFonts w:eastAsia="Times New Roman"/>
                <w:color w:val="auto"/>
                <w:sz w:val="24"/>
                <w:szCs w:val="24"/>
              </w:rPr>
              <w:t>-</w:t>
            </w:r>
            <w:r w:rsidRPr="000945C5">
              <w:rPr>
                <w:rFonts w:eastAsia="Times New Roman"/>
                <w:color w:val="auto"/>
                <w:sz w:val="24"/>
                <w:szCs w:val="24"/>
                <w:lang w:val="ru-RU"/>
              </w:rPr>
              <w:t xml:space="preserve"> звуковое сопровождение действия</w:t>
            </w:r>
            <w:r w:rsidRPr="000945C5">
              <w:rPr>
                <w:rFonts w:eastAsia="Times New Roman"/>
                <w:color w:val="auto"/>
                <w:sz w:val="24"/>
                <w:szCs w:val="24"/>
              </w:rPr>
              <w:t xml:space="preserve">                                                                                       </w:t>
            </w:r>
          </w:p>
        </w:tc>
      </w:tr>
      <w:tr w:rsidR="000945C5" w:rsidRPr="000945C5" w:rsidTr="00682848">
        <w:trPr>
          <w:cantSplit/>
          <w:trHeight w:val="531"/>
        </w:trPr>
        <w:tc>
          <w:tcPr>
            <w:tcW w:w="833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:rsidR="000945C5" w:rsidRPr="000945C5" w:rsidRDefault="000945C5" w:rsidP="000945C5">
            <w:pPr>
              <w:spacing w:before="160" w:after="80" w:line="240" w:lineRule="auto"/>
              <w:rPr>
                <w:rFonts w:eastAsia="Times New Roman"/>
                <w:color w:val="auto"/>
                <w:sz w:val="22"/>
                <w:szCs w:val="24"/>
              </w:rPr>
            </w:pPr>
          </w:p>
        </w:tc>
        <w:tc>
          <w:tcPr>
            <w:tcW w:w="2897" w:type="dxa"/>
            <w:tcBorders>
              <w:top w:val="nil"/>
              <w:bottom w:val="single" w:sz="4" w:space="0" w:color="auto"/>
            </w:tcBorders>
            <w:shd w:val="clear" w:color="auto" w:fill="DAEEF3" w:themeFill="accent5" w:themeFillTint="33"/>
          </w:tcPr>
          <w:p w:rsidR="000945C5" w:rsidRPr="000945C5" w:rsidRDefault="000945C5" w:rsidP="000945C5">
            <w:pPr>
              <w:keepNext/>
              <w:keepLines/>
              <w:spacing w:before="160" w:after="80" w:line="240" w:lineRule="auto"/>
              <w:ind w:left="885" w:right="-58" w:hanging="709"/>
              <w:outlineLvl w:val="2"/>
              <w:rPr>
                <w:rFonts w:eastAsia="Microsoft YaHei"/>
                <w:b/>
                <w:bCs/>
                <w:color w:val="B35E06"/>
                <w:sz w:val="22"/>
                <w:szCs w:val="22"/>
              </w:rPr>
            </w:pPr>
            <w:r w:rsidRPr="000945C5">
              <w:rPr>
                <w:rFonts w:eastAsia="Microsoft YaHei"/>
                <w:b/>
                <w:bCs/>
                <w:color w:val="B35E06"/>
                <w:sz w:val="22"/>
                <w:szCs w:val="22"/>
              </w:rPr>
              <w:t xml:space="preserve">                 </w:t>
            </w:r>
          </w:p>
        </w:tc>
        <w:tc>
          <w:tcPr>
            <w:tcW w:w="11066" w:type="dxa"/>
            <w:gridSpan w:val="2"/>
            <w:tcBorders>
              <w:top w:val="nil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0945C5" w:rsidRPr="000945C5" w:rsidRDefault="000945C5" w:rsidP="000945C5">
            <w:pPr>
              <w:spacing w:before="160" w:after="80" w:line="240" w:lineRule="auto"/>
              <w:ind w:left="720"/>
              <w:contextualSpacing/>
              <w:rPr>
                <w:rFonts w:eastAsia="Times New Roman"/>
                <w:color w:val="auto"/>
                <w:sz w:val="21"/>
                <w:szCs w:val="24"/>
              </w:rPr>
            </w:pPr>
          </w:p>
        </w:tc>
      </w:tr>
      <w:tr w:rsidR="000945C5" w:rsidRPr="000945C5" w:rsidTr="00682848">
        <w:trPr>
          <w:cantSplit/>
          <w:trHeight w:val="5525"/>
        </w:trPr>
        <w:tc>
          <w:tcPr>
            <w:tcW w:w="795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nil"/>
              <w:right w:val="nil"/>
            </w:tcBorders>
            <w:shd w:val="clear" w:color="auto" w:fill="DAEEF3" w:themeFill="accent5" w:themeFillTint="33"/>
            <w:vAlign w:val="center"/>
          </w:tcPr>
          <w:p w:rsidR="000945C5" w:rsidRPr="000945C5" w:rsidRDefault="000945C5" w:rsidP="000945C5">
            <w:pPr>
              <w:keepNext/>
              <w:keepLines/>
              <w:spacing w:before="480" w:after="360" w:line="240" w:lineRule="auto"/>
              <w:jc w:val="center"/>
              <w:outlineLvl w:val="0"/>
              <w:rPr>
                <w:rFonts w:eastAsia="Microsoft YaHei"/>
                <w:b/>
                <w:bCs/>
                <w:noProof/>
                <w:color w:val="auto"/>
                <w:sz w:val="22"/>
                <w:szCs w:val="22"/>
                <w:lang w:val="ru-RU"/>
              </w:rPr>
            </w:pPr>
            <w:r w:rsidRPr="000945C5">
              <w:rPr>
                <w:rFonts w:eastAsia="Microsoft YaHei"/>
                <w:b/>
                <w:bCs/>
                <w:noProof/>
                <w:color w:val="auto"/>
                <w:sz w:val="22"/>
                <w:szCs w:val="22"/>
                <w:lang w:val="ru-RU"/>
              </w:rPr>
              <w:lastRenderedPageBreak/>
              <w:t>ИП 220-Р</w:t>
            </w:r>
          </w:p>
          <w:p w:rsidR="000945C5" w:rsidRPr="000945C5" w:rsidRDefault="000945C5" w:rsidP="000945C5">
            <w:pPr>
              <w:keepNext/>
              <w:keepLines/>
              <w:spacing w:before="480" w:after="360" w:line="240" w:lineRule="auto"/>
              <w:jc w:val="center"/>
              <w:outlineLvl w:val="0"/>
              <w:rPr>
                <w:rFonts w:eastAsia="Microsoft YaHei"/>
                <w:b/>
                <w:bCs/>
                <w:noProof/>
                <w:color w:val="auto"/>
                <w:sz w:val="22"/>
                <w:szCs w:val="22"/>
                <w:lang w:val="ru-RU"/>
              </w:rPr>
            </w:pPr>
            <w:r w:rsidRPr="000945C5">
              <w:rPr>
                <w:rFonts w:eastAsia="Microsoft YaHei"/>
                <w:b/>
                <w:bCs/>
                <w:noProof/>
                <w:color w:val="auto"/>
                <w:sz w:val="22"/>
                <w:szCs w:val="22"/>
                <w:lang w:val="ru-RU"/>
              </w:rPr>
              <w:t>Извещатель пожарный дымовой с индикацией</w:t>
            </w:r>
          </w:p>
          <w:p w:rsidR="000945C5" w:rsidRPr="000945C5" w:rsidRDefault="000945C5" w:rsidP="000945C5">
            <w:pPr>
              <w:keepNext/>
              <w:keepLines/>
              <w:spacing w:before="480" w:after="360" w:line="240" w:lineRule="auto"/>
              <w:outlineLvl w:val="0"/>
              <w:rPr>
                <w:rFonts w:eastAsia="Microsoft YaHei"/>
                <w:b/>
                <w:bCs/>
                <w:noProof/>
                <w:color w:val="auto"/>
                <w:sz w:val="22"/>
                <w:szCs w:val="22"/>
              </w:rPr>
            </w:pPr>
            <w:r w:rsidRPr="000945C5">
              <w:rPr>
                <w:rFonts w:eastAsia="Microsoft YaHei"/>
                <w:b/>
                <w:bCs/>
                <w:noProof/>
                <w:color w:val="3A6331"/>
                <w:sz w:val="48"/>
                <w:szCs w:val="28"/>
                <w:lang w:val="ru-RU"/>
              </w:rPr>
              <w:t xml:space="preserve">              </w:t>
            </w:r>
            <w:r w:rsidRPr="000945C5">
              <w:rPr>
                <w:rFonts w:eastAsia="Microsoft YaHei"/>
                <w:b/>
                <w:bCs/>
                <w:noProof/>
                <w:color w:val="3A6331"/>
                <w:sz w:val="48"/>
                <w:szCs w:val="28"/>
              </w:rPr>
              <w:drawing>
                <wp:inline distT="0" distB="0" distL="0" distR="0" wp14:anchorId="4AF483BB" wp14:editId="216E7A99">
                  <wp:extent cx="1896378" cy="1540474"/>
                  <wp:effectExtent l="0" t="0" r="8890" b="3175"/>
                  <wp:docPr id="545" name="Рисунок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218" cy="1541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945C5" w:rsidRPr="000945C5" w:rsidRDefault="000945C5" w:rsidP="000945C5">
            <w:pPr>
              <w:keepNext/>
              <w:keepLines/>
              <w:spacing w:before="480" w:after="360" w:line="240" w:lineRule="auto"/>
              <w:jc w:val="center"/>
              <w:outlineLvl w:val="0"/>
              <w:rPr>
                <w:rFonts w:eastAsia="Microsoft YaHei"/>
                <w:b/>
                <w:bCs/>
                <w:noProof/>
                <w:color w:val="auto"/>
                <w:sz w:val="22"/>
                <w:szCs w:val="22"/>
                <w:lang w:val="ru-RU"/>
              </w:rPr>
            </w:pPr>
            <w:r w:rsidRPr="000945C5">
              <w:rPr>
                <w:rFonts w:eastAsia="Microsoft YaHei"/>
                <w:b/>
                <w:bCs/>
                <w:noProof/>
                <w:color w:val="auto"/>
                <w:sz w:val="22"/>
                <w:szCs w:val="22"/>
              </w:rPr>
              <w:drawing>
                <wp:anchor distT="0" distB="0" distL="114300" distR="114300" simplePos="0" relativeHeight="251690496" behindDoc="0" locked="0" layoutInCell="1" allowOverlap="1" wp14:anchorId="2661F502" wp14:editId="170114C3">
                  <wp:simplePos x="0" y="0"/>
                  <wp:positionH relativeFrom="column">
                    <wp:posOffset>1364615</wp:posOffset>
                  </wp:positionH>
                  <wp:positionV relativeFrom="paragraph">
                    <wp:posOffset>552450</wp:posOffset>
                  </wp:positionV>
                  <wp:extent cx="1367790" cy="1902460"/>
                  <wp:effectExtent l="0" t="0" r="3810" b="2540"/>
                  <wp:wrapNone/>
                  <wp:docPr id="546" name="Рисунок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CFC1C1"/>
                              </a:clrFrom>
                              <a:clrTo>
                                <a:srgbClr val="CFC1C1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1902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45C5">
              <w:rPr>
                <w:rFonts w:eastAsia="Microsoft YaHei"/>
                <w:b/>
                <w:bCs/>
                <w:noProof/>
                <w:color w:val="auto"/>
                <w:sz w:val="22"/>
                <w:szCs w:val="22"/>
                <w:lang w:val="ru-RU"/>
              </w:rPr>
              <w:t>ВЕКТОР ИПР-                                                                                  Извещатель пожарный ручной</w:t>
            </w:r>
          </w:p>
        </w:tc>
        <w:tc>
          <w:tcPr>
            <w:tcW w:w="6844" w:type="dxa"/>
            <w:tcBorders>
              <w:top w:val="single" w:sz="4" w:space="0" w:color="auto"/>
              <w:left w:val="nil"/>
              <w:bottom w:val="nil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0945C5" w:rsidRPr="000945C5" w:rsidRDefault="000945C5" w:rsidP="000945C5">
            <w:pPr>
              <w:spacing w:before="160" w:after="80"/>
              <w:ind w:left="742" w:right="318" w:hanging="283"/>
              <w:rPr>
                <w:rFonts w:eastAsia="Times New Roman"/>
                <w:color w:val="auto"/>
                <w:sz w:val="22"/>
                <w:szCs w:val="24"/>
                <w:lang w:val="ru-RU"/>
              </w:rPr>
            </w:pPr>
            <w:r w:rsidRPr="000945C5">
              <w:rPr>
                <w:rFonts w:eastAsia="Times New Roman"/>
                <w:color w:val="auto"/>
                <w:sz w:val="22"/>
                <w:szCs w:val="24"/>
                <w:lang w:val="ru-RU"/>
              </w:rPr>
              <w:t xml:space="preserve"> </w:t>
            </w:r>
          </w:p>
          <w:p w:rsidR="000945C5" w:rsidRPr="000945C5" w:rsidRDefault="000945C5" w:rsidP="000945C5">
            <w:pPr>
              <w:spacing w:before="160" w:after="80"/>
              <w:ind w:left="742" w:right="318" w:hanging="283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</w:p>
          <w:p w:rsidR="000945C5" w:rsidRPr="000945C5" w:rsidRDefault="000945C5" w:rsidP="000945C5">
            <w:pPr>
              <w:spacing w:before="160" w:after="80"/>
              <w:ind w:left="742" w:right="318" w:hanging="283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</w:p>
          <w:p w:rsidR="000945C5" w:rsidRPr="000945C5" w:rsidRDefault="000945C5" w:rsidP="000945C5">
            <w:pPr>
              <w:spacing w:before="160" w:after="80"/>
              <w:ind w:left="742" w:right="318" w:hanging="283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</w:p>
          <w:p w:rsidR="000945C5" w:rsidRPr="000945C5" w:rsidRDefault="000945C5" w:rsidP="000945C5">
            <w:pPr>
              <w:spacing w:before="160" w:after="80"/>
              <w:ind w:left="742" w:right="318" w:hanging="283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0945C5">
              <w:rPr>
                <w:rFonts w:eastAsia="Times New Roman"/>
                <w:noProof/>
                <w:color w:val="auto"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1F8637D0" wp14:editId="7B17D829">
                      <wp:simplePos x="0" y="0"/>
                      <wp:positionH relativeFrom="column">
                        <wp:posOffset>-69215</wp:posOffset>
                      </wp:positionH>
                      <wp:positionV relativeFrom="line">
                        <wp:posOffset>11430</wp:posOffset>
                      </wp:positionV>
                      <wp:extent cx="305435" cy="1847850"/>
                      <wp:effectExtent l="0" t="0" r="0" b="0"/>
                      <wp:wrapNone/>
                      <wp:docPr id="16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5435" cy="1847850"/>
                              </a:xfrm>
                              <a:prstGeom prst="leftBrace">
                                <a:avLst>
                                  <a:gd name="adj1" fmla="val 43832"/>
                                  <a:gd name="adj2" fmla="val 50000"/>
                                </a:avLst>
                              </a:prstGeom>
                              <a:solidFill>
                                <a:srgbClr val="984806"/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87" style="position:absolute;margin-left:-5.45pt;margin-top:.9pt;width:24.05pt;height:145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" adj="1565" filled="t" fillcolor="#984806" stroked="f">
                      <w10:wrap anchory="line"/>
                    </v:shape>
                  </w:pict>
                </mc:Fallback>
              </mc:AlternateContent>
            </w:r>
            <w:r w:rsidRPr="000945C5">
              <w:rPr>
                <w:rFonts w:eastAsia="Times New Roman"/>
                <w:color w:val="auto"/>
                <w:sz w:val="24"/>
                <w:szCs w:val="24"/>
                <w:lang w:val="ru-RU"/>
              </w:rPr>
              <w:t>1. Управление</w:t>
            </w:r>
            <w:r w:rsidRPr="000945C5">
              <w:rPr>
                <w:rFonts w:eastAsia="Times New Roman"/>
                <w:noProof/>
                <w:color w:val="auto"/>
                <w:sz w:val="22"/>
                <w:szCs w:val="24"/>
                <w:lang w:val="ru-RU"/>
              </w:rPr>
              <w:t xml:space="preserve"> </w:t>
            </w:r>
            <w:proofErr w:type="spellStart"/>
            <w:r w:rsidRPr="000945C5">
              <w:rPr>
                <w:rFonts w:eastAsia="Times New Roman"/>
                <w:color w:val="auto"/>
                <w:sz w:val="24"/>
                <w:szCs w:val="24"/>
                <w:lang w:val="ru-RU"/>
              </w:rPr>
              <w:t>Извещателем</w:t>
            </w:r>
            <w:proofErr w:type="spellEnd"/>
            <w:r w:rsidRPr="000945C5">
              <w:rPr>
                <w:rFonts w:eastAsia="Times New Roman"/>
                <w:color w:val="auto"/>
                <w:sz w:val="24"/>
                <w:szCs w:val="24"/>
                <w:lang w:val="ru-RU"/>
              </w:rPr>
              <w:t xml:space="preserve"> пожарным дымовым с индикацией осуществляется с помощью клавиатуры,</w:t>
            </w:r>
            <w:r w:rsidRPr="000945C5">
              <w:rPr>
                <w:rFonts w:eastAsia="Times New Roman"/>
                <w:color w:val="auto"/>
                <w:sz w:val="22"/>
                <w:szCs w:val="24"/>
                <w:lang w:val="ru-RU"/>
              </w:rPr>
              <w:t xml:space="preserve"> </w:t>
            </w:r>
            <w:r w:rsidRPr="000945C5">
              <w:rPr>
                <w:rFonts w:eastAsia="Times New Roman"/>
                <w:color w:val="auto"/>
                <w:sz w:val="24"/>
                <w:szCs w:val="24"/>
                <w:lang w:val="ru-RU"/>
              </w:rPr>
              <w:t>расположенной на                лицевой стороне прибора</w:t>
            </w:r>
            <w:r w:rsidRPr="000945C5">
              <w:rPr>
                <w:rFonts w:eastAsia="Times New Roman"/>
                <w:color w:val="auto"/>
                <w:sz w:val="22"/>
                <w:szCs w:val="24"/>
                <w:lang w:val="ru-RU"/>
              </w:rPr>
              <w:t xml:space="preserve"> </w:t>
            </w:r>
            <w:r w:rsidRPr="000945C5">
              <w:rPr>
                <w:rFonts w:eastAsia="Times New Roman"/>
                <w:color w:val="auto"/>
                <w:sz w:val="24"/>
                <w:szCs w:val="24"/>
                <w:lang w:val="ru-RU"/>
              </w:rPr>
              <w:t>ПК Вектор АР</w:t>
            </w:r>
          </w:p>
          <w:p w:rsidR="000945C5" w:rsidRPr="00C8111B" w:rsidRDefault="000945C5" w:rsidP="000945C5">
            <w:pPr>
              <w:spacing w:before="160" w:after="80"/>
              <w:ind w:right="318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0945C5">
              <w:rPr>
                <w:rFonts w:eastAsia="Times New Roman"/>
                <w:color w:val="auto"/>
                <w:sz w:val="24"/>
                <w:szCs w:val="24"/>
                <w:lang w:val="ru-RU"/>
              </w:rPr>
              <w:t xml:space="preserve">      </w:t>
            </w:r>
            <w:r w:rsidRPr="00C8111B">
              <w:rPr>
                <w:rFonts w:eastAsia="Times New Roman"/>
                <w:color w:val="auto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C8111B">
              <w:rPr>
                <w:rFonts w:eastAsia="Times New Roman"/>
                <w:color w:val="auto"/>
                <w:sz w:val="24"/>
                <w:szCs w:val="24"/>
                <w:lang w:val="ru-RU"/>
              </w:rPr>
              <w:t>Извещатель</w:t>
            </w:r>
            <w:proofErr w:type="spellEnd"/>
            <w:r w:rsidRPr="000945C5">
              <w:rPr>
                <w:rFonts w:eastAsia="Times New Roman"/>
                <w:color w:val="auto"/>
                <w:sz w:val="24"/>
                <w:szCs w:val="24"/>
                <w:lang w:val="ru-RU"/>
              </w:rPr>
              <w:t xml:space="preserve"> имеет</w:t>
            </w:r>
            <w:r w:rsidRPr="00C8111B">
              <w:rPr>
                <w:rFonts w:eastAsia="Times New Roman"/>
                <w:color w:val="auto"/>
                <w:sz w:val="24"/>
                <w:szCs w:val="24"/>
                <w:lang w:val="ru-RU"/>
              </w:rPr>
              <w:t>:</w:t>
            </w:r>
          </w:p>
          <w:p w:rsidR="000945C5" w:rsidRPr="00C8111B" w:rsidRDefault="000945C5" w:rsidP="000945C5">
            <w:pPr>
              <w:spacing w:before="160" w:after="80"/>
              <w:ind w:left="742" w:right="318" w:hanging="283"/>
              <w:rPr>
                <w:rFonts w:eastAsia="Times New Roman"/>
                <w:color w:val="auto"/>
                <w:sz w:val="22"/>
                <w:szCs w:val="24"/>
                <w:lang w:val="ru-RU"/>
              </w:rPr>
            </w:pPr>
            <w:r w:rsidRPr="00C8111B">
              <w:rPr>
                <w:rFonts w:eastAsia="Times New Roman"/>
                <w:color w:val="auto"/>
                <w:sz w:val="24"/>
                <w:szCs w:val="24"/>
                <w:lang w:val="ru-RU"/>
              </w:rPr>
              <w:t xml:space="preserve">  </w:t>
            </w:r>
            <w:r w:rsidR="007A7A00">
              <w:rPr>
                <w:rFonts w:eastAsia="Times New Roman"/>
                <w:color w:val="auto"/>
                <w:sz w:val="24"/>
                <w:szCs w:val="24"/>
                <w:lang w:val="ru-RU"/>
              </w:rPr>
              <w:t xml:space="preserve"> </w:t>
            </w:r>
            <w:r w:rsidRPr="00C8111B">
              <w:rPr>
                <w:rFonts w:eastAsia="Times New Roman"/>
                <w:color w:val="auto"/>
                <w:sz w:val="24"/>
                <w:szCs w:val="24"/>
                <w:lang w:val="ru-RU"/>
              </w:rPr>
              <w:t>-</w:t>
            </w:r>
            <w:r w:rsidRPr="000945C5">
              <w:rPr>
                <w:rFonts w:eastAsia="Times New Roman"/>
                <w:color w:val="auto"/>
                <w:sz w:val="24"/>
                <w:szCs w:val="24"/>
                <w:lang w:val="ru-RU"/>
              </w:rPr>
              <w:t xml:space="preserve"> индикатор состояния</w:t>
            </w:r>
            <w:r w:rsidRPr="00C8111B">
              <w:rPr>
                <w:rFonts w:eastAsia="Times New Roman"/>
                <w:color w:val="auto"/>
                <w:sz w:val="24"/>
                <w:szCs w:val="24"/>
                <w:lang w:val="ru-RU"/>
              </w:rPr>
              <w:t xml:space="preserve">                                         </w:t>
            </w:r>
          </w:p>
          <w:p w:rsidR="000945C5" w:rsidRPr="000945C5" w:rsidRDefault="007A7A00" w:rsidP="000945C5">
            <w:pPr>
              <w:spacing w:before="160" w:after="80"/>
              <w:ind w:left="742" w:right="318" w:hanging="283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>
              <w:rPr>
                <w:rFonts w:eastAsia="Times New Roman"/>
                <w:color w:val="auto"/>
                <w:sz w:val="24"/>
                <w:szCs w:val="24"/>
                <w:lang w:val="ru-RU"/>
              </w:rPr>
              <w:t xml:space="preserve">   -кнопку «тест»</w:t>
            </w:r>
          </w:p>
          <w:p w:rsidR="000945C5" w:rsidRPr="00C8111B" w:rsidRDefault="000945C5" w:rsidP="000945C5">
            <w:pPr>
              <w:spacing w:before="160" w:after="80"/>
              <w:ind w:left="742" w:right="318" w:hanging="283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</w:p>
          <w:p w:rsidR="000945C5" w:rsidRPr="00C8111B" w:rsidRDefault="000945C5" w:rsidP="000945C5">
            <w:pPr>
              <w:spacing w:before="160" w:after="80"/>
              <w:ind w:right="318"/>
              <w:rPr>
                <w:rFonts w:eastAsia="Times New Roman"/>
                <w:color w:val="auto"/>
                <w:sz w:val="22"/>
                <w:szCs w:val="24"/>
                <w:lang w:val="ru-RU"/>
              </w:rPr>
            </w:pPr>
            <w:r w:rsidRPr="000945C5">
              <w:rPr>
                <w:rFonts w:eastAsia="Times New Roman"/>
                <w:noProof/>
                <w:color w:val="auto"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5CCCA689" wp14:editId="321DC989">
                      <wp:simplePos x="0" y="0"/>
                      <wp:positionH relativeFrom="column">
                        <wp:posOffset>-66040</wp:posOffset>
                      </wp:positionH>
                      <wp:positionV relativeFrom="line">
                        <wp:posOffset>238760</wp:posOffset>
                      </wp:positionV>
                      <wp:extent cx="307340" cy="1744980"/>
                      <wp:effectExtent l="0" t="0" r="0" b="7620"/>
                      <wp:wrapNone/>
                      <wp:docPr id="15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7340" cy="1744980"/>
                              </a:xfrm>
                              <a:prstGeom prst="leftBrace">
                                <a:avLst>
                                  <a:gd name="adj1" fmla="val 47314"/>
                                  <a:gd name="adj2" fmla="val 50000"/>
                                </a:avLst>
                              </a:prstGeom>
                              <a:solidFill>
                                <a:srgbClr val="984806"/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" o:spid="_x0000_s1026" type="#_x0000_t87" style="position:absolute;margin-left:-5.2pt;margin-top:18.8pt;width:24.2pt;height:137.4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" filled="t" fillcolor="#984806" stroked="f">
                      <w10:wrap anchory="line"/>
                    </v:shape>
                  </w:pict>
                </mc:Fallback>
              </mc:AlternateContent>
            </w:r>
          </w:p>
        </w:tc>
      </w:tr>
      <w:tr w:rsidR="000945C5" w:rsidRPr="000945C5" w:rsidTr="00682848">
        <w:trPr>
          <w:cantSplit/>
          <w:trHeight w:val="66"/>
        </w:trPr>
        <w:tc>
          <w:tcPr>
            <w:tcW w:w="7952" w:type="dxa"/>
            <w:gridSpan w:val="3"/>
            <w:tcBorders>
              <w:top w:val="nil"/>
              <w:left w:val="single" w:sz="4" w:space="0" w:color="000000" w:themeColor="text1"/>
              <w:bottom w:val="single" w:sz="4" w:space="0" w:color="auto"/>
              <w:right w:val="nil"/>
            </w:tcBorders>
            <w:shd w:val="clear" w:color="auto" w:fill="DAEEF3" w:themeFill="accent5" w:themeFillTint="33"/>
            <w:vAlign w:val="center"/>
          </w:tcPr>
          <w:p w:rsidR="000945C5" w:rsidRPr="00C8111B" w:rsidRDefault="000945C5" w:rsidP="000945C5">
            <w:pPr>
              <w:keepNext/>
              <w:keepLines/>
              <w:spacing w:before="480" w:after="360" w:line="240" w:lineRule="auto"/>
              <w:outlineLvl w:val="0"/>
              <w:rPr>
                <w:rFonts w:eastAsia="Microsoft YaHei"/>
                <w:b/>
                <w:bCs/>
                <w:noProof/>
                <w:color w:val="auto"/>
                <w:sz w:val="22"/>
                <w:szCs w:val="22"/>
                <w:lang w:val="ru-RU"/>
              </w:rPr>
            </w:pPr>
          </w:p>
          <w:p w:rsidR="000945C5" w:rsidRPr="00C8111B" w:rsidRDefault="000945C5" w:rsidP="000945C5">
            <w:pPr>
              <w:keepNext/>
              <w:keepLines/>
              <w:spacing w:before="480" w:after="360" w:line="240" w:lineRule="auto"/>
              <w:jc w:val="center"/>
              <w:outlineLvl w:val="0"/>
              <w:rPr>
                <w:rFonts w:eastAsia="Microsoft YaHei"/>
                <w:b/>
                <w:bCs/>
                <w:noProof/>
                <w:color w:val="auto"/>
                <w:sz w:val="22"/>
                <w:szCs w:val="22"/>
                <w:lang w:val="ru-RU"/>
              </w:rPr>
            </w:pPr>
          </w:p>
          <w:p w:rsidR="000945C5" w:rsidRPr="00C8111B" w:rsidRDefault="000945C5" w:rsidP="000945C5">
            <w:pPr>
              <w:keepNext/>
              <w:keepLines/>
              <w:spacing w:before="480" w:after="360" w:line="240" w:lineRule="auto"/>
              <w:outlineLvl w:val="0"/>
              <w:rPr>
                <w:rFonts w:eastAsia="Microsoft YaHei"/>
                <w:b/>
                <w:bCs/>
                <w:noProof/>
                <w:color w:val="3A6331"/>
                <w:sz w:val="48"/>
                <w:szCs w:val="28"/>
                <w:lang w:val="ru-RU"/>
              </w:rPr>
            </w:pPr>
          </w:p>
        </w:tc>
        <w:tc>
          <w:tcPr>
            <w:tcW w:w="6844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0945C5" w:rsidRPr="000945C5" w:rsidRDefault="000945C5" w:rsidP="000945C5">
            <w:pPr>
              <w:spacing w:before="160" w:after="80"/>
              <w:ind w:left="742" w:right="318" w:hanging="283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0945C5">
              <w:rPr>
                <w:rFonts w:eastAsia="Times New Roman"/>
                <w:color w:val="auto"/>
                <w:sz w:val="22"/>
                <w:szCs w:val="24"/>
                <w:lang w:val="ru-RU"/>
              </w:rPr>
              <w:t xml:space="preserve"> </w:t>
            </w:r>
            <w:r w:rsidRPr="000945C5">
              <w:rPr>
                <w:rFonts w:eastAsia="Times New Roman"/>
                <w:color w:val="auto"/>
                <w:sz w:val="24"/>
                <w:szCs w:val="24"/>
                <w:lang w:val="ru-RU"/>
              </w:rPr>
              <w:t xml:space="preserve">1. Управление </w:t>
            </w:r>
            <w:proofErr w:type="spellStart"/>
            <w:r w:rsidRPr="000945C5">
              <w:rPr>
                <w:rFonts w:eastAsia="Times New Roman"/>
                <w:color w:val="auto"/>
                <w:sz w:val="24"/>
                <w:szCs w:val="24"/>
                <w:lang w:val="ru-RU"/>
              </w:rPr>
              <w:t>Извещателем</w:t>
            </w:r>
            <w:proofErr w:type="spellEnd"/>
            <w:r w:rsidRPr="000945C5">
              <w:rPr>
                <w:rFonts w:eastAsia="Times New Roman"/>
                <w:color w:val="auto"/>
                <w:sz w:val="24"/>
                <w:szCs w:val="24"/>
                <w:lang w:val="ru-RU"/>
              </w:rPr>
              <w:t xml:space="preserve"> пожарным ручным осуществляется вручную</w:t>
            </w:r>
          </w:p>
          <w:p w:rsidR="000945C5" w:rsidRPr="000945C5" w:rsidRDefault="000945C5" w:rsidP="000945C5">
            <w:pPr>
              <w:spacing w:before="160" w:after="80"/>
              <w:ind w:right="318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0945C5">
              <w:rPr>
                <w:rFonts w:eastAsia="Times New Roman"/>
                <w:color w:val="auto"/>
                <w:sz w:val="24"/>
                <w:szCs w:val="24"/>
                <w:lang w:val="ru-RU"/>
              </w:rPr>
              <w:t xml:space="preserve">      2. </w:t>
            </w:r>
            <w:proofErr w:type="spellStart"/>
            <w:r w:rsidRPr="000945C5">
              <w:rPr>
                <w:rFonts w:eastAsia="Times New Roman"/>
                <w:color w:val="auto"/>
                <w:sz w:val="24"/>
                <w:szCs w:val="24"/>
                <w:lang w:val="ru-RU"/>
              </w:rPr>
              <w:t>Извещатель</w:t>
            </w:r>
            <w:proofErr w:type="spellEnd"/>
            <w:r w:rsidRPr="000945C5">
              <w:rPr>
                <w:rFonts w:eastAsia="Times New Roman"/>
                <w:color w:val="auto"/>
                <w:sz w:val="24"/>
                <w:szCs w:val="24"/>
                <w:lang w:val="ru-RU"/>
              </w:rPr>
              <w:t xml:space="preserve"> имеет:</w:t>
            </w:r>
          </w:p>
          <w:p w:rsidR="000945C5" w:rsidRPr="000945C5" w:rsidRDefault="000945C5" w:rsidP="000945C5">
            <w:pPr>
              <w:spacing w:before="160" w:after="80"/>
              <w:ind w:left="742" w:right="318" w:hanging="142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0945C5">
              <w:rPr>
                <w:rFonts w:eastAsia="Times New Roman"/>
                <w:color w:val="auto"/>
                <w:sz w:val="24"/>
                <w:szCs w:val="24"/>
                <w:lang w:val="ru-RU"/>
              </w:rPr>
              <w:t xml:space="preserve">  - прозрачную крышку, защищающую    ручную кнопку пожарной тревоги                - индикатор состояния                                       </w:t>
            </w:r>
          </w:p>
          <w:p w:rsidR="000945C5" w:rsidRPr="000945C5" w:rsidRDefault="000945C5" w:rsidP="000945C5">
            <w:pPr>
              <w:spacing w:before="160" w:after="80"/>
              <w:ind w:left="742" w:right="318" w:hanging="142"/>
              <w:rPr>
                <w:rFonts w:eastAsia="Times New Roman"/>
                <w:color w:val="auto"/>
                <w:sz w:val="22"/>
                <w:szCs w:val="24"/>
                <w:lang w:val="ru-RU"/>
              </w:rPr>
            </w:pPr>
            <w:r w:rsidRPr="000945C5">
              <w:rPr>
                <w:rFonts w:eastAsia="Times New Roman"/>
                <w:color w:val="auto"/>
                <w:sz w:val="24"/>
                <w:szCs w:val="24"/>
                <w:lang w:val="ru-RU"/>
              </w:rPr>
              <w:t xml:space="preserve">  </w:t>
            </w:r>
          </w:p>
        </w:tc>
      </w:tr>
      <w:tr w:rsidR="000945C5" w:rsidRPr="000945C5" w:rsidTr="00682848">
        <w:trPr>
          <w:cantSplit/>
          <w:trHeight w:val="4662"/>
        </w:trPr>
        <w:tc>
          <w:tcPr>
            <w:tcW w:w="7952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nil"/>
              <w:right w:val="nil"/>
            </w:tcBorders>
            <w:shd w:val="clear" w:color="auto" w:fill="DAEEF3" w:themeFill="accent5" w:themeFillTint="33"/>
            <w:vAlign w:val="center"/>
          </w:tcPr>
          <w:p w:rsidR="000945C5" w:rsidRPr="000945C5" w:rsidRDefault="000945C5" w:rsidP="000945C5">
            <w:pPr>
              <w:keepNext/>
              <w:keepLines/>
              <w:spacing w:before="480" w:after="360" w:line="240" w:lineRule="auto"/>
              <w:jc w:val="center"/>
              <w:outlineLvl w:val="0"/>
              <w:rPr>
                <w:rFonts w:eastAsia="Microsoft YaHei"/>
                <w:b/>
                <w:bCs/>
                <w:noProof/>
                <w:color w:val="auto"/>
                <w:sz w:val="22"/>
                <w:szCs w:val="22"/>
              </w:rPr>
            </w:pPr>
            <w:r w:rsidRPr="000945C5">
              <w:rPr>
                <w:rFonts w:eastAsia="Microsoft YaHei"/>
                <w:b/>
                <w:bCs/>
                <w:noProof/>
                <w:color w:val="auto"/>
                <w:sz w:val="22"/>
                <w:szCs w:val="22"/>
                <w:lang w:val="ru-RU"/>
              </w:rPr>
              <w:lastRenderedPageBreak/>
              <w:t xml:space="preserve">         </w:t>
            </w:r>
            <w:r w:rsidRPr="000945C5">
              <w:rPr>
                <w:rFonts w:eastAsia="Microsoft YaHei"/>
                <w:b/>
                <w:bCs/>
                <w:noProof/>
                <w:color w:val="auto"/>
                <w:sz w:val="22"/>
                <w:szCs w:val="22"/>
              </w:rPr>
              <w:t xml:space="preserve">ВОСХОД-Р                                                                                                 </w:t>
            </w:r>
            <w:r w:rsidRPr="000945C5">
              <w:rPr>
                <w:rFonts w:eastAsia="Microsoft YaHei"/>
                <w:b/>
                <w:bCs/>
                <w:noProof/>
                <w:color w:val="auto"/>
                <w:sz w:val="22"/>
                <w:szCs w:val="22"/>
              </w:rPr>
              <w:tab/>
              <w:t>Табличка выход</w:t>
            </w:r>
          </w:p>
          <w:p w:rsidR="000945C5" w:rsidRPr="0024001F" w:rsidRDefault="000945C5" w:rsidP="0024001F">
            <w:pPr>
              <w:keepNext/>
              <w:keepLines/>
              <w:spacing w:before="480" w:after="360" w:line="240" w:lineRule="auto"/>
              <w:jc w:val="center"/>
              <w:outlineLvl w:val="0"/>
              <w:rPr>
                <w:rFonts w:eastAsia="Microsoft YaHei"/>
                <w:b/>
                <w:bCs/>
                <w:noProof/>
                <w:color w:val="3A6331"/>
                <w:sz w:val="48"/>
                <w:szCs w:val="28"/>
                <w:lang w:val="ru-RU"/>
              </w:rPr>
            </w:pPr>
            <w:r w:rsidRPr="000945C5">
              <w:rPr>
                <w:rFonts w:eastAsia="Microsoft YaHei"/>
                <w:b/>
                <w:bCs/>
                <w:noProof/>
                <w:color w:val="3A6331"/>
                <w:sz w:val="48"/>
                <w:szCs w:val="28"/>
              </w:rPr>
              <w:t xml:space="preserve">  </w:t>
            </w:r>
            <w:r w:rsidRPr="000945C5">
              <w:rPr>
                <w:b/>
                <w:noProof/>
                <w:color w:val="auto"/>
                <w:sz w:val="22"/>
                <w:szCs w:val="22"/>
              </w:rPr>
              <w:drawing>
                <wp:inline distT="0" distB="0" distL="0" distR="0" wp14:anchorId="3BC95899" wp14:editId="3658B887">
                  <wp:extent cx="2283887" cy="797668"/>
                  <wp:effectExtent l="0" t="0" r="2540" b="2540"/>
                  <wp:docPr id="547" name="Рисунок 547" descr="http://im7-tub-ru.yandex.net/i?id=327876349-6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7-tub-ru.yandex.net/i?id=327876349-6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413" cy="809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4" w:type="dxa"/>
            <w:tcBorders>
              <w:top w:val="single" w:sz="4" w:space="0" w:color="auto"/>
              <w:left w:val="nil"/>
              <w:bottom w:val="nil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0945C5" w:rsidRPr="000945C5" w:rsidRDefault="000945C5" w:rsidP="000945C5">
            <w:pPr>
              <w:spacing w:before="160" w:after="80"/>
              <w:ind w:left="742" w:right="318" w:hanging="283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0945C5">
              <w:rPr>
                <w:rFonts w:eastAsia="Times New Roman"/>
                <w:noProof/>
                <w:color w:val="auto"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04ABEFCF" wp14:editId="531B86BB">
                      <wp:simplePos x="0" y="0"/>
                      <wp:positionH relativeFrom="column">
                        <wp:posOffset>-68580</wp:posOffset>
                      </wp:positionH>
                      <wp:positionV relativeFrom="line">
                        <wp:posOffset>13970</wp:posOffset>
                      </wp:positionV>
                      <wp:extent cx="305435" cy="1716405"/>
                      <wp:effectExtent l="0" t="0" r="0" b="0"/>
                      <wp:wrapNone/>
                      <wp:docPr id="13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5435" cy="1716405"/>
                              </a:xfrm>
                              <a:prstGeom prst="leftBrace">
                                <a:avLst>
                                  <a:gd name="adj1" fmla="val 46830"/>
                                  <a:gd name="adj2" fmla="val 50000"/>
                                </a:avLst>
                              </a:prstGeom>
                              <a:solidFill>
                                <a:srgbClr val="984806"/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" o:spid="_x0000_s1026" type="#_x0000_t87" style="position:absolute;margin-left:-5.4pt;margin-top:1.1pt;width:24.05pt;height:135.1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" filled="t" fillcolor="#984806" stroked="f">
                      <w10:wrap anchory="line"/>
                    </v:shape>
                  </w:pict>
                </mc:Fallback>
              </mc:AlternateContent>
            </w:r>
            <w:r w:rsidRPr="000945C5">
              <w:rPr>
                <w:rFonts w:eastAsia="Times New Roman"/>
                <w:color w:val="auto"/>
                <w:sz w:val="24"/>
                <w:szCs w:val="24"/>
                <w:lang w:val="ru-RU"/>
              </w:rPr>
              <w:t>1. Управление</w:t>
            </w:r>
            <w:r w:rsidRPr="000945C5">
              <w:rPr>
                <w:rFonts w:eastAsia="Times New Roman"/>
                <w:noProof/>
                <w:color w:val="auto"/>
                <w:sz w:val="22"/>
                <w:szCs w:val="24"/>
                <w:lang w:val="ru-RU"/>
              </w:rPr>
              <w:t xml:space="preserve"> </w:t>
            </w:r>
            <w:r w:rsidRPr="000945C5">
              <w:rPr>
                <w:rFonts w:eastAsia="Times New Roman"/>
                <w:color w:val="auto"/>
                <w:sz w:val="24"/>
                <w:szCs w:val="24"/>
                <w:lang w:val="ru-RU"/>
              </w:rPr>
              <w:t>индикацией Таблички выход осуществляется с помощью клавиатуры,</w:t>
            </w:r>
            <w:r w:rsidRPr="000945C5">
              <w:rPr>
                <w:rFonts w:eastAsia="Times New Roman"/>
                <w:color w:val="auto"/>
                <w:sz w:val="22"/>
                <w:szCs w:val="24"/>
                <w:lang w:val="ru-RU"/>
              </w:rPr>
              <w:t xml:space="preserve"> </w:t>
            </w:r>
            <w:r w:rsidRPr="000945C5">
              <w:rPr>
                <w:rFonts w:eastAsia="Times New Roman"/>
                <w:color w:val="auto"/>
                <w:sz w:val="24"/>
                <w:szCs w:val="24"/>
                <w:lang w:val="ru-RU"/>
              </w:rPr>
              <w:t>расположенной на лицевой стороне прибора</w:t>
            </w:r>
            <w:r w:rsidRPr="000945C5">
              <w:rPr>
                <w:rFonts w:eastAsia="Times New Roman"/>
                <w:color w:val="auto"/>
                <w:sz w:val="22"/>
                <w:szCs w:val="24"/>
                <w:lang w:val="ru-RU"/>
              </w:rPr>
              <w:t xml:space="preserve"> </w:t>
            </w:r>
            <w:r w:rsidRPr="000945C5">
              <w:rPr>
                <w:rFonts w:eastAsia="Times New Roman"/>
                <w:color w:val="auto"/>
                <w:sz w:val="24"/>
                <w:szCs w:val="24"/>
                <w:lang w:val="ru-RU"/>
              </w:rPr>
              <w:t>ПК Вектор АР</w:t>
            </w:r>
          </w:p>
          <w:p w:rsidR="000945C5" w:rsidRPr="000945C5" w:rsidRDefault="000945C5" w:rsidP="000945C5">
            <w:pPr>
              <w:spacing w:before="160" w:after="80"/>
              <w:ind w:right="318"/>
              <w:rPr>
                <w:rFonts w:eastAsia="Times New Roman"/>
                <w:color w:val="auto"/>
                <w:sz w:val="24"/>
                <w:szCs w:val="24"/>
              </w:rPr>
            </w:pPr>
            <w:r w:rsidRPr="000945C5">
              <w:rPr>
                <w:rFonts w:eastAsia="Times New Roman"/>
                <w:color w:val="auto"/>
                <w:sz w:val="24"/>
                <w:szCs w:val="24"/>
                <w:lang w:val="ru-RU"/>
              </w:rPr>
              <w:t xml:space="preserve">      </w:t>
            </w:r>
            <w:r w:rsidRPr="000945C5">
              <w:rPr>
                <w:rFonts w:eastAsia="Times New Roman"/>
                <w:color w:val="auto"/>
                <w:sz w:val="24"/>
                <w:szCs w:val="24"/>
              </w:rPr>
              <w:t>2.</w:t>
            </w:r>
            <w:r w:rsidRPr="000945C5">
              <w:rPr>
                <w:rFonts w:eastAsia="Times New Roman"/>
                <w:color w:val="auto"/>
                <w:sz w:val="24"/>
                <w:szCs w:val="24"/>
                <w:lang w:val="ru-RU"/>
              </w:rPr>
              <w:t xml:space="preserve"> Табличка выход имеет</w:t>
            </w:r>
            <w:r w:rsidRPr="000945C5">
              <w:rPr>
                <w:rFonts w:eastAsia="Times New Roman"/>
                <w:color w:val="auto"/>
                <w:sz w:val="24"/>
                <w:szCs w:val="24"/>
              </w:rPr>
              <w:t>:</w:t>
            </w:r>
          </w:p>
          <w:p w:rsidR="000945C5" w:rsidRPr="000945C5" w:rsidRDefault="000945C5" w:rsidP="000945C5">
            <w:pPr>
              <w:spacing w:before="160" w:after="80"/>
              <w:ind w:left="742" w:right="318" w:hanging="283"/>
              <w:rPr>
                <w:rFonts w:eastAsia="Times New Roman"/>
                <w:color w:val="auto"/>
                <w:sz w:val="22"/>
                <w:szCs w:val="24"/>
              </w:rPr>
            </w:pPr>
            <w:r w:rsidRPr="000945C5">
              <w:rPr>
                <w:rFonts w:eastAsia="Times New Roman"/>
                <w:color w:val="auto"/>
                <w:sz w:val="24"/>
                <w:szCs w:val="24"/>
              </w:rPr>
              <w:t xml:space="preserve">  -</w:t>
            </w:r>
            <w:r w:rsidRPr="000945C5">
              <w:rPr>
                <w:rFonts w:eastAsia="Times New Roman"/>
                <w:color w:val="auto"/>
                <w:sz w:val="24"/>
                <w:szCs w:val="24"/>
                <w:lang w:val="ru-RU"/>
              </w:rPr>
              <w:t xml:space="preserve"> индикатор состояния</w:t>
            </w:r>
            <w:r w:rsidRPr="000945C5">
              <w:rPr>
                <w:rFonts w:eastAsia="Times New Roman"/>
                <w:color w:val="auto"/>
                <w:sz w:val="24"/>
                <w:szCs w:val="24"/>
              </w:rPr>
              <w:t xml:space="preserve">                                         </w:t>
            </w:r>
          </w:p>
          <w:p w:rsidR="000945C5" w:rsidRPr="000945C5" w:rsidRDefault="000945C5" w:rsidP="000945C5">
            <w:pPr>
              <w:spacing w:before="160" w:after="80"/>
              <w:ind w:left="742" w:right="318" w:hanging="142"/>
              <w:rPr>
                <w:rFonts w:eastAsia="Times New Roman"/>
                <w:color w:val="auto"/>
                <w:sz w:val="22"/>
                <w:szCs w:val="24"/>
              </w:rPr>
            </w:pPr>
          </w:p>
        </w:tc>
      </w:tr>
      <w:tr w:rsidR="000945C5" w:rsidRPr="000945C5" w:rsidTr="00682848">
        <w:trPr>
          <w:cantSplit/>
          <w:trHeight w:val="4389"/>
        </w:trPr>
        <w:tc>
          <w:tcPr>
            <w:tcW w:w="7952" w:type="dxa"/>
            <w:gridSpan w:val="3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shd w:val="clear" w:color="auto" w:fill="DAEEF3" w:themeFill="accent5" w:themeFillTint="33"/>
            <w:vAlign w:val="center"/>
          </w:tcPr>
          <w:p w:rsidR="000945C5" w:rsidRPr="000945C5" w:rsidRDefault="000945C5" w:rsidP="0024001F">
            <w:pPr>
              <w:keepNext/>
              <w:keepLines/>
              <w:spacing w:before="480" w:after="360" w:line="240" w:lineRule="auto"/>
              <w:jc w:val="center"/>
              <w:outlineLvl w:val="0"/>
              <w:rPr>
                <w:rFonts w:eastAsia="Microsoft YaHei"/>
                <w:b/>
                <w:bCs/>
                <w:noProof/>
                <w:color w:val="auto"/>
                <w:sz w:val="22"/>
                <w:szCs w:val="22"/>
                <w:lang w:val="ru-RU"/>
              </w:rPr>
            </w:pPr>
            <w:r w:rsidRPr="000945C5">
              <w:rPr>
                <w:rFonts w:eastAsia="Microsoft YaHei"/>
                <w:b/>
                <w:bCs/>
                <w:noProof/>
                <w:color w:val="auto"/>
                <w:sz w:val="22"/>
                <w:szCs w:val="22"/>
                <w:lang w:val="ru-RU"/>
              </w:rPr>
              <w:t>ПКИ-1 ИВОЛГА</w:t>
            </w:r>
            <w:r w:rsidRPr="000945C5">
              <w:rPr>
                <w:rFonts w:eastAsia="Microsoft YaHei"/>
                <w:b/>
                <w:bCs/>
                <w:noProof/>
                <w:color w:val="auto"/>
                <w:sz w:val="22"/>
                <w:szCs w:val="22"/>
                <w:lang w:val="ru-RU"/>
              </w:rPr>
              <w:tab/>
            </w:r>
            <w:r w:rsidR="0024001F">
              <w:rPr>
                <w:rFonts w:eastAsia="Microsoft YaHei"/>
                <w:b/>
                <w:bCs/>
                <w:noProof/>
                <w:color w:val="auto"/>
                <w:sz w:val="22"/>
                <w:szCs w:val="22"/>
                <w:lang w:val="ru-RU"/>
              </w:rPr>
              <w:t xml:space="preserve">                   </w:t>
            </w:r>
            <w:r w:rsidRPr="000945C5">
              <w:rPr>
                <w:rFonts w:eastAsia="Microsoft YaHei"/>
                <w:b/>
                <w:bCs/>
                <w:noProof/>
                <w:color w:val="auto"/>
                <w:sz w:val="22"/>
                <w:szCs w:val="22"/>
                <w:lang w:val="ru-RU"/>
              </w:rPr>
              <w:t xml:space="preserve">                                                 Оповещатель звуковой  (сирена)</w:t>
            </w:r>
          </w:p>
          <w:p w:rsidR="000945C5" w:rsidRPr="000945C5" w:rsidRDefault="000945C5" w:rsidP="00304E74">
            <w:pPr>
              <w:keepNext/>
              <w:keepLines/>
              <w:spacing w:before="480" w:after="360" w:line="240" w:lineRule="auto"/>
              <w:jc w:val="center"/>
              <w:outlineLvl w:val="0"/>
              <w:rPr>
                <w:rFonts w:eastAsia="Microsoft YaHei"/>
                <w:b/>
                <w:bCs/>
                <w:noProof/>
                <w:color w:val="auto"/>
                <w:sz w:val="22"/>
                <w:szCs w:val="22"/>
                <w:lang w:val="ru-RU"/>
              </w:rPr>
            </w:pPr>
            <w:r w:rsidRPr="000945C5">
              <w:rPr>
                <w:b/>
                <w:noProof/>
                <w:color w:val="auto"/>
                <w:sz w:val="22"/>
                <w:szCs w:val="22"/>
              </w:rPr>
              <w:drawing>
                <wp:inline distT="0" distB="0" distL="0" distR="0" wp14:anchorId="620C860E" wp14:editId="157FA3ED">
                  <wp:extent cx="2082699" cy="1318161"/>
                  <wp:effectExtent l="0" t="0" r="0" b="0"/>
                  <wp:docPr id="548" name="Рисунок 548" descr="http://im3-tub-ru.yandex.net/i?id=94718154-5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3-tub-ru.yandex.net/i?id=94718154-5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016" cy="1324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4" w:type="dxa"/>
            <w:tcBorders>
              <w:top w:val="nil"/>
              <w:left w:val="nil"/>
              <w:bottom w:val="single" w:sz="4" w:space="0" w:color="000000" w:themeColor="text1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0945C5" w:rsidRPr="000945C5" w:rsidRDefault="000945C5" w:rsidP="000945C5">
            <w:pPr>
              <w:spacing w:before="160" w:after="80"/>
              <w:ind w:left="742" w:right="318" w:hanging="283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0945C5">
              <w:rPr>
                <w:rFonts w:eastAsia="Times New Roman"/>
                <w:noProof/>
                <w:color w:val="auto"/>
                <w:sz w:val="22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5CC07098" wp14:editId="5DAC6B95">
                      <wp:simplePos x="0" y="0"/>
                      <wp:positionH relativeFrom="column">
                        <wp:posOffset>-69215</wp:posOffset>
                      </wp:positionH>
                      <wp:positionV relativeFrom="line">
                        <wp:posOffset>-78740</wp:posOffset>
                      </wp:positionV>
                      <wp:extent cx="303530" cy="2052320"/>
                      <wp:effectExtent l="0" t="0" r="1270" b="5080"/>
                      <wp:wrapNone/>
                      <wp:docPr id="12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03530" cy="2052320"/>
                              </a:xfrm>
                              <a:prstGeom prst="leftBrace">
                                <a:avLst>
                                  <a:gd name="adj1" fmla="val 49878"/>
                                  <a:gd name="adj2" fmla="val 50000"/>
                                </a:avLst>
                              </a:prstGeom>
                              <a:solidFill>
                                <a:srgbClr val="984806"/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" o:spid="_x0000_s1026" type="#_x0000_t87" style="position:absolute;margin-left:-5.45pt;margin-top:-6.2pt;width:23.9pt;height:161.6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" adj="1593" filled="t" fillcolor="#984806" stroked="f">
                      <w10:wrap anchory="line"/>
                    </v:shape>
                  </w:pict>
                </mc:Fallback>
              </mc:AlternateContent>
            </w:r>
            <w:r w:rsidRPr="000945C5">
              <w:rPr>
                <w:rFonts w:eastAsia="Times New Roman"/>
                <w:color w:val="auto"/>
                <w:sz w:val="22"/>
                <w:szCs w:val="24"/>
                <w:lang w:val="ru-RU"/>
              </w:rPr>
              <w:t xml:space="preserve"> </w:t>
            </w:r>
            <w:r w:rsidRPr="000945C5">
              <w:rPr>
                <w:rFonts w:eastAsia="Times New Roman"/>
                <w:color w:val="auto"/>
                <w:sz w:val="24"/>
                <w:szCs w:val="24"/>
                <w:lang w:val="ru-RU"/>
              </w:rPr>
              <w:t xml:space="preserve">1. Управление </w:t>
            </w:r>
            <w:proofErr w:type="spellStart"/>
            <w:r w:rsidRPr="000945C5">
              <w:rPr>
                <w:rFonts w:eastAsia="Times New Roman"/>
                <w:color w:val="auto"/>
                <w:sz w:val="24"/>
                <w:szCs w:val="24"/>
                <w:lang w:val="ru-RU"/>
              </w:rPr>
              <w:t>Оповещателем</w:t>
            </w:r>
            <w:proofErr w:type="spellEnd"/>
            <w:r w:rsidRPr="000945C5">
              <w:rPr>
                <w:rFonts w:eastAsia="Times New Roman"/>
                <w:color w:val="auto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0945C5">
              <w:rPr>
                <w:rFonts w:eastAsia="Times New Roman"/>
                <w:color w:val="auto"/>
                <w:sz w:val="24"/>
                <w:szCs w:val="24"/>
                <w:lang w:val="ru-RU"/>
              </w:rPr>
              <w:t>звуковым</w:t>
            </w:r>
            <w:proofErr w:type="gramEnd"/>
            <w:r w:rsidRPr="000945C5">
              <w:rPr>
                <w:rFonts w:eastAsia="Times New Roman"/>
                <w:color w:val="auto"/>
                <w:sz w:val="24"/>
                <w:szCs w:val="24"/>
                <w:lang w:val="ru-RU"/>
              </w:rPr>
              <w:t xml:space="preserve">  осуществляется с помощью кнопки, расположенной на лицевой стороне прибора Вектор-Р</w:t>
            </w:r>
          </w:p>
          <w:p w:rsidR="000945C5" w:rsidRPr="000945C5" w:rsidRDefault="000945C5" w:rsidP="000945C5">
            <w:pPr>
              <w:spacing w:before="160" w:after="80"/>
              <w:ind w:right="318"/>
              <w:rPr>
                <w:rFonts w:eastAsia="Times New Roman"/>
                <w:color w:val="auto"/>
                <w:sz w:val="24"/>
                <w:szCs w:val="24"/>
                <w:lang w:val="ru-RU"/>
              </w:rPr>
            </w:pPr>
            <w:r w:rsidRPr="000945C5">
              <w:rPr>
                <w:rFonts w:eastAsia="Times New Roman"/>
                <w:color w:val="auto"/>
                <w:sz w:val="24"/>
                <w:szCs w:val="24"/>
                <w:lang w:val="ru-RU"/>
              </w:rPr>
              <w:t xml:space="preserve">      2. Сирена предназначена </w:t>
            </w:r>
            <w:proofErr w:type="gramStart"/>
            <w:r w:rsidRPr="000945C5">
              <w:rPr>
                <w:rFonts w:eastAsia="Times New Roman"/>
                <w:color w:val="auto"/>
                <w:sz w:val="24"/>
                <w:szCs w:val="24"/>
                <w:lang w:val="ru-RU"/>
              </w:rPr>
              <w:t>для</w:t>
            </w:r>
            <w:proofErr w:type="gramEnd"/>
            <w:r w:rsidRPr="000945C5">
              <w:rPr>
                <w:rFonts w:eastAsia="Times New Roman"/>
                <w:color w:val="auto"/>
                <w:sz w:val="24"/>
                <w:szCs w:val="24"/>
                <w:lang w:val="ru-RU"/>
              </w:rPr>
              <w:t>:</w:t>
            </w:r>
          </w:p>
          <w:p w:rsidR="000945C5" w:rsidRPr="000945C5" w:rsidRDefault="000945C5" w:rsidP="000945C5">
            <w:pPr>
              <w:spacing w:before="160" w:after="80"/>
              <w:ind w:right="318"/>
              <w:rPr>
                <w:rFonts w:eastAsia="Times New Roman"/>
                <w:color w:val="auto"/>
                <w:sz w:val="22"/>
                <w:szCs w:val="24"/>
                <w:lang w:val="ru-RU"/>
              </w:rPr>
            </w:pPr>
            <w:r w:rsidRPr="000945C5">
              <w:rPr>
                <w:rFonts w:eastAsia="Times New Roman"/>
                <w:color w:val="auto"/>
                <w:sz w:val="24"/>
                <w:szCs w:val="24"/>
                <w:lang w:val="ru-RU"/>
              </w:rPr>
              <w:t xml:space="preserve">        - оповещения людей о пожаре</w:t>
            </w:r>
          </w:p>
          <w:p w:rsidR="000945C5" w:rsidRPr="000945C5" w:rsidRDefault="000945C5" w:rsidP="000945C5">
            <w:pPr>
              <w:spacing w:before="160" w:after="80"/>
              <w:ind w:left="742" w:right="318" w:hanging="142"/>
              <w:rPr>
                <w:rFonts w:eastAsia="Times New Roman"/>
                <w:color w:val="auto"/>
                <w:sz w:val="22"/>
                <w:szCs w:val="24"/>
                <w:lang w:val="ru-RU"/>
              </w:rPr>
            </w:pPr>
          </w:p>
        </w:tc>
      </w:tr>
    </w:tbl>
    <w:tbl>
      <w:tblPr>
        <w:tblStyle w:val="150"/>
        <w:tblpPr w:leftFromText="180" w:rightFromText="180" w:vertAnchor="text" w:horzAnchor="margin" w:tblpX="188" w:tblpY="23"/>
        <w:tblW w:w="1479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Layout w:type="fixed"/>
        <w:tblLook w:val="04A0" w:firstRow="1" w:lastRow="0" w:firstColumn="1" w:lastColumn="0" w:noHBand="0" w:noVBand="1"/>
      </w:tblPr>
      <w:tblGrid>
        <w:gridCol w:w="675"/>
        <w:gridCol w:w="3055"/>
        <w:gridCol w:w="4280"/>
        <w:gridCol w:w="6786"/>
      </w:tblGrid>
      <w:tr w:rsidR="0024001F" w:rsidRPr="000945C5" w:rsidTr="00682848">
        <w:trPr>
          <w:cantSplit/>
          <w:trHeight w:val="1026"/>
        </w:trPr>
        <w:tc>
          <w:tcPr>
            <w:tcW w:w="8010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nil"/>
              <w:right w:val="nil"/>
            </w:tcBorders>
            <w:shd w:val="clear" w:color="auto" w:fill="DAEEF3" w:themeFill="accent5" w:themeFillTint="33"/>
          </w:tcPr>
          <w:p w:rsidR="0024001F" w:rsidRPr="000945C5" w:rsidRDefault="0024001F" w:rsidP="00AA61C7">
            <w:pPr>
              <w:keepNext/>
              <w:keepLines/>
              <w:tabs>
                <w:tab w:val="left" w:pos="403"/>
              </w:tabs>
              <w:spacing w:before="480" w:after="360" w:line="240" w:lineRule="auto"/>
              <w:outlineLvl w:val="0"/>
              <w:rPr>
                <w:rFonts w:eastAsia="Microsoft YaHei"/>
                <w:b/>
                <w:bCs/>
                <w:color w:val="3A6331"/>
                <w:sz w:val="48"/>
                <w:szCs w:val="28"/>
              </w:rPr>
            </w:pPr>
            <w:r w:rsidRPr="000945C5">
              <w:rPr>
                <w:rFonts w:eastAsia="Microsoft YaHei"/>
                <w:b/>
                <w:bCs/>
                <w:noProof/>
                <w:color w:val="3A6331"/>
                <w:sz w:val="4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6FC5D4C2" wp14:editId="138005AC">
                      <wp:simplePos x="0" y="0"/>
                      <wp:positionH relativeFrom="column">
                        <wp:posOffset>4608898</wp:posOffset>
                      </wp:positionH>
                      <wp:positionV relativeFrom="paragraph">
                        <wp:posOffset>177841</wp:posOffset>
                      </wp:positionV>
                      <wp:extent cx="223736" cy="1101090"/>
                      <wp:effectExtent l="0" t="0" r="5080" b="3810"/>
                      <wp:wrapNone/>
                      <wp:docPr id="10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3736" cy="1101090"/>
                              </a:xfrm>
                              <a:prstGeom prst="leftBrace">
                                <a:avLst>
                                  <a:gd name="adj1" fmla="val 53125"/>
                                  <a:gd name="adj2" fmla="val 50000"/>
                                </a:avLst>
                              </a:prstGeom>
                              <a:solidFill>
                                <a:srgbClr val="984806"/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" o:spid="_x0000_s1026" type="#_x0000_t87" style="position:absolute;margin-left:362.9pt;margin-top:14pt;width:17.6pt;height:86.7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" adj="2332" filled="t" fillcolor="#984806" stroked="f"/>
                  </w:pict>
                </mc:Fallback>
              </mc:AlternateContent>
            </w:r>
            <w:r w:rsidRPr="000945C5">
              <w:rPr>
                <w:rFonts w:eastAsia="Microsoft YaHei"/>
                <w:b/>
                <w:bCs/>
                <w:noProof/>
                <w:color w:val="3A6331"/>
                <w:sz w:val="48"/>
                <w:szCs w:val="28"/>
              </w:rPr>
              <w:drawing>
                <wp:inline distT="0" distB="0" distL="0" distR="0" wp14:anchorId="3166603E" wp14:editId="3F86EC50">
                  <wp:extent cx="3903260" cy="887105"/>
                  <wp:effectExtent l="19050" t="57150" r="78740" b="0"/>
                  <wp:docPr id="549" name="Diagram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7" r:lo="rId28" r:qs="rId29" r:cs="rId30"/>
                    </a:graphicData>
                  </a:graphic>
                </wp:inline>
              </w:drawing>
            </w:r>
          </w:p>
        </w:tc>
        <w:tc>
          <w:tcPr>
            <w:tcW w:w="6786" w:type="dxa"/>
            <w:tcBorders>
              <w:top w:val="single" w:sz="4" w:space="0" w:color="000000" w:themeColor="text1"/>
              <w:left w:val="nil"/>
              <w:bottom w:val="nil"/>
            </w:tcBorders>
            <w:shd w:val="clear" w:color="auto" w:fill="DAEEF3" w:themeFill="accent5" w:themeFillTint="33"/>
            <w:vAlign w:val="center"/>
          </w:tcPr>
          <w:p w:rsidR="0024001F" w:rsidRPr="000945C5" w:rsidRDefault="0024001F" w:rsidP="00AA61C7">
            <w:pPr>
              <w:spacing w:before="160" w:after="80" w:line="240" w:lineRule="auto"/>
              <w:ind w:left="381"/>
              <w:rPr>
                <w:rFonts w:eastAsia="Times New Roman"/>
                <w:color w:val="auto"/>
                <w:sz w:val="22"/>
                <w:szCs w:val="24"/>
                <w:lang w:val="ru-RU"/>
              </w:rPr>
            </w:pPr>
            <w:r w:rsidRPr="000945C5">
              <w:rPr>
                <w:rFonts w:eastAsia="Times New Roman"/>
                <w:color w:val="auto"/>
                <w:sz w:val="22"/>
                <w:szCs w:val="24"/>
                <w:lang w:val="ru-RU"/>
              </w:rPr>
              <w:t xml:space="preserve">Установка автоматической пожарной сигнализации АПС предназначена для обнаружения очага возгорания или задымления помещений на ранней стадии пожара и включения системы речевого оповещения  СОУЭ для организации эвакуации людей </w:t>
            </w:r>
          </w:p>
        </w:tc>
      </w:tr>
      <w:tr w:rsidR="0024001F" w:rsidRPr="000945C5" w:rsidTr="00DB546E">
        <w:trPr>
          <w:cantSplit/>
          <w:trHeight w:val="40"/>
        </w:trPr>
        <w:tc>
          <w:tcPr>
            <w:tcW w:w="675" w:type="dxa"/>
            <w:tcBorders>
              <w:top w:val="nil"/>
              <w:bottom w:val="nil"/>
            </w:tcBorders>
            <w:shd w:val="clear" w:color="auto" w:fill="DAEEF3" w:themeFill="accent5" w:themeFillTint="33"/>
            <w:vAlign w:val="center"/>
          </w:tcPr>
          <w:p w:rsidR="0024001F" w:rsidRPr="000945C5" w:rsidRDefault="0024001F" w:rsidP="00AA61C7">
            <w:pPr>
              <w:spacing w:before="160" w:after="80" w:line="240" w:lineRule="auto"/>
              <w:rPr>
                <w:rFonts w:eastAsia="Times New Roman"/>
                <w:color w:val="B35E06"/>
                <w:sz w:val="22"/>
                <w:szCs w:val="24"/>
                <w:lang w:val="ru-RU"/>
              </w:rPr>
            </w:pPr>
          </w:p>
        </w:tc>
        <w:tc>
          <w:tcPr>
            <w:tcW w:w="3055" w:type="dxa"/>
            <w:tcBorders>
              <w:top w:val="nil"/>
              <w:bottom w:val="nil"/>
            </w:tcBorders>
            <w:shd w:val="clear" w:color="auto" w:fill="DAEEF3" w:themeFill="accent5" w:themeFillTint="33"/>
          </w:tcPr>
          <w:p w:rsidR="0024001F" w:rsidRPr="00303F72" w:rsidRDefault="0024001F" w:rsidP="00303F72">
            <w:pPr>
              <w:keepNext/>
              <w:keepLines/>
              <w:spacing w:before="160" w:after="80" w:line="240" w:lineRule="auto"/>
              <w:ind w:right="-58"/>
              <w:outlineLvl w:val="2"/>
              <w:rPr>
                <w:rFonts w:eastAsia="Microsoft YaHei"/>
                <w:b/>
                <w:bCs/>
                <w:color w:val="984806"/>
                <w:lang w:val="ru-RU"/>
              </w:rPr>
            </w:pPr>
          </w:p>
          <w:p w:rsidR="0024001F" w:rsidRPr="00303F72" w:rsidRDefault="0024001F" w:rsidP="00303F72">
            <w:pPr>
              <w:keepNext/>
              <w:keepLines/>
              <w:numPr>
                <w:ilvl w:val="0"/>
                <w:numId w:val="39"/>
              </w:numPr>
              <w:spacing w:before="160" w:after="80" w:line="240" w:lineRule="auto"/>
              <w:ind w:right="-58"/>
              <w:outlineLvl w:val="2"/>
              <w:rPr>
                <w:rFonts w:eastAsia="Microsoft YaHei"/>
                <w:b/>
                <w:bCs/>
                <w:color w:val="984806"/>
              </w:rPr>
            </w:pPr>
            <w:r w:rsidRPr="00303F72">
              <w:rPr>
                <w:rFonts w:eastAsia="Microsoft YaHei"/>
                <w:b/>
                <w:bCs/>
                <w:color w:val="984806"/>
                <w:lang w:val="ru-RU"/>
              </w:rPr>
              <w:t>Проверьте наличие электропитания</w:t>
            </w:r>
          </w:p>
        </w:tc>
        <w:tc>
          <w:tcPr>
            <w:tcW w:w="11066" w:type="dxa"/>
            <w:gridSpan w:val="2"/>
            <w:tcBorders>
              <w:top w:val="nil"/>
              <w:bottom w:val="nil"/>
            </w:tcBorders>
            <w:shd w:val="clear" w:color="auto" w:fill="DAEEF3" w:themeFill="accent5" w:themeFillTint="33"/>
            <w:vAlign w:val="center"/>
          </w:tcPr>
          <w:p w:rsidR="0024001F" w:rsidRPr="00303F72" w:rsidRDefault="0024001F" w:rsidP="00303F72">
            <w:pPr>
              <w:spacing w:before="160" w:after="80" w:line="240" w:lineRule="auto"/>
              <w:rPr>
                <w:rFonts w:eastAsia="Times New Roman"/>
                <w:color w:val="auto"/>
                <w:lang w:val="ru-RU"/>
              </w:rPr>
            </w:pPr>
            <w:r w:rsidRPr="00303F72">
              <w:rPr>
                <w:rFonts w:eastAsia="Times New Roman"/>
                <w:color w:val="auto"/>
                <w:lang w:val="ru-RU"/>
              </w:rPr>
              <w:t xml:space="preserve">Необходимо включить электропитание 220В и  посмотреть на индикаторы состояния установки АПС и СОУЭ.                                </w:t>
            </w:r>
          </w:p>
        </w:tc>
      </w:tr>
      <w:tr w:rsidR="0024001F" w:rsidRPr="000945C5" w:rsidTr="00DB546E">
        <w:trPr>
          <w:cantSplit/>
          <w:trHeight w:val="434"/>
        </w:trPr>
        <w:tc>
          <w:tcPr>
            <w:tcW w:w="675" w:type="dxa"/>
            <w:tcBorders>
              <w:top w:val="nil"/>
              <w:bottom w:val="nil"/>
            </w:tcBorders>
            <w:shd w:val="clear" w:color="auto" w:fill="DAEEF3" w:themeFill="accent5" w:themeFillTint="33"/>
            <w:vAlign w:val="center"/>
          </w:tcPr>
          <w:p w:rsidR="0024001F" w:rsidRPr="000945C5" w:rsidRDefault="0024001F" w:rsidP="00AA61C7">
            <w:pPr>
              <w:spacing w:before="160" w:after="80" w:line="240" w:lineRule="auto"/>
              <w:rPr>
                <w:rFonts w:eastAsia="Times New Roman"/>
                <w:color w:val="B35E06"/>
                <w:sz w:val="22"/>
                <w:szCs w:val="24"/>
                <w:lang w:val="ru-RU"/>
              </w:rPr>
            </w:pPr>
          </w:p>
        </w:tc>
        <w:tc>
          <w:tcPr>
            <w:tcW w:w="3055" w:type="dxa"/>
            <w:tcBorders>
              <w:top w:val="nil"/>
              <w:bottom w:val="nil"/>
            </w:tcBorders>
            <w:shd w:val="clear" w:color="auto" w:fill="DAEEF3" w:themeFill="accent5" w:themeFillTint="33"/>
          </w:tcPr>
          <w:p w:rsidR="0024001F" w:rsidRPr="00303F72" w:rsidRDefault="0024001F" w:rsidP="00303F72">
            <w:pPr>
              <w:keepNext/>
              <w:keepLines/>
              <w:numPr>
                <w:ilvl w:val="0"/>
                <w:numId w:val="39"/>
              </w:numPr>
              <w:spacing w:before="160" w:after="80" w:line="240" w:lineRule="auto"/>
              <w:ind w:right="-58"/>
              <w:outlineLvl w:val="2"/>
              <w:rPr>
                <w:rFonts w:eastAsia="Microsoft YaHei"/>
                <w:b/>
                <w:bCs/>
                <w:color w:val="984806"/>
                <w:lang w:val="ru-RU"/>
              </w:rPr>
            </w:pPr>
            <w:r w:rsidRPr="00303F72">
              <w:rPr>
                <w:rFonts w:eastAsia="Microsoft YaHei"/>
                <w:b/>
                <w:bCs/>
                <w:color w:val="984806"/>
                <w:lang w:val="ru-RU"/>
              </w:rPr>
              <w:t>Проверьте готовность к                                          постановке под                                             охрану с целью обнаружения очага возгорания или задымления помещений на ранней стадии пожара</w:t>
            </w:r>
          </w:p>
        </w:tc>
        <w:tc>
          <w:tcPr>
            <w:tcW w:w="11066" w:type="dxa"/>
            <w:gridSpan w:val="2"/>
            <w:tcBorders>
              <w:top w:val="nil"/>
              <w:bottom w:val="nil"/>
            </w:tcBorders>
            <w:shd w:val="clear" w:color="auto" w:fill="DAEEF3" w:themeFill="accent5" w:themeFillTint="33"/>
            <w:vAlign w:val="center"/>
          </w:tcPr>
          <w:p w:rsidR="0024001F" w:rsidRPr="00303F72" w:rsidRDefault="0024001F" w:rsidP="00303F72">
            <w:pPr>
              <w:spacing w:before="160" w:after="80" w:line="240" w:lineRule="auto"/>
              <w:rPr>
                <w:rFonts w:eastAsia="Times New Roman"/>
                <w:color w:val="auto"/>
                <w:lang w:val="ru-RU"/>
              </w:rPr>
            </w:pPr>
            <w:r w:rsidRPr="00303F72">
              <w:rPr>
                <w:rFonts w:eastAsia="Times New Roman"/>
                <w:color w:val="auto"/>
                <w:lang w:val="ru-RU"/>
              </w:rPr>
              <w:t>Индикатор состояния «ПИТАНИЕ» ПКП ПК Вектор АР светится красным цветом, индикаторы состояния шлейфов пожарной сигнализации «№№1-16» не светятся.</w:t>
            </w:r>
            <w:r w:rsidRPr="00303F72">
              <w:rPr>
                <w:rFonts w:eastAsia="Times New Roman"/>
                <w:color w:val="984806"/>
                <w:lang w:val="ru-RU"/>
              </w:rPr>
              <w:t xml:space="preserve"> </w:t>
            </w:r>
            <w:r w:rsidRPr="00303F72">
              <w:rPr>
                <w:rFonts w:eastAsia="Times New Roman"/>
                <w:i/>
                <w:color w:val="984806"/>
                <w:lang w:val="ru-RU"/>
              </w:rPr>
              <w:t>(Непрерывное или прерывистое красное свечение индикатора "Питание", а также отсутствие свечения свидетельствует о неисправности в системе электропитания Установки).</w:t>
            </w:r>
            <w:r w:rsidRPr="00303F72">
              <w:rPr>
                <w:rFonts w:eastAsia="Times New Roman"/>
                <w:color w:val="984806"/>
                <w:lang w:val="ru-RU"/>
              </w:rPr>
              <w:t xml:space="preserve"> </w:t>
            </w:r>
            <w:r w:rsidRPr="00303F72">
              <w:rPr>
                <w:rFonts w:eastAsia="Times New Roman"/>
                <w:color w:val="auto"/>
                <w:lang w:val="ru-RU"/>
              </w:rPr>
              <w:t xml:space="preserve">Индикаторы состояния </w:t>
            </w:r>
            <w:proofErr w:type="gramStart"/>
            <w:r w:rsidR="00C8111B" w:rsidRPr="00303F72">
              <w:rPr>
                <w:rFonts w:eastAsia="Times New Roman"/>
                <w:color w:val="auto"/>
                <w:lang w:val="ru-RU"/>
              </w:rPr>
              <w:t>дымовых</w:t>
            </w:r>
            <w:proofErr w:type="gramEnd"/>
            <w:r w:rsidR="00C8111B" w:rsidRPr="00303F72">
              <w:rPr>
                <w:rFonts w:eastAsia="Times New Roman"/>
                <w:color w:val="auto"/>
                <w:lang w:val="ru-RU"/>
              </w:rPr>
              <w:t xml:space="preserve"> </w:t>
            </w:r>
            <w:proofErr w:type="spellStart"/>
            <w:r w:rsidRPr="00303F72">
              <w:rPr>
                <w:rFonts w:eastAsia="Times New Roman"/>
                <w:color w:val="auto"/>
                <w:lang w:val="ru-RU"/>
              </w:rPr>
              <w:t>извещателей</w:t>
            </w:r>
            <w:proofErr w:type="spellEnd"/>
            <w:r w:rsidRPr="00303F72">
              <w:rPr>
                <w:rFonts w:eastAsia="Times New Roman"/>
                <w:color w:val="auto"/>
                <w:lang w:val="ru-RU"/>
              </w:rPr>
              <w:t xml:space="preserve"> ИП 220-Р светятся зеленым светом вспышка 1 раз в минуту. </w:t>
            </w:r>
            <w:r w:rsidRPr="00303F72">
              <w:rPr>
                <w:rFonts w:eastAsia="Times New Roman"/>
                <w:i/>
                <w:color w:val="984806"/>
                <w:lang w:val="ru-RU"/>
              </w:rPr>
              <w:t>(</w:t>
            </w:r>
            <w:r w:rsidR="00C8111B" w:rsidRPr="00303F72">
              <w:rPr>
                <w:rFonts w:eastAsia="Times New Roman"/>
                <w:i/>
                <w:color w:val="984806"/>
                <w:lang w:val="ru-RU"/>
              </w:rPr>
              <w:t xml:space="preserve"> Прерывистое красное свечение индикатора,  а также отсутствие свечения свидетельствует о </w:t>
            </w:r>
            <w:r w:rsidRPr="00303F72">
              <w:rPr>
                <w:rFonts w:eastAsia="Times New Roman"/>
                <w:i/>
                <w:color w:val="984806"/>
                <w:lang w:val="ru-RU"/>
              </w:rPr>
              <w:t xml:space="preserve">неисправности </w:t>
            </w:r>
            <w:r w:rsidR="001A0D4E" w:rsidRPr="00303F72">
              <w:rPr>
                <w:rFonts w:eastAsia="Times New Roman"/>
                <w:i/>
                <w:color w:val="984806"/>
                <w:lang w:val="ru-RU"/>
              </w:rPr>
              <w:t xml:space="preserve"> </w:t>
            </w:r>
            <w:proofErr w:type="spellStart"/>
            <w:r w:rsidR="001A0D4E" w:rsidRPr="00303F72">
              <w:rPr>
                <w:rFonts w:eastAsia="Times New Roman"/>
                <w:i/>
                <w:color w:val="984806"/>
                <w:lang w:val="ru-RU"/>
              </w:rPr>
              <w:t>извещателя</w:t>
            </w:r>
            <w:proofErr w:type="spellEnd"/>
            <w:r w:rsidRPr="00303F72">
              <w:rPr>
                <w:rFonts w:eastAsia="Times New Roman"/>
                <w:i/>
                <w:color w:val="984806"/>
                <w:lang w:val="ru-RU"/>
              </w:rPr>
              <w:t xml:space="preserve">). </w:t>
            </w:r>
            <w:r w:rsidRPr="00303F72">
              <w:rPr>
                <w:rFonts w:eastAsia="Times New Roman"/>
                <w:color w:val="auto"/>
                <w:lang w:val="ru-RU"/>
              </w:rPr>
              <w:t xml:space="preserve">Табличка </w:t>
            </w:r>
            <w:r w:rsidR="00C8111B" w:rsidRPr="00303F72">
              <w:rPr>
                <w:rFonts w:eastAsia="Times New Roman"/>
                <w:color w:val="auto"/>
                <w:lang w:val="ru-RU"/>
              </w:rPr>
              <w:t xml:space="preserve">выход ВОСХОД-Р не светится. </w:t>
            </w:r>
            <w:r w:rsidRPr="00303F72">
              <w:rPr>
                <w:rFonts w:eastAsia="Times New Roman"/>
                <w:i/>
                <w:color w:val="984806"/>
                <w:lang w:val="ru-RU"/>
              </w:rPr>
              <w:t>(Прерывистое красное свечение индикатора,  а также отсутствие свечения свидетельствует о неисправности таблички).</w:t>
            </w:r>
            <w:r w:rsidRPr="00303F72">
              <w:rPr>
                <w:rFonts w:eastAsia="Times New Roman"/>
                <w:color w:val="984806"/>
                <w:lang w:val="ru-RU"/>
              </w:rPr>
              <w:t xml:space="preserve"> </w:t>
            </w:r>
            <w:r w:rsidRPr="00303F72">
              <w:rPr>
                <w:rFonts w:eastAsia="Times New Roman"/>
                <w:color w:val="auto"/>
                <w:lang w:val="ru-RU"/>
              </w:rPr>
              <w:t xml:space="preserve">Индикаторы состояния </w:t>
            </w:r>
            <w:proofErr w:type="spellStart"/>
            <w:r w:rsidRPr="00303F72">
              <w:rPr>
                <w:rFonts w:eastAsia="Times New Roman"/>
                <w:color w:val="auto"/>
                <w:lang w:val="ru-RU"/>
              </w:rPr>
              <w:t>извещателей</w:t>
            </w:r>
            <w:proofErr w:type="spellEnd"/>
            <w:r w:rsidRPr="00303F72">
              <w:rPr>
                <w:rFonts w:eastAsia="Times New Roman"/>
                <w:color w:val="auto"/>
                <w:lang w:val="ru-RU"/>
              </w:rPr>
              <w:t xml:space="preserve"> пожарных    ручных ВС ИПР Вектор светятся зеленым светом вспышка 1 раз в минуту</w:t>
            </w:r>
            <w:proofErr w:type="gramStart"/>
            <w:r w:rsidRPr="00303F72">
              <w:rPr>
                <w:rFonts w:eastAsia="Times New Roman"/>
                <w:color w:val="auto"/>
                <w:lang w:val="ru-RU"/>
              </w:rPr>
              <w:t>.</w:t>
            </w:r>
            <w:proofErr w:type="gramEnd"/>
            <w:r w:rsidRPr="00303F72">
              <w:rPr>
                <w:rFonts w:eastAsia="Times New Roman"/>
                <w:color w:val="auto"/>
                <w:lang w:val="ru-RU"/>
              </w:rPr>
              <w:t xml:space="preserve"> </w:t>
            </w:r>
            <w:proofErr w:type="gramStart"/>
            <w:r w:rsidRPr="00303F72">
              <w:rPr>
                <w:rFonts w:eastAsia="Times New Roman"/>
                <w:color w:val="auto"/>
                <w:lang w:val="ru-RU"/>
              </w:rPr>
              <w:t>р</w:t>
            </w:r>
            <w:proofErr w:type="gramEnd"/>
            <w:r w:rsidRPr="00303F72">
              <w:rPr>
                <w:rFonts w:eastAsia="Times New Roman"/>
                <w:color w:val="auto"/>
                <w:lang w:val="ru-RU"/>
              </w:rPr>
              <w:t xml:space="preserve">учные кнопки пожарной  тревоги  находятся не в нажатом состоянии, крышки закрыты. </w:t>
            </w:r>
            <w:r w:rsidRPr="00303F72">
              <w:rPr>
                <w:rFonts w:eastAsia="Times New Roman"/>
                <w:i/>
                <w:color w:val="984806"/>
                <w:lang w:val="ru-RU"/>
              </w:rPr>
              <w:t>(</w:t>
            </w:r>
            <w:r w:rsidR="001A0D4E" w:rsidRPr="00303F72">
              <w:rPr>
                <w:rFonts w:eastAsia="Times New Roman"/>
                <w:i/>
                <w:color w:val="984806"/>
                <w:lang w:val="ru-RU"/>
              </w:rPr>
              <w:t xml:space="preserve"> Прерывистое  красное свечение индикатора,  а также отсутствие свечения свидетельствует о неисправности </w:t>
            </w:r>
            <w:proofErr w:type="spellStart"/>
            <w:r w:rsidRPr="00303F72">
              <w:rPr>
                <w:rFonts w:eastAsia="Times New Roman"/>
                <w:i/>
                <w:color w:val="984806"/>
                <w:lang w:val="ru-RU"/>
              </w:rPr>
              <w:t>извещателя</w:t>
            </w:r>
            <w:proofErr w:type="spellEnd"/>
            <w:r w:rsidRPr="00303F72">
              <w:rPr>
                <w:rFonts w:eastAsia="Times New Roman"/>
                <w:i/>
                <w:color w:val="984806"/>
                <w:lang w:val="ru-RU"/>
              </w:rPr>
              <w:t xml:space="preserve">). </w:t>
            </w:r>
            <w:r w:rsidRPr="00303F72">
              <w:rPr>
                <w:rFonts w:eastAsia="Times New Roman"/>
                <w:color w:val="984806"/>
                <w:lang w:val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24001F" w:rsidRPr="000945C5" w:rsidTr="00DB546E">
        <w:trPr>
          <w:cantSplit/>
          <w:trHeight w:val="20"/>
        </w:trPr>
        <w:tc>
          <w:tcPr>
            <w:tcW w:w="675" w:type="dxa"/>
            <w:tcBorders>
              <w:top w:val="nil"/>
              <w:bottom w:val="nil"/>
            </w:tcBorders>
            <w:shd w:val="clear" w:color="auto" w:fill="DAEEF3" w:themeFill="accent5" w:themeFillTint="33"/>
            <w:vAlign w:val="center"/>
          </w:tcPr>
          <w:p w:rsidR="0024001F" w:rsidRPr="000945C5" w:rsidRDefault="0024001F" w:rsidP="00AA61C7">
            <w:pPr>
              <w:spacing w:after="0" w:line="240" w:lineRule="auto"/>
              <w:rPr>
                <w:rFonts w:eastAsia="Times New Roman"/>
                <w:color w:val="B35E06"/>
                <w:sz w:val="22"/>
                <w:szCs w:val="24"/>
                <w:lang w:val="ru-RU"/>
              </w:rPr>
            </w:pPr>
          </w:p>
        </w:tc>
        <w:tc>
          <w:tcPr>
            <w:tcW w:w="3055" w:type="dxa"/>
            <w:tcBorders>
              <w:top w:val="nil"/>
              <w:bottom w:val="nil"/>
            </w:tcBorders>
            <w:shd w:val="clear" w:color="auto" w:fill="DAEEF3" w:themeFill="accent5" w:themeFillTint="33"/>
          </w:tcPr>
          <w:p w:rsidR="0024001F" w:rsidRPr="00DB546E" w:rsidRDefault="0024001F" w:rsidP="00DB546E">
            <w:pPr>
              <w:pStyle w:val="aff1"/>
              <w:keepNext/>
              <w:keepLines/>
              <w:numPr>
                <w:ilvl w:val="0"/>
                <w:numId w:val="39"/>
              </w:numPr>
              <w:spacing w:after="0" w:line="240" w:lineRule="auto"/>
              <w:ind w:right="-58"/>
              <w:outlineLvl w:val="2"/>
              <w:rPr>
                <w:rFonts w:eastAsia="Microsoft YaHei"/>
                <w:b/>
                <w:bCs/>
                <w:color w:val="984806" w:themeColor="accent6" w:themeShade="80"/>
              </w:rPr>
            </w:pPr>
            <w:r w:rsidRPr="00DB546E">
              <w:rPr>
                <w:rFonts w:eastAsia="Microsoft YaHei"/>
                <w:b/>
                <w:bCs/>
                <w:color w:val="984806" w:themeColor="accent6" w:themeShade="80"/>
                <w:lang w:val="ru-RU"/>
              </w:rPr>
              <w:t>Постановка под</w:t>
            </w:r>
            <w:r w:rsidRPr="00DB546E">
              <w:rPr>
                <w:rFonts w:eastAsia="Microsoft YaHei"/>
                <w:b/>
                <w:bCs/>
                <w:color w:val="984806" w:themeColor="accent6" w:themeShade="80"/>
              </w:rPr>
              <w:t xml:space="preserve">                                               </w:t>
            </w:r>
            <w:r w:rsidRPr="00DB546E">
              <w:rPr>
                <w:rFonts w:eastAsia="Microsoft YaHei"/>
                <w:b/>
                <w:bCs/>
                <w:color w:val="984806" w:themeColor="accent6" w:themeShade="80"/>
                <w:lang w:val="ru-RU"/>
              </w:rPr>
              <w:t>охрану</w:t>
            </w:r>
          </w:p>
        </w:tc>
        <w:tc>
          <w:tcPr>
            <w:tcW w:w="11066" w:type="dxa"/>
            <w:gridSpan w:val="2"/>
            <w:tcBorders>
              <w:top w:val="nil"/>
              <w:bottom w:val="nil"/>
            </w:tcBorders>
            <w:shd w:val="clear" w:color="auto" w:fill="DAEEF3" w:themeFill="accent5" w:themeFillTint="33"/>
            <w:vAlign w:val="center"/>
          </w:tcPr>
          <w:p w:rsidR="0024001F" w:rsidRPr="00303F72" w:rsidRDefault="0024001F" w:rsidP="00303F72">
            <w:pPr>
              <w:spacing w:after="0" w:line="240" w:lineRule="auto"/>
              <w:rPr>
                <w:rFonts w:eastAsia="Times New Roman"/>
                <w:color w:val="auto"/>
                <w:lang w:val="ru-RU"/>
              </w:rPr>
            </w:pPr>
            <w:r w:rsidRPr="00303F72">
              <w:rPr>
                <w:rFonts w:eastAsia="Times New Roman"/>
                <w:color w:val="auto"/>
                <w:lang w:val="ru-RU"/>
              </w:rPr>
              <w:t xml:space="preserve">Прислоните электронный ключ к считывателю приемно-контрольного прибора ПК Вектор АР. </w:t>
            </w:r>
          </w:p>
        </w:tc>
      </w:tr>
      <w:tr w:rsidR="0024001F" w:rsidRPr="000945C5" w:rsidTr="00DB546E">
        <w:trPr>
          <w:cantSplit/>
          <w:trHeight w:val="1419"/>
        </w:trPr>
        <w:tc>
          <w:tcPr>
            <w:tcW w:w="675" w:type="dxa"/>
            <w:tcBorders>
              <w:top w:val="nil"/>
              <w:bottom w:val="nil"/>
            </w:tcBorders>
            <w:shd w:val="clear" w:color="auto" w:fill="DAEEF3" w:themeFill="accent5" w:themeFillTint="33"/>
            <w:vAlign w:val="center"/>
          </w:tcPr>
          <w:p w:rsidR="0024001F" w:rsidRPr="000945C5" w:rsidRDefault="0024001F" w:rsidP="00AA61C7">
            <w:pPr>
              <w:spacing w:line="240" w:lineRule="auto"/>
              <w:rPr>
                <w:rFonts w:eastAsia="Times New Roman"/>
                <w:color w:val="B35E06"/>
                <w:sz w:val="22"/>
                <w:szCs w:val="24"/>
                <w:lang w:val="ru-RU"/>
              </w:rPr>
            </w:pPr>
          </w:p>
        </w:tc>
        <w:tc>
          <w:tcPr>
            <w:tcW w:w="3055" w:type="dxa"/>
            <w:tcBorders>
              <w:top w:val="nil"/>
              <w:bottom w:val="nil"/>
            </w:tcBorders>
            <w:shd w:val="clear" w:color="auto" w:fill="DAEEF3" w:themeFill="accent5" w:themeFillTint="33"/>
          </w:tcPr>
          <w:p w:rsidR="00303F72" w:rsidRPr="00DB546E" w:rsidRDefault="0024001F" w:rsidP="00DB546E">
            <w:pPr>
              <w:keepNext/>
              <w:keepLines/>
              <w:numPr>
                <w:ilvl w:val="0"/>
                <w:numId w:val="39"/>
              </w:numPr>
              <w:spacing w:after="0" w:line="240" w:lineRule="auto"/>
              <w:ind w:right="-58"/>
              <w:outlineLvl w:val="2"/>
              <w:rPr>
                <w:rFonts w:eastAsia="Microsoft YaHei"/>
                <w:b/>
                <w:bCs/>
                <w:color w:val="984806" w:themeColor="accent6" w:themeShade="80"/>
                <w:lang w:val="ru-RU"/>
              </w:rPr>
            </w:pPr>
            <w:r w:rsidRPr="00DB546E">
              <w:rPr>
                <w:rFonts w:eastAsia="Microsoft YaHei"/>
                <w:b/>
                <w:bCs/>
                <w:color w:val="984806" w:themeColor="accent6" w:themeShade="80"/>
                <w:lang w:val="ru-RU"/>
              </w:rPr>
              <w:t>Реакция системы</w:t>
            </w:r>
            <w:r w:rsidR="00303F72" w:rsidRPr="00DB546E">
              <w:rPr>
                <w:rFonts w:eastAsia="Microsoft YaHei"/>
                <w:b/>
                <w:bCs/>
                <w:color w:val="984806" w:themeColor="accent6" w:themeShade="80"/>
                <w:lang w:val="ru-RU"/>
              </w:rPr>
              <w:t xml:space="preserve"> </w:t>
            </w:r>
          </w:p>
          <w:p w:rsidR="00303F72" w:rsidRPr="00DB546E" w:rsidRDefault="00303F72" w:rsidP="00303F72">
            <w:pPr>
              <w:keepNext/>
              <w:keepLines/>
              <w:spacing w:after="0" w:line="240" w:lineRule="auto"/>
              <w:ind w:left="896" w:right="-58"/>
              <w:outlineLvl w:val="2"/>
              <w:rPr>
                <w:rFonts w:eastAsia="Microsoft YaHei"/>
                <w:b/>
                <w:bCs/>
                <w:color w:val="984806" w:themeColor="accent6" w:themeShade="80"/>
                <w:lang w:val="ru-RU"/>
              </w:rPr>
            </w:pPr>
          </w:p>
          <w:p w:rsidR="00303F72" w:rsidRPr="00DB546E" w:rsidRDefault="00303F72" w:rsidP="00DB546E">
            <w:pPr>
              <w:keepNext/>
              <w:keepLines/>
              <w:numPr>
                <w:ilvl w:val="0"/>
                <w:numId w:val="39"/>
              </w:numPr>
              <w:spacing w:after="0" w:line="240" w:lineRule="auto"/>
              <w:ind w:right="-58"/>
              <w:outlineLvl w:val="2"/>
              <w:rPr>
                <w:rFonts w:eastAsia="Microsoft YaHei"/>
                <w:b/>
                <w:bCs/>
                <w:color w:val="984806" w:themeColor="accent6" w:themeShade="80"/>
                <w:lang w:val="ru-RU"/>
              </w:rPr>
            </w:pPr>
            <w:r w:rsidRPr="00DB546E">
              <w:rPr>
                <w:rFonts w:eastAsia="Microsoft YaHei"/>
                <w:b/>
                <w:bCs/>
                <w:color w:val="984806" w:themeColor="accent6" w:themeShade="80"/>
                <w:lang w:val="ru-RU"/>
              </w:rPr>
              <w:t xml:space="preserve">Состояние установки                                                             </w:t>
            </w:r>
          </w:p>
          <w:p w:rsidR="0024001F" w:rsidRPr="00DB546E" w:rsidRDefault="0024001F" w:rsidP="00303F72">
            <w:pPr>
              <w:keepNext/>
              <w:keepLines/>
              <w:spacing w:line="240" w:lineRule="auto"/>
              <w:ind w:left="896" w:right="-58"/>
              <w:outlineLvl w:val="2"/>
              <w:rPr>
                <w:rFonts w:eastAsia="Microsoft YaHei"/>
                <w:b/>
                <w:bCs/>
                <w:color w:val="984806" w:themeColor="accent6" w:themeShade="80"/>
              </w:rPr>
            </w:pPr>
          </w:p>
        </w:tc>
        <w:tc>
          <w:tcPr>
            <w:tcW w:w="11066" w:type="dxa"/>
            <w:gridSpan w:val="2"/>
            <w:tcBorders>
              <w:top w:val="nil"/>
              <w:bottom w:val="nil"/>
            </w:tcBorders>
            <w:shd w:val="clear" w:color="auto" w:fill="DAEEF3" w:themeFill="accent5" w:themeFillTint="33"/>
            <w:vAlign w:val="center"/>
          </w:tcPr>
          <w:p w:rsidR="00303F72" w:rsidRDefault="0024001F" w:rsidP="00303F72">
            <w:pPr>
              <w:spacing w:line="240" w:lineRule="auto"/>
              <w:rPr>
                <w:rFonts w:eastAsia="Times New Roman"/>
                <w:color w:val="auto"/>
                <w:lang w:val="ru-RU"/>
              </w:rPr>
            </w:pPr>
            <w:r w:rsidRPr="00303F72">
              <w:rPr>
                <w:rFonts w:eastAsia="Times New Roman"/>
                <w:color w:val="auto"/>
                <w:lang w:val="ru-RU"/>
              </w:rPr>
              <w:t>Индикаторы состояния зон пожарной сигнализации «№№1-16» приемно-контрольного прибора ПК Вектор АР начнут светиться зеленым цветом.</w:t>
            </w:r>
            <w:r w:rsidR="00303F72" w:rsidRPr="00303F72">
              <w:rPr>
                <w:rFonts w:eastAsia="Times New Roman"/>
                <w:color w:val="auto"/>
                <w:lang w:val="ru-RU"/>
              </w:rPr>
              <w:t xml:space="preserve"> </w:t>
            </w:r>
          </w:p>
          <w:p w:rsidR="0024001F" w:rsidRPr="00303F72" w:rsidRDefault="00303F72" w:rsidP="00303F72">
            <w:pPr>
              <w:spacing w:line="240" w:lineRule="auto"/>
              <w:rPr>
                <w:rFonts w:eastAsia="Times New Roman"/>
                <w:color w:val="auto"/>
                <w:lang w:val="ru-RU"/>
              </w:rPr>
            </w:pPr>
            <w:r w:rsidRPr="00303F72">
              <w:rPr>
                <w:rFonts w:eastAsia="Times New Roman"/>
                <w:color w:val="auto"/>
                <w:lang w:val="ru-RU"/>
              </w:rPr>
              <w:t>Установка перейдет в дежурный режим охраны с целью обнаружения очага возгорания или задымления помещений на ранней стадии пожара.</w:t>
            </w:r>
          </w:p>
        </w:tc>
      </w:tr>
    </w:tbl>
    <w:p w:rsidR="00DB546E" w:rsidRDefault="00DB546E" w:rsidP="00AA61C7">
      <w:pPr>
        <w:rPr>
          <w:rFonts w:ascii="Verdana" w:eastAsia="Times New Roman" w:hAnsi="Verdana"/>
          <w:sz w:val="22"/>
          <w:szCs w:val="24"/>
          <w:lang w:eastAsia="en-US"/>
        </w:rPr>
      </w:pPr>
    </w:p>
    <w:tbl>
      <w:tblPr>
        <w:tblStyle w:val="150"/>
        <w:tblpPr w:leftFromText="180" w:rightFromText="180" w:vertAnchor="page" w:horzAnchor="margin" w:tblpY="1947"/>
        <w:tblW w:w="1479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Layout w:type="fixed"/>
        <w:tblLook w:val="04A0" w:firstRow="1" w:lastRow="0" w:firstColumn="1" w:lastColumn="0" w:noHBand="0" w:noVBand="1"/>
      </w:tblPr>
      <w:tblGrid>
        <w:gridCol w:w="699"/>
        <w:gridCol w:w="2925"/>
        <w:gridCol w:w="4321"/>
        <w:gridCol w:w="6851"/>
      </w:tblGrid>
      <w:tr w:rsidR="00F94B02" w:rsidRPr="000945C5" w:rsidTr="00F94B02">
        <w:trPr>
          <w:cantSplit/>
          <w:trHeight w:val="931"/>
        </w:trPr>
        <w:tc>
          <w:tcPr>
            <w:tcW w:w="7945" w:type="dxa"/>
            <w:gridSpan w:val="3"/>
            <w:shd w:val="clear" w:color="auto" w:fill="DAEEF3" w:themeFill="accent5" w:themeFillTint="33"/>
          </w:tcPr>
          <w:p w:rsidR="00F94B02" w:rsidRPr="000945C5" w:rsidRDefault="00F94B02" w:rsidP="00F94B02">
            <w:pPr>
              <w:keepNext/>
              <w:keepLines/>
              <w:spacing w:before="480" w:after="360" w:line="240" w:lineRule="auto"/>
              <w:outlineLvl w:val="0"/>
              <w:rPr>
                <w:rFonts w:eastAsia="Microsoft YaHei"/>
                <w:b/>
                <w:bCs/>
                <w:color w:val="3A6331"/>
                <w:sz w:val="48"/>
                <w:szCs w:val="28"/>
              </w:rPr>
            </w:pPr>
            <w:r w:rsidRPr="000945C5">
              <w:rPr>
                <w:rFonts w:eastAsia="Microsoft YaHei"/>
                <w:b/>
                <w:bCs/>
                <w:noProof/>
                <w:color w:val="3A6331"/>
                <w:sz w:val="4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3CD9A6D7" wp14:editId="04E2657E">
                      <wp:simplePos x="0" y="0"/>
                      <wp:positionH relativeFrom="column">
                        <wp:posOffset>4431030</wp:posOffset>
                      </wp:positionH>
                      <wp:positionV relativeFrom="paragraph">
                        <wp:posOffset>185420</wp:posOffset>
                      </wp:positionV>
                      <wp:extent cx="233680" cy="1068705"/>
                      <wp:effectExtent l="0" t="0" r="0" b="0"/>
                      <wp:wrapNone/>
                      <wp:docPr id="557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33680" cy="1068705"/>
                              </a:xfrm>
                              <a:prstGeom prst="leftBrace">
                                <a:avLst>
                                  <a:gd name="adj1" fmla="val 38111"/>
                                  <a:gd name="adj2" fmla="val 50000"/>
                                </a:avLst>
                              </a:prstGeom>
                              <a:solidFill>
                                <a:srgbClr val="984806"/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AutoShape 7" o:spid="_x0000_s1026" type="#_x0000_t87" style="position:absolute;margin-left:348.9pt;margin-top:14.6pt;width:18.4pt;height:84.1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" filled="t" fillcolor="#984806" stroked="f"/>
                  </w:pict>
                </mc:Fallback>
              </mc:AlternateContent>
            </w:r>
            <w:r w:rsidRPr="000945C5">
              <w:rPr>
                <w:rFonts w:eastAsia="Microsoft YaHei"/>
                <w:b/>
                <w:bCs/>
                <w:noProof/>
                <w:color w:val="3A6331"/>
                <w:sz w:val="48"/>
                <w:szCs w:val="28"/>
              </w:rPr>
              <w:drawing>
                <wp:inline distT="0" distB="0" distL="0" distR="0" wp14:anchorId="7C5C4F03" wp14:editId="7C5027CA">
                  <wp:extent cx="3521105" cy="755778"/>
                  <wp:effectExtent l="19050" t="19050" r="79375" b="25400"/>
                  <wp:docPr id="558" name="Diagram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2" r:lo="rId33" r:qs="rId34" r:cs="rId35"/>
                    </a:graphicData>
                  </a:graphic>
                </wp:inline>
              </w:drawing>
            </w:r>
          </w:p>
        </w:tc>
        <w:tc>
          <w:tcPr>
            <w:tcW w:w="6851" w:type="dxa"/>
            <w:shd w:val="clear" w:color="auto" w:fill="DAEEF3" w:themeFill="accent5" w:themeFillTint="33"/>
            <w:vAlign w:val="center"/>
          </w:tcPr>
          <w:p w:rsidR="00F94B02" w:rsidRPr="000945C5" w:rsidRDefault="00F94B02" w:rsidP="00F94B02">
            <w:pPr>
              <w:spacing w:before="160" w:after="80" w:line="240" w:lineRule="auto"/>
              <w:jc w:val="center"/>
              <w:rPr>
                <w:rFonts w:eastAsia="Times New Roman"/>
                <w:color w:val="auto"/>
                <w:sz w:val="22"/>
                <w:szCs w:val="24"/>
                <w:lang w:val="ru-RU"/>
              </w:rPr>
            </w:pPr>
            <w:r w:rsidRPr="001A0D4E">
              <w:rPr>
                <w:rFonts w:eastAsia="Times New Roman"/>
                <w:color w:val="984806"/>
                <w:sz w:val="28"/>
                <w:szCs w:val="28"/>
                <w:lang w:val="ru-RU"/>
              </w:rPr>
              <w:t>Выключение и снятие с охраны  Установки АПС и СОУЭ</w:t>
            </w:r>
            <w:r>
              <w:rPr>
                <w:rFonts w:eastAsia="Times New Roman"/>
                <w:color w:val="984806"/>
                <w:sz w:val="22"/>
                <w:szCs w:val="24"/>
                <w:lang w:val="ru-RU"/>
              </w:rPr>
              <w:t xml:space="preserve"> </w:t>
            </w:r>
            <w:r>
              <w:rPr>
                <w:rFonts w:eastAsia="Times New Roman"/>
                <w:color w:val="984806"/>
                <w:sz w:val="28"/>
                <w:szCs w:val="28"/>
                <w:lang w:val="ru-RU"/>
              </w:rPr>
              <w:t>п</w:t>
            </w:r>
            <w:r w:rsidRPr="001A0D4E">
              <w:rPr>
                <w:rFonts w:eastAsia="Times New Roman"/>
                <w:color w:val="984806"/>
                <w:sz w:val="28"/>
                <w:szCs w:val="28"/>
                <w:lang w:val="ru-RU"/>
              </w:rPr>
              <w:t>ользователю категорически Запрещено!</w:t>
            </w:r>
          </w:p>
        </w:tc>
      </w:tr>
      <w:tr w:rsidR="00F94B02" w:rsidRPr="000945C5" w:rsidTr="00F94B02">
        <w:trPr>
          <w:cantSplit/>
          <w:trHeight w:val="3568"/>
        </w:trPr>
        <w:tc>
          <w:tcPr>
            <w:tcW w:w="699" w:type="dxa"/>
            <w:shd w:val="clear" w:color="auto" w:fill="DAEEF3" w:themeFill="accent5" w:themeFillTint="33"/>
          </w:tcPr>
          <w:p w:rsidR="00F94B02" w:rsidRPr="000945C5" w:rsidRDefault="00F94B02" w:rsidP="00F94B02">
            <w:pPr>
              <w:spacing w:before="160" w:after="80"/>
              <w:rPr>
                <w:rFonts w:eastAsia="Times New Roman"/>
                <w:color w:val="auto"/>
                <w:sz w:val="22"/>
                <w:szCs w:val="24"/>
                <w:lang w:val="ru-RU"/>
              </w:rPr>
            </w:pPr>
          </w:p>
        </w:tc>
        <w:tc>
          <w:tcPr>
            <w:tcW w:w="2925" w:type="dxa"/>
            <w:shd w:val="clear" w:color="auto" w:fill="DAEEF3" w:themeFill="accent5" w:themeFillTint="33"/>
          </w:tcPr>
          <w:p w:rsidR="00F94B02" w:rsidRPr="00303F72" w:rsidRDefault="00F94B02" w:rsidP="00F94B02">
            <w:pPr>
              <w:keepNext/>
              <w:keepLines/>
              <w:numPr>
                <w:ilvl w:val="0"/>
                <w:numId w:val="33"/>
              </w:numPr>
              <w:spacing w:before="160" w:after="80" w:line="480" w:lineRule="auto"/>
              <w:ind w:right="-58"/>
              <w:outlineLvl w:val="2"/>
              <w:rPr>
                <w:rFonts w:eastAsia="Microsoft YaHei"/>
                <w:b/>
                <w:bCs/>
                <w:color w:val="B35E06"/>
              </w:rPr>
            </w:pPr>
            <w:r w:rsidRPr="00303F72">
              <w:rPr>
                <w:rFonts w:eastAsia="Microsoft YaHei"/>
                <w:b/>
                <w:bCs/>
                <w:color w:val="984806"/>
                <w:lang w:val="ru-RU"/>
              </w:rPr>
              <w:t>Поведение системы</w:t>
            </w:r>
            <w:bookmarkStart w:id="0" w:name="_GoBack"/>
            <w:bookmarkEnd w:id="0"/>
          </w:p>
        </w:tc>
        <w:tc>
          <w:tcPr>
            <w:tcW w:w="11172" w:type="dxa"/>
            <w:gridSpan w:val="2"/>
            <w:shd w:val="clear" w:color="auto" w:fill="DAEEF3" w:themeFill="accent5" w:themeFillTint="33"/>
          </w:tcPr>
          <w:p w:rsidR="00F94B02" w:rsidRPr="00303F72" w:rsidRDefault="00F94B02" w:rsidP="00F94B02">
            <w:pPr>
              <w:spacing w:before="160" w:after="80" w:line="480" w:lineRule="auto"/>
              <w:rPr>
                <w:rFonts w:eastAsia="Times New Roman"/>
                <w:color w:val="auto"/>
                <w:lang w:val="ru-RU"/>
              </w:rPr>
            </w:pPr>
            <w:r w:rsidRPr="00303F72">
              <w:rPr>
                <w:rFonts w:eastAsia="Times New Roman"/>
                <w:color w:val="auto"/>
                <w:lang w:val="ru-RU"/>
              </w:rPr>
              <w:t>Установка автоматической пожарной сигнализации и оповещения и управления эвакуацией людей при пожаре работает круглосуточно в непрерывном режиме, при этом индикатор состояния «ПИТАНИЕ» приемно-контрольного прибора ПК Вектор АР светится красным цветом</w:t>
            </w:r>
            <w:proofErr w:type="gramStart"/>
            <w:r w:rsidRPr="00303F72">
              <w:rPr>
                <w:rFonts w:eastAsia="Times New Roman"/>
                <w:color w:val="auto"/>
                <w:lang w:val="ru-RU"/>
              </w:rPr>
              <w:t xml:space="preserve"> ,</w:t>
            </w:r>
            <w:proofErr w:type="gramEnd"/>
            <w:r w:rsidRPr="00303F72">
              <w:rPr>
                <w:rFonts w:eastAsia="Times New Roman"/>
                <w:color w:val="auto"/>
                <w:lang w:val="ru-RU"/>
              </w:rPr>
              <w:t xml:space="preserve"> индикаторы состояния зон пожарной сигнализации «№№1-16» светятся зеленым цветом,</w:t>
            </w:r>
          </w:p>
          <w:p w:rsidR="00F94B02" w:rsidRPr="00303F72" w:rsidRDefault="00F94B02" w:rsidP="00F94B02">
            <w:pPr>
              <w:spacing w:before="160" w:after="80" w:line="480" w:lineRule="auto"/>
              <w:rPr>
                <w:rFonts w:eastAsia="Times New Roman"/>
                <w:color w:val="auto"/>
              </w:rPr>
            </w:pPr>
            <w:r w:rsidRPr="00303F72">
              <w:rPr>
                <w:rFonts w:eastAsia="Times New Roman"/>
                <w:color w:val="auto"/>
                <w:lang w:val="ru-RU"/>
              </w:rPr>
              <w:t>индикатор пожар не светится, свидетельствуя о нахождении установки в дежурном режиме обнаружения очага возгорания или задымления помещений на ранней стадии пожара.</w:t>
            </w:r>
            <w:r w:rsidRPr="00745B25">
              <w:rPr>
                <w:rFonts w:eastAsia="Times New Roman"/>
                <w:i/>
                <w:color w:val="984806" w:themeColor="accent6" w:themeShade="80"/>
                <w:lang w:val="ru-RU"/>
              </w:rPr>
              <w:t xml:space="preserve"> (Любое другое сочетание свечения индикаторов свидетельствует</w:t>
            </w:r>
            <w:r w:rsidRPr="00745B25">
              <w:rPr>
                <w:rFonts w:eastAsia="Times New Roman"/>
                <w:i/>
                <w:color w:val="984806" w:themeColor="accent6" w:themeShade="80"/>
              </w:rPr>
              <w:t xml:space="preserve"> о</w:t>
            </w:r>
            <w:r w:rsidRPr="00745B25">
              <w:rPr>
                <w:rFonts w:eastAsia="Times New Roman"/>
                <w:i/>
                <w:color w:val="984806" w:themeColor="accent6" w:themeShade="80"/>
                <w:lang w:val="ru-RU"/>
              </w:rPr>
              <w:t xml:space="preserve"> неисправности установки</w:t>
            </w:r>
            <w:r w:rsidRPr="00745B25">
              <w:rPr>
                <w:rFonts w:eastAsia="Times New Roman"/>
                <w:i/>
                <w:color w:val="984806" w:themeColor="accent6" w:themeShade="80"/>
              </w:rPr>
              <w:t>).</w:t>
            </w:r>
          </w:p>
        </w:tc>
      </w:tr>
    </w:tbl>
    <w:p w:rsidR="00DB546E" w:rsidRDefault="00DB546E" w:rsidP="00AA61C7">
      <w:pPr>
        <w:rPr>
          <w:rFonts w:ascii="Verdana" w:eastAsia="Times New Roman" w:hAnsi="Verdana"/>
          <w:sz w:val="22"/>
          <w:szCs w:val="24"/>
          <w:lang w:eastAsia="en-US"/>
        </w:rPr>
      </w:pPr>
    </w:p>
    <w:tbl>
      <w:tblPr>
        <w:tblStyle w:val="150"/>
        <w:tblpPr w:leftFromText="180" w:rightFromText="180" w:vertAnchor="text" w:horzAnchor="margin" w:tblpX="6" w:tblpY="236"/>
        <w:tblW w:w="14814" w:type="dxa"/>
        <w:tblBorders>
          <w:top w:val="single" w:sz="4" w:space="0" w:color="auto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Layout w:type="fixed"/>
        <w:tblLook w:val="04A0" w:firstRow="1" w:lastRow="0" w:firstColumn="1" w:lastColumn="0" w:noHBand="0" w:noVBand="1"/>
      </w:tblPr>
      <w:tblGrid>
        <w:gridCol w:w="851"/>
        <w:gridCol w:w="2897"/>
        <w:gridCol w:w="11066"/>
      </w:tblGrid>
      <w:tr w:rsidR="00DB546E" w:rsidRPr="00303F72" w:rsidTr="009B5F2F">
        <w:trPr>
          <w:cantSplit/>
          <w:trHeight w:val="66"/>
        </w:trPr>
        <w:tc>
          <w:tcPr>
            <w:tcW w:w="851" w:type="dxa"/>
            <w:shd w:val="clear" w:color="auto" w:fill="DAEEF3" w:themeFill="accent5" w:themeFillTint="33"/>
          </w:tcPr>
          <w:p w:rsidR="00DB546E" w:rsidRPr="000945C5" w:rsidRDefault="00DB546E" w:rsidP="009B5F2F">
            <w:pPr>
              <w:spacing w:before="160" w:after="80"/>
              <w:rPr>
                <w:rFonts w:eastAsia="Times New Roman"/>
                <w:color w:val="auto"/>
                <w:sz w:val="22"/>
                <w:szCs w:val="24"/>
                <w:lang w:val="ru-RU"/>
              </w:rPr>
            </w:pPr>
          </w:p>
        </w:tc>
        <w:tc>
          <w:tcPr>
            <w:tcW w:w="2897" w:type="dxa"/>
            <w:shd w:val="clear" w:color="auto" w:fill="DAEEF3" w:themeFill="accent5" w:themeFillTint="33"/>
          </w:tcPr>
          <w:p w:rsidR="00DB546E" w:rsidRPr="00303F72" w:rsidRDefault="00DB546E" w:rsidP="009B5F2F">
            <w:pPr>
              <w:keepNext/>
              <w:keepLines/>
              <w:spacing w:before="160" w:after="80"/>
              <w:ind w:left="885" w:right="-58" w:hanging="709"/>
              <w:outlineLvl w:val="2"/>
              <w:rPr>
                <w:rFonts w:eastAsia="Microsoft YaHei"/>
                <w:b/>
                <w:bCs/>
                <w:color w:val="B35E06"/>
                <w:lang w:val="ru-RU"/>
              </w:rPr>
            </w:pPr>
            <w:r w:rsidRPr="00303F72">
              <w:rPr>
                <w:rFonts w:eastAsia="Microsoft YaHei"/>
                <w:b/>
                <w:bCs/>
                <w:color w:val="B35E06"/>
                <w:lang w:val="ru-RU"/>
              </w:rPr>
              <w:t xml:space="preserve"> </w:t>
            </w:r>
            <w:r w:rsidRPr="00695D3E">
              <w:rPr>
                <w:rFonts w:eastAsia="Microsoft YaHei"/>
                <w:b/>
                <w:bCs/>
                <w:color w:val="FF0000"/>
                <w:lang w:val="ru-RU"/>
              </w:rPr>
              <w:t>При обнаружении технической неисправности системы</w:t>
            </w:r>
          </w:p>
        </w:tc>
        <w:tc>
          <w:tcPr>
            <w:tcW w:w="11066" w:type="dxa"/>
            <w:shd w:val="clear" w:color="auto" w:fill="DAEEF3" w:themeFill="accent5" w:themeFillTint="33"/>
          </w:tcPr>
          <w:p w:rsidR="00DB546E" w:rsidRPr="00303F72" w:rsidRDefault="00DB546E" w:rsidP="009B5F2F">
            <w:pPr>
              <w:spacing w:before="160" w:after="80"/>
              <w:rPr>
                <w:rFonts w:eastAsia="Times New Roman"/>
                <w:color w:val="auto"/>
                <w:lang w:val="ru-RU"/>
              </w:rPr>
            </w:pPr>
            <w:r w:rsidRPr="00303F72">
              <w:rPr>
                <w:rFonts w:eastAsia="Times New Roman"/>
                <w:color w:val="auto"/>
                <w:lang w:val="ru-RU"/>
              </w:rPr>
              <w:t>Сообщите о технической неисправности установки АПС и СОУЭ в службу технической поддержк</w:t>
            </w:r>
            <w:proofErr w:type="gramStart"/>
            <w:r w:rsidRPr="00303F72">
              <w:rPr>
                <w:rFonts w:eastAsia="Times New Roman"/>
                <w:color w:val="auto"/>
                <w:lang w:val="ru-RU"/>
              </w:rPr>
              <w:t>и ООО</w:t>
            </w:r>
            <w:proofErr w:type="gramEnd"/>
            <w:r w:rsidRPr="00303F72">
              <w:rPr>
                <w:rFonts w:eastAsia="Times New Roman"/>
                <w:color w:val="auto"/>
                <w:lang w:val="ru-RU"/>
              </w:rPr>
              <w:t xml:space="preserve"> «Торнадо-</w:t>
            </w:r>
            <w:proofErr w:type="spellStart"/>
            <w:r w:rsidRPr="00303F72">
              <w:rPr>
                <w:rFonts w:eastAsia="Times New Roman"/>
                <w:color w:val="auto"/>
                <w:lang w:val="ru-RU"/>
              </w:rPr>
              <w:t>техносервис</w:t>
            </w:r>
            <w:proofErr w:type="spellEnd"/>
            <w:r w:rsidRPr="00303F72">
              <w:rPr>
                <w:rFonts w:eastAsia="Times New Roman"/>
                <w:color w:val="auto"/>
                <w:lang w:val="ru-RU"/>
              </w:rPr>
              <w:t xml:space="preserve">» по телефону 8(812)950-01-62(круглосуточно)     или 8(812)325-71-17 (по рабочим дням с 9.00 до 18.00) , назвав при этом тип пожарной сигнализации: </w:t>
            </w:r>
            <w:r w:rsidRPr="00303F72">
              <w:rPr>
                <w:rFonts w:eastAsia="Times New Roman"/>
                <w:b/>
                <w:i/>
                <w:color w:val="auto"/>
                <w:lang w:val="ru-RU"/>
              </w:rPr>
              <w:t>Приемно-контрольный прибор ПК Вектор АР,</w:t>
            </w:r>
            <w:r w:rsidRPr="00303F72">
              <w:rPr>
                <w:rFonts w:eastAsia="Times New Roman"/>
                <w:color w:val="auto"/>
                <w:lang w:val="ru-RU"/>
              </w:rPr>
              <w:t xml:space="preserve"> и мы поможем Вам.</w:t>
            </w:r>
          </w:p>
        </w:tc>
      </w:tr>
    </w:tbl>
    <w:tbl>
      <w:tblPr>
        <w:tblStyle w:val="150"/>
        <w:tblpPr w:leftFromText="180" w:rightFromText="180" w:vertAnchor="text" w:horzAnchor="margin" w:tblpY="-214"/>
        <w:tblW w:w="14814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Layout w:type="fixed"/>
        <w:tblLook w:val="04A0" w:firstRow="1" w:lastRow="0" w:firstColumn="1" w:lastColumn="0" w:noHBand="0" w:noVBand="1"/>
      </w:tblPr>
      <w:tblGrid>
        <w:gridCol w:w="834"/>
        <w:gridCol w:w="2901"/>
        <w:gridCol w:w="4285"/>
        <w:gridCol w:w="6794"/>
      </w:tblGrid>
      <w:tr w:rsidR="009B5F2F" w:rsidRPr="000945C5" w:rsidTr="009B5F2F">
        <w:trPr>
          <w:cantSplit/>
          <w:trHeight w:val="66"/>
        </w:trPr>
        <w:tc>
          <w:tcPr>
            <w:tcW w:w="8020" w:type="dxa"/>
            <w:gridSpan w:val="3"/>
            <w:shd w:val="clear" w:color="auto" w:fill="DAEEF3" w:themeFill="accent5" w:themeFillTint="33"/>
          </w:tcPr>
          <w:p w:rsidR="009B5F2F" w:rsidRPr="000945C5" w:rsidRDefault="009B5F2F" w:rsidP="009B5F2F">
            <w:pPr>
              <w:keepNext/>
              <w:keepLines/>
              <w:spacing w:before="480" w:after="360" w:line="240" w:lineRule="auto"/>
              <w:outlineLvl w:val="0"/>
              <w:rPr>
                <w:rFonts w:eastAsia="Microsoft YaHei"/>
                <w:b/>
                <w:bCs/>
                <w:color w:val="3A6331"/>
                <w:sz w:val="48"/>
                <w:szCs w:val="28"/>
              </w:rPr>
            </w:pPr>
            <w:r w:rsidRPr="000945C5">
              <w:rPr>
                <w:rFonts w:eastAsia="Microsoft YaHei"/>
                <w:b/>
                <w:bCs/>
                <w:noProof/>
                <w:color w:val="3A6331"/>
                <w:sz w:val="4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7CD5B8A2" wp14:editId="2E19275F">
                      <wp:simplePos x="0" y="0"/>
                      <wp:positionH relativeFrom="column">
                        <wp:posOffset>4485640</wp:posOffset>
                      </wp:positionH>
                      <wp:positionV relativeFrom="paragraph">
                        <wp:posOffset>200025</wp:posOffset>
                      </wp:positionV>
                      <wp:extent cx="279400" cy="1808480"/>
                      <wp:effectExtent l="0" t="0" r="6350" b="1270"/>
                      <wp:wrapNone/>
                      <wp:docPr id="27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79400" cy="1808480"/>
                              </a:xfrm>
                              <a:prstGeom prst="leftBrace">
                                <a:avLst>
                                  <a:gd name="adj1" fmla="val 53939"/>
                                  <a:gd name="adj2" fmla="val 50000"/>
                                </a:avLst>
                              </a:prstGeom>
                              <a:solidFill>
                                <a:srgbClr val="984806"/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" o:spid="_x0000_s1026" type="#_x0000_t87" style="position:absolute;margin-left:353.2pt;margin-top:15.75pt;width:22pt;height:142.4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" filled="t" fillcolor="#984806" stroked="f"/>
                  </w:pict>
                </mc:Fallback>
              </mc:AlternateContent>
            </w:r>
            <w:r w:rsidRPr="000945C5">
              <w:rPr>
                <w:rFonts w:eastAsia="Microsoft YaHei"/>
                <w:b/>
                <w:bCs/>
                <w:noProof/>
                <w:color w:val="3A6331"/>
                <w:sz w:val="48"/>
                <w:szCs w:val="28"/>
              </w:rPr>
              <w:drawing>
                <wp:inline distT="0" distB="0" distL="0" distR="0" wp14:anchorId="16083F68" wp14:editId="55752EBB">
                  <wp:extent cx="3832400" cy="922789"/>
                  <wp:effectExtent l="19050" t="19050" r="15875" b="10795"/>
                  <wp:docPr id="14" name="Diagram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7" r:lo="rId38" r:qs="rId39" r:cs="rId40"/>
                    </a:graphicData>
                  </a:graphic>
                </wp:inline>
              </w:drawing>
            </w:r>
          </w:p>
        </w:tc>
        <w:tc>
          <w:tcPr>
            <w:tcW w:w="6794" w:type="dxa"/>
            <w:shd w:val="clear" w:color="auto" w:fill="DAEEF3" w:themeFill="accent5" w:themeFillTint="33"/>
            <w:vAlign w:val="center"/>
          </w:tcPr>
          <w:p w:rsidR="009B5F2F" w:rsidRPr="000945C5" w:rsidRDefault="009B5F2F" w:rsidP="009B5F2F">
            <w:pPr>
              <w:spacing w:before="160" w:after="80" w:line="240" w:lineRule="auto"/>
              <w:ind w:left="720"/>
              <w:contextualSpacing/>
              <w:rPr>
                <w:rFonts w:eastAsia="Times New Roman"/>
                <w:color w:val="FF0000"/>
                <w:sz w:val="28"/>
                <w:szCs w:val="28"/>
                <w:lang w:val="ru-RU"/>
              </w:rPr>
            </w:pPr>
            <w:r w:rsidRPr="000945C5">
              <w:rPr>
                <w:rFonts w:eastAsia="Times New Roman"/>
                <w:color w:val="FF0000"/>
                <w:sz w:val="28"/>
                <w:szCs w:val="28"/>
                <w:lang w:val="ru-RU"/>
              </w:rPr>
              <w:t xml:space="preserve">                </w:t>
            </w:r>
            <w:r w:rsidRPr="001A0D4E">
              <w:rPr>
                <w:rFonts w:eastAsia="Times New Roman"/>
                <w:color w:val="984806"/>
                <w:sz w:val="28"/>
                <w:szCs w:val="28"/>
                <w:lang w:val="ru-RU"/>
              </w:rPr>
              <w:t>Внимание!</w:t>
            </w:r>
          </w:p>
          <w:p w:rsidR="009B5F2F" w:rsidRPr="000945C5" w:rsidRDefault="009B5F2F" w:rsidP="009B5F2F">
            <w:pPr>
              <w:spacing w:before="160" w:after="80" w:line="240" w:lineRule="auto"/>
              <w:ind w:left="720"/>
              <w:contextualSpacing/>
              <w:jc w:val="center"/>
              <w:rPr>
                <w:rFonts w:eastAsia="Times New Roman"/>
                <w:color w:val="auto"/>
                <w:sz w:val="22"/>
                <w:szCs w:val="24"/>
                <w:lang w:val="ru-RU"/>
              </w:rPr>
            </w:pPr>
          </w:p>
          <w:p w:rsidR="009B5F2F" w:rsidRPr="000945C5" w:rsidRDefault="009B5F2F" w:rsidP="009B5F2F">
            <w:pPr>
              <w:spacing w:before="160" w:after="80" w:line="240" w:lineRule="auto"/>
              <w:ind w:left="720"/>
              <w:contextualSpacing/>
              <w:rPr>
                <w:rFonts w:eastAsia="Times New Roman"/>
                <w:color w:val="auto"/>
                <w:sz w:val="22"/>
                <w:szCs w:val="24"/>
                <w:lang w:val="ru-RU"/>
              </w:rPr>
            </w:pPr>
            <w:r w:rsidRPr="000945C5">
              <w:rPr>
                <w:rFonts w:eastAsia="Times New Roman"/>
                <w:color w:val="auto"/>
                <w:sz w:val="22"/>
                <w:szCs w:val="24"/>
                <w:lang w:val="ru-RU"/>
              </w:rPr>
              <w:t>Ваша установка АПС и СОУЭ подключена на «Станцию централизованного пожарного мониторинга». Сигнал «пожарной тревоги» и неисправности установки передается в круглосуточную дежурную часть Группы Охранных  Компаний «Торнадо» для своевременного обнаружения очага возгорания или задымления помещений и немедленного принятия мер к тушению пожара</w:t>
            </w:r>
          </w:p>
          <w:p w:rsidR="009B5F2F" w:rsidRPr="000945C5" w:rsidRDefault="009B5F2F" w:rsidP="009B5F2F">
            <w:pPr>
              <w:spacing w:before="160" w:after="80" w:line="240" w:lineRule="auto"/>
              <w:rPr>
                <w:rFonts w:eastAsia="Times New Roman"/>
                <w:color w:val="auto"/>
                <w:sz w:val="22"/>
                <w:szCs w:val="24"/>
                <w:lang w:val="ru-RU"/>
              </w:rPr>
            </w:pPr>
          </w:p>
        </w:tc>
      </w:tr>
      <w:tr w:rsidR="009B5F2F" w:rsidRPr="00303F72" w:rsidTr="009B5F2F">
        <w:trPr>
          <w:cantSplit/>
          <w:trHeight w:val="66"/>
        </w:trPr>
        <w:tc>
          <w:tcPr>
            <w:tcW w:w="834" w:type="dxa"/>
            <w:shd w:val="clear" w:color="auto" w:fill="DAEEF3" w:themeFill="accent5" w:themeFillTint="33"/>
          </w:tcPr>
          <w:p w:rsidR="009B5F2F" w:rsidRPr="000945C5" w:rsidRDefault="009B5F2F" w:rsidP="009B5F2F">
            <w:pPr>
              <w:spacing w:after="80"/>
              <w:rPr>
                <w:rFonts w:eastAsia="Times New Roman"/>
                <w:color w:val="auto"/>
                <w:sz w:val="22"/>
                <w:szCs w:val="24"/>
                <w:lang w:val="ru-RU"/>
              </w:rPr>
            </w:pPr>
          </w:p>
        </w:tc>
        <w:tc>
          <w:tcPr>
            <w:tcW w:w="2901" w:type="dxa"/>
            <w:shd w:val="clear" w:color="auto" w:fill="DAEEF3" w:themeFill="accent5" w:themeFillTint="33"/>
          </w:tcPr>
          <w:p w:rsidR="009B5F2F" w:rsidRPr="00745B25" w:rsidRDefault="009B5F2F" w:rsidP="009B5F2F">
            <w:pPr>
              <w:keepNext/>
              <w:keepLines/>
              <w:numPr>
                <w:ilvl w:val="0"/>
                <w:numId w:val="34"/>
              </w:numPr>
              <w:spacing w:after="80" w:line="240" w:lineRule="auto"/>
              <w:ind w:right="-58"/>
              <w:outlineLvl w:val="2"/>
              <w:rPr>
                <w:rFonts w:eastAsia="Microsoft YaHei"/>
                <w:b/>
                <w:bCs/>
                <w:color w:val="984806" w:themeColor="accent6" w:themeShade="80"/>
                <w:lang w:val="ru-RU"/>
              </w:rPr>
            </w:pPr>
            <w:r w:rsidRPr="00745B25">
              <w:rPr>
                <w:rFonts w:eastAsia="Microsoft YaHei"/>
                <w:b/>
                <w:bCs/>
                <w:color w:val="984806" w:themeColor="accent6" w:themeShade="80"/>
                <w:lang w:val="ru-RU"/>
              </w:rPr>
              <w:t>Поведение системы и оператора      СЦМ «Торнадо»</w:t>
            </w:r>
          </w:p>
        </w:tc>
        <w:tc>
          <w:tcPr>
            <w:tcW w:w="11079" w:type="dxa"/>
            <w:gridSpan w:val="2"/>
            <w:shd w:val="clear" w:color="auto" w:fill="DAEEF3" w:themeFill="accent5" w:themeFillTint="33"/>
          </w:tcPr>
          <w:p w:rsidR="009B5F2F" w:rsidRPr="00303F72" w:rsidRDefault="009B5F2F" w:rsidP="009B5F2F">
            <w:pPr>
              <w:spacing w:after="80"/>
              <w:rPr>
                <w:rFonts w:eastAsia="Times New Roman"/>
                <w:color w:val="auto"/>
                <w:lang w:val="ru-RU"/>
              </w:rPr>
            </w:pPr>
            <w:r w:rsidRPr="00303F72">
              <w:rPr>
                <w:rFonts w:eastAsia="Times New Roman"/>
                <w:color w:val="auto"/>
                <w:lang w:val="ru-RU"/>
              </w:rPr>
              <w:t xml:space="preserve">Установка АПС и СОУЭ автоматически отправит на станцию централизованного пожарного мониторинга (СЦПМ) «Торнадо» сигнал «Пожар» при включении в тревожный режим </w:t>
            </w:r>
            <w:proofErr w:type="spellStart"/>
            <w:r w:rsidRPr="00303F72">
              <w:rPr>
                <w:rFonts w:eastAsia="Times New Roman"/>
                <w:color w:val="auto"/>
                <w:lang w:val="ru-RU"/>
              </w:rPr>
              <w:t>извещателей</w:t>
            </w:r>
            <w:proofErr w:type="spellEnd"/>
            <w:r w:rsidRPr="00303F72">
              <w:rPr>
                <w:rFonts w:eastAsia="Times New Roman"/>
                <w:color w:val="auto"/>
                <w:lang w:val="ru-RU"/>
              </w:rPr>
              <w:t xml:space="preserve"> и </w:t>
            </w:r>
            <w:proofErr w:type="spellStart"/>
            <w:r w:rsidRPr="00303F72">
              <w:rPr>
                <w:rFonts w:eastAsia="Times New Roman"/>
                <w:color w:val="auto"/>
                <w:lang w:val="ru-RU"/>
              </w:rPr>
              <w:t>оповещателей</w:t>
            </w:r>
            <w:proofErr w:type="spellEnd"/>
            <w:r w:rsidRPr="00303F72">
              <w:rPr>
                <w:rFonts w:eastAsia="Times New Roman"/>
                <w:color w:val="auto"/>
                <w:lang w:val="ru-RU"/>
              </w:rPr>
              <w:t xml:space="preserve">  или «Неисправность» при их технической  неисправности. Сообщение незамедлительно передается оператором СЦПМ уполномоченным Вами лицам и организациям для принятия соответствующих мер. </w:t>
            </w:r>
          </w:p>
        </w:tc>
      </w:tr>
      <w:tr w:rsidR="009B5F2F" w:rsidRPr="00303F72" w:rsidTr="009B5F2F">
        <w:trPr>
          <w:cantSplit/>
          <w:trHeight w:val="1302"/>
        </w:trPr>
        <w:tc>
          <w:tcPr>
            <w:tcW w:w="834" w:type="dxa"/>
            <w:shd w:val="clear" w:color="auto" w:fill="DAEEF3" w:themeFill="accent5" w:themeFillTint="33"/>
          </w:tcPr>
          <w:p w:rsidR="009B5F2F" w:rsidRPr="000945C5" w:rsidRDefault="009B5F2F" w:rsidP="009B5F2F">
            <w:pPr>
              <w:spacing w:after="80"/>
              <w:rPr>
                <w:rFonts w:eastAsia="Times New Roman"/>
                <w:color w:val="auto"/>
                <w:sz w:val="22"/>
                <w:szCs w:val="24"/>
                <w:lang w:val="ru-RU"/>
              </w:rPr>
            </w:pPr>
          </w:p>
        </w:tc>
        <w:tc>
          <w:tcPr>
            <w:tcW w:w="2901" w:type="dxa"/>
            <w:shd w:val="clear" w:color="auto" w:fill="DAEEF3" w:themeFill="accent5" w:themeFillTint="33"/>
          </w:tcPr>
          <w:p w:rsidR="009B5F2F" w:rsidRPr="00745B25" w:rsidRDefault="009B5F2F" w:rsidP="009B5F2F">
            <w:pPr>
              <w:keepNext/>
              <w:keepLines/>
              <w:numPr>
                <w:ilvl w:val="0"/>
                <w:numId w:val="34"/>
              </w:numPr>
              <w:spacing w:after="80" w:line="240" w:lineRule="auto"/>
              <w:ind w:right="-58"/>
              <w:outlineLvl w:val="2"/>
              <w:rPr>
                <w:rFonts w:eastAsia="Microsoft YaHei"/>
                <w:b/>
                <w:bCs/>
                <w:color w:val="984806" w:themeColor="accent6" w:themeShade="80"/>
                <w:lang w:val="ru-RU"/>
              </w:rPr>
            </w:pPr>
            <w:r w:rsidRPr="00745B25">
              <w:rPr>
                <w:rFonts w:eastAsia="Microsoft YaHei"/>
                <w:b/>
                <w:bCs/>
                <w:color w:val="984806" w:themeColor="accent6" w:themeShade="80"/>
                <w:lang w:val="ru-RU"/>
              </w:rPr>
              <w:t>Ваши действия при ложном сигнале</w:t>
            </w:r>
          </w:p>
        </w:tc>
        <w:tc>
          <w:tcPr>
            <w:tcW w:w="11079" w:type="dxa"/>
            <w:gridSpan w:val="2"/>
            <w:shd w:val="clear" w:color="auto" w:fill="DAEEF3" w:themeFill="accent5" w:themeFillTint="33"/>
          </w:tcPr>
          <w:p w:rsidR="009B5F2F" w:rsidRPr="00303F72" w:rsidRDefault="009B5F2F" w:rsidP="009B5F2F">
            <w:pPr>
              <w:spacing w:after="80"/>
              <w:rPr>
                <w:rFonts w:eastAsia="Times New Roman"/>
                <w:color w:val="auto"/>
                <w:lang w:val="ru-RU"/>
              </w:rPr>
            </w:pPr>
            <w:r w:rsidRPr="00303F72">
              <w:rPr>
                <w:rFonts w:eastAsia="Times New Roman"/>
                <w:color w:val="auto"/>
                <w:lang w:val="ru-RU"/>
              </w:rPr>
              <w:t>Проверьте наличие очага возгорания или задымления помещений и техническое состояние установки АПС и СОУЭ. О ложном сигнале «Пожар» или «Неисправность» сообщите в дежурную часть  ООО Охранной Организации «Торнадо «Служба централизованной охраны» по телефону 8(812)252-18-08 или  8(812)252-74-20 или 8(921)180-73-56 (круглосуточно), назвав при этом Кодовое слово,  и идентификационный номер Объекта на СЦПМ, указанные на титульном листе настоящей инструкции.</w:t>
            </w:r>
          </w:p>
        </w:tc>
      </w:tr>
    </w:tbl>
    <w:p w:rsidR="009B5F2F" w:rsidRPr="00F94B02" w:rsidRDefault="009B5F2F" w:rsidP="00F94B02">
      <w:pPr>
        <w:rPr>
          <w:rFonts w:ascii="Verdana" w:eastAsia="Times New Roman" w:hAnsi="Verdana"/>
          <w:sz w:val="22"/>
          <w:szCs w:val="24"/>
          <w:lang w:eastAsia="en-US"/>
        </w:rPr>
      </w:pPr>
    </w:p>
    <w:tbl>
      <w:tblPr>
        <w:tblStyle w:val="150"/>
        <w:tblpPr w:leftFromText="180" w:rightFromText="180" w:vertAnchor="text" w:horzAnchor="margin" w:tblpY="291"/>
        <w:tblW w:w="14814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Layout w:type="fixed"/>
        <w:tblLook w:val="04A0" w:firstRow="1" w:lastRow="0" w:firstColumn="1" w:lastColumn="0" w:noHBand="0" w:noVBand="1"/>
      </w:tblPr>
      <w:tblGrid>
        <w:gridCol w:w="851"/>
        <w:gridCol w:w="2897"/>
        <w:gridCol w:w="11066"/>
      </w:tblGrid>
      <w:tr w:rsidR="00F94B02" w:rsidRPr="000945C5" w:rsidTr="00F94B02">
        <w:trPr>
          <w:cantSplit/>
          <w:trHeight w:val="1260"/>
        </w:trPr>
        <w:tc>
          <w:tcPr>
            <w:tcW w:w="851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DAEEF3" w:themeFill="accent5" w:themeFillTint="33"/>
          </w:tcPr>
          <w:p w:rsidR="00F94B02" w:rsidRPr="000945C5" w:rsidRDefault="00F94B02" w:rsidP="00F94B02">
            <w:pPr>
              <w:rPr>
                <w:rFonts w:eastAsia="Times New Roman"/>
                <w:color w:val="auto"/>
                <w:sz w:val="22"/>
                <w:szCs w:val="24"/>
                <w:lang w:val="ru-RU"/>
              </w:rPr>
            </w:pPr>
          </w:p>
        </w:tc>
        <w:tc>
          <w:tcPr>
            <w:tcW w:w="2897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DAEEF3" w:themeFill="accent5" w:themeFillTint="33"/>
          </w:tcPr>
          <w:p w:rsidR="00F94B02" w:rsidRPr="00303F72" w:rsidRDefault="00F94B02" w:rsidP="00F94B02">
            <w:pPr>
              <w:keepNext/>
              <w:keepLines/>
              <w:spacing w:before="160" w:after="80"/>
              <w:ind w:left="885" w:right="-58" w:hanging="709"/>
              <w:outlineLvl w:val="2"/>
              <w:rPr>
                <w:rFonts w:eastAsia="Microsoft YaHei"/>
                <w:b/>
                <w:bCs/>
                <w:color w:val="B35E06"/>
                <w:lang w:val="ru-RU"/>
              </w:rPr>
            </w:pPr>
            <w:r w:rsidRPr="00303F72">
              <w:rPr>
                <w:rFonts w:eastAsia="Microsoft YaHei"/>
                <w:b/>
                <w:bCs/>
                <w:color w:val="B35E06"/>
                <w:lang w:val="ru-RU"/>
              </w:rPr>
              <w:t xml:space="preserve"> </w:t>
            </w:r>
            <w:r w:rsidRPr="009B5F2F">
              <w:rPr>
                <w:rFonts w:eastAsia="Microsoft YaHei"/>
                <w:b/>
                <w:bCs/>
                <w:color w:val="FF0000"/>
                <w:lang w:val="ru-RU"/>
              </w:rPr>
              <w:t>При обнаружении технической неисправности системы</w:t>
            </w:r>
          </w:p>
        </w:tc>
        <w:tc>
          <w:tcPr>
            <w:tcW w:w="11066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DAEEF3" w:themeFill="accent5" w:themeFillTint="33"/>
          </w:tcPr>
          <w:p w:rsidR="00F94B02" w:rsidRPr="00303F72" w:rsidRDefault="00F94B02" w:rsidP="00F94B02">
            <w:pPr>
              <w:spacing w:before="160" w:after="80"/>
              <w:rPr>
                <w:rFonts w:eastAsia="Times New Roman"/>
                <w:color w:val="auto"/>
                <w:lang w:val="ru-RU"/>
              </w:rPr>
            </w:pPr>
            <w:r w:rsidRPr="00303F72">
              <w:rPr>
                <w:rFonts w:eastAsia="Times New Roman"/>
                <w:color w:val="auto"/>
                <w:lang w:val="ru-RU"/>
              </w:rPr>
              <w:t>Сообщите о технической неисправности установки АПС и СОУЭ в службу технической поддержк</w:t>
            </w:r>
            <w:proofErr w:type="gramStart"/>
            <w:r w:rsidRPr="00303F72">
              <w:rPr>
                <w:rFonts w:eastAsia="Times New Roman"/>
                <w:color w:val="auto"/>
                <w:lang w:val="ru-RU"/>
              </w:rPr>
              <w:t>и ООО</w:t>
            </w:r>
            <w:proofErr w:type="gramEnd"/>
            <w:r w:rsidRPr="00303F72">
              <w:rPr>
                <w:rFonts w:eastAsia="Times New Roman"/>
                <w:color w:val="auto"/>
                <w:lang w:val="ru-RU"/>
              </w:rPr>
              <w:t xml:space="preserve"> «Торнадо-</w:t>
            </w:r>
            <w:proofErr w:type="spellStart"/>
            <w:r w:rsidRPr="00303F72">
              <w:rPr>
                <w:rFonts w:eastAsia="Times New Roman"/>
                <w:color w:val="auto"/>
                <w:lang w:val="ru-RU"/>
              </w:rPr>
              <w:t>техносервис</w:t>
            </w:r>
            <w:proofErr w:type="spellEnd"/>
            <w:r w:rsidRPr="00303F72">
              <w:rPr>
                <w:rFonts w:eastAsia="Times New Roman"/>
                <w:color w:val="auto"/>
                <w:lang w:val="ru-RU"/>
              </w:rPr>
              <w:t xml:space="preserve">» по телефону 8(812)950-01-62(круглосуточно) или 8(812)325-71-17 (по рабочим дням с 9.00 до 18.00) , назвав при этом тип пожарной сигнализации: </w:t>
            </w:r>
            <w:r w:rsidRPr="00303F72">
              <w:rPr>
                <w:rFonts w:eastAsia="Times New Roman"/>
                <w:b/>
                <w:i/>
                <w:color w:val="auto"/>
                <w:lang w:val="ru-RU"/>
              </w:rPr>
              <w:t>Приемно-контрольный прибор ПК Вектор АР,</w:t>
            </w:r>
            <w:r w:rsidRPr="00303F72">
              <w:rPr>
                <w:rFonts w:eastAsia="Times New Roman"/>
                <w:color w:val="auto"/>
                <w:lang w:val="ru-RU"/>
              </w:rPr>
              <w:t xml:space="preserve"> и мы поможем Вам.</w:t>
            </w:r>
          </w:p>
        </w:tc>
      </w:tr>
    </w:tbl>
    <w:p w:rsidR="00F94B02" w:rsidRPr="00F94B02" w:rsidRDefault="00F94B02" w:rsidP="00F94B02">
      <w:pPr>
        <w:rPr>
          <w:rFonts w:ascii="Verdana" w:eastAsia="Times New Roman" w:hAnsi="Verdana"/>
          <w:sz w:val="22"/>
          <w:szCs w:val="24"/>
          <w:lang w:eastAsia="en-US"/>
        </w:rPr>
      </w:pPr>
    </w:p>
    <w:p w:rsidR="00F94B02" w:rsidRDefault="00F94B02"/>
    <w:tbl>
      <w:tblPr>
        <w:tblStyle w:val="150"/>
        <w:tblpPr w:leftFromText="180" w:rightFromText="180" w:vertAnchor="text" w:horzAnchor="margin" w:tblpY="-69"/>
        <w:tblW w:w="14814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Layout w:type="fixed"/>
        <w:tblLook w:val="04A0" w:firstRow="1" w:lastRow="0" w:firstColumn="1" w:lastColumn="0" w:noHBand="0" w:noVBand="1"/>
      </w:tblPr>
      <w:tblGrid>
        <w:gridCol w:w="851"/>
        <w:gridCol w:w="2897"/>
        <w:gridCol w:w="4280"/>
        <w:gridCol w:w="6786"/>
      </w:tblGrid>
      <w:tr w:rsidR="00FF44BC" w:rsidRPr="000945C5" w:rsidTr="00682848">
        <w:trPr>
          <w:cantSplit/>
          <w:trHeight w:val="3322"/>
        </w:trPr>
        <w:tc>
          <w:tcPr>
            <w:tcW w:w="8028" w:type="dxa"/>
            <w:gridSpan w:val="3"/>
            <w:tcBorders>
              <w:top w:val="single" w:sz="4" w:space="0" w:color="000000" w:themeColor="text1"/>
              <w:bottom w:val="nil"/>
            </w:tcBorders>
            <w:shd w:val="clear" w:color="auto" w:fill="DAEEF3" w:themeFill="accent5" w:themeFillTint="33"/>
            <w:vAlign w:val="center"/>
          </w:tcPr>
          <w:p w:rsidR="00FF44BC" w:rsidRPr="000945C5" w:rsidRDefault="00FF44BC" w:rsidP="00FF44BC">
            <w:pPr>
              <w:keepNext/>
              <w:keepLines/>
              <w:spacing w:before="480" w:after="360" w:line="240" w:lineRule="auto"/>
              <w:outlineLvl w:val="0"/>
              <w:rPr>
                <w:rFonts w:eastAsia="Microsoft YaHei"/>
                <w:b/>
                <w:bCs/>
                <w:color w:val="3A6331"/>
                <w:sz w:val="22"/>
                <w:szCs w:val="22"/>
              </w:rPr>
            </w:pPr>
            <w:r w:rsidRPr="000945C5">
              <w:rPr>
                <w:rFonts w:eastAsia="Microsoft YaHei"/>
                <w:b/>
                <w:bCs/>
                <w:noProof/>
                <w:color w:val="3A6331"/>
                <w:sz w:val="4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252A8C7B" wp14:editId="6C5C0F17">
                      <wp:simplePos x="0" y="0"/>
                      <wp:positionH relativeFrom="column">
                        <wp:posOffset>4509135</wp:posOffset>
                      </wp:positionH>
                      <wp:positionV relativeFrom="paragraph">
                        <wp:posOffset>209550</wp:posOffset>
                      </wp:positionV>
                      <wp:extent cx="231140" cy="1572260"/>
                      <wp:effectExtent l="0" t="0" r="0" b="8890"/>
                      <wp:wrapNone/>
                      <wp:docPr id="28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31140" cy="1572260"/>
                              </a:xfrm>
                              <a:prstGeom prst="leftBrace">
                                <a:avLst>
                                  <a:gd name="adj1" fmla="val 56685"/>
                                  <a:gd name="adj2" fmla="val 50000"/>
                                </a:avLst>
                              </a:prstGeom>
                              <a:solidFill>
                                <a:srgbClr val="984806"/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AutoShape 6" o:spid="_x0000_s1026" type="#_x0000_t87" style="position:absolute;margin-left:355.05pt;margin-top:16.5pt;width:18.2pt;height:123.8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" filled="t" fillcolor="#984806" stroked="f"/>
                  </w:pict>
                </mc:Fallback>
              </mc:AlternateContent>
            </w:r>
            <w:r w:rsidRPr="000945C5">
              <w:rPr>
                <w:rFonts w:eastAsia="Microsoft YaHei"/>
                <w:b/>
                <w:bCs/>
                <w:noProof/>
                <w:color w:val="3A6331"/>
                <w:sz w:val="48"/>
                <w:szCs w:val="28"/>
              </w:rPr>
              <w:drawing>
                <wp:inline distT="0" distB="0" distL="0" distR="0" wp14:anchorId="22BBDF57" wp14:editId="1C73DB5C">
                  <wp:extent cx="3920247" cy="1157592"/>
                  <wp:effectExtent l="19050" t="19050" r="80645" b="0"/>
                  <wp:docPr id="552" name="Diagram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2" r:lo="rId43" r:qs="rId44" r:cs="rId45"/>
                    </a:graphicData>
                  </a:graphic>
                </wp:inline>
              </w:drawing>
            </w:r>
          </w:p>
        </w:tc>
        <w:tc>
          <w:tcPr>
            <w:tcW w:w="6786" w:type="dxa"/>
            <w:tcBorders>
              <w:top w:val="single" w:sz="4" w:space="0" w:color="000000" w:themeColor="text1"/>
              <w:bottom w:val="nil"/>
            </w:tcBorders>
            <w:shd w:val="clear" w:color="auto" w:fill="DAEEF3" w:themeFill="accent5" w:themeFillTint="33"/>
            <w:vAlign w:val="center"/>
          </w:tcPr>
          <w:p w:rsidR="00FF44BC" w:rsidRPr="000945C5" w:rsidRDefault="00FF44BC" w:rsidP="00FF44BC">
            <w:pPr>
              <w:spacing w:before="160" w:after="80" w:line="240" w:lineRule="auto"/>
              <w:rPr>
                <w:rFonts w:eastAsia="Times New Roman"/>
                <w:color w:val="auto"/>
                <w:sz w:val="22"/>
                <w:szCs w:val="24"/>
              </w:rPr>
            </w:pPr>
          </w:p>
          <w:p w:rsidR="00FF44BC" w:rsidRPr="000945C5" w:rsidRDefault="00FF44BC" w:rsidP="00FF44BC">
            <w:pPr>
              <w:spacing w:before="160" w:after="80" w:line="240" w:lineRule="auto"/>
              <w:rPr>
                <w:rFonts w:eastAsia="Times New Roman"/>
                <w:color w:val="auto"/>
                <w:sz w:val="22"/>
                <w:szCs w:val="24"/>
                <w:lang w:val="ru-RU"/>
              </w:rPr>
            </w:pPr>
            <w:r w:rsidRPr="000945C5">
              <w:rPr>
                <w:rFonts w:eastAsia="Times New Roman"/>
                <w:color w:val="auto"/>
                <w:sz w:val="22"/>
                <w:szCs w:val="24"/>
                <w:lang w:val="ru-RU"/>
              </w:rPr>
              <w:t>Находясь в дежурном режиме, установка АПС и      СОУЭ выдает следующие сигналы оповещения:</w:t>
            </w:r>
          </w:p>
          <w:p w:rsidR="00FF44BC" w:rsidRPr="000945C5" w:rsidRDefault="00FF44BC" w:rsidP="00FF44BC">
            <w:pPr>
              <w:spacing w:before="160" w:after="80" w:line="240" w:lineRule="auto"/>
              <w:ind w:left="720"/>
              <w:contextualSpacing/>
              <w:rPr>
                <w:rFonts w:eastAsia="Times New Roman"/>
                <w:color w:val="auto"/>
                <w:sz w:val="22"/>
                <w:szCs w:val="24"/>
                <w:lang w:val="ru-RU"/>
              </w:rPr>
            </w:pPr>
          </w:p>
          <w:p w:rsidR="00FF44BC" w:rsidRPr="007F5B1A" w:rsidRDefault="00FF44BC" w:rsidP="00FF44BC">
            <w:pPr>
              <w:numPr>
                <w:ilvl w:val="0"/>
                <w:numId w:val="35"/>
              </w:numPr>
              <w:spacing w:before="160" w:after="80" w:line="360" w:lineRule="auto"/>
              <w:contextualSpacing/>
              <w:rPr>
                <w:rFonts w:eastAsia="Times New Roman"/>
                <w:color w:val="auto"/>
                <w:sz w:val="22"/>
                <w:szCs w:val="22"/>
              </w:rPr>
            </w:pPr>
            <w:r w:rsidRPr="007F5B1A">
              <w:rPr>
                <w:rFonts w:eastAsia="Times New Roman"/>
                <w:color w:val="auto"/>
                <w:sz w:val="22"/>
                <w:szCs w:val="22"/>
                <w:lang w:val="ru-RU"/>
              </w:rPr>
              <w:t>«Неисправность</w:t>
            </w:r>
            <w:r w:rsidRPr="007F5B1A">
              <w:rPr>
                <w:rFonts w:eastAsia="Times New Roman"/>
                <w:color w:val="auto"/>
                <w:sz w:val="22"/>
                <w:szCs w:val="22"/>
              </w:rPr>
              <w:t xml:space="preserve">» </w:t>
            </w:r>
          </w:p>
          <w:p w:rsidR="00FF44BC" w:rsidRPr="007F5B1A" w:rsidRDefault="00FF44BC" w:rsidP="00FF44BC">
            <w:pPr>
              <w:numPr>
                <w:ilvl w:val="0"/>
                <w:numId w:val="35"/>
              </w:numPr>
              <w:spacing w:before="160" w:after="80" w:line="360" w:lineRule="auto"/>
              <w:contextualSpacing/>
              <w:rPr>
                <w:rFonts w:eastAsia="Times New Roman"/>
                <w:color w:val="auto"/>
                <w:sz w:val="22"/>
                <w:szCs w:val="24"/>
              </w:rPr>
            </w:pPr>
            <w:r w:rsidRPr="007F5B1A">
              <w:rPr>
                <w:rFonts w:eastAsia="Times New Roman"/>
                <w:color w:val="auto"/>
                <w:sz w:val="22"/>
                <w:szCs w:val="22"/>
              </w:rPr>
              <w:t xml:space="preserve"> </w:t>
            </w:r>
            <w:r w:rsidRPr="007F5B1A">
              <w:rPr>
                <w:rFonts w:eastAsia="Times New Roman"/>
                <w:color w:val="auto"/>
                <w:sz w:val="22"/>
                <w:szCs w:val="22"/>
                <w:lang w:val="ru-RU"/>
              </w:rPr>
              <w:t>«Пожар</w:t>
            </w:r>
            <w:r w:rsidRPr="007F5B1A">
              <w:rPr>
                <w:rFonts w:eastAsia="Times New Roman"/>
                <w:color w:val="auto"/>
                <w:sz w:val="22"/>
                <w:szCs w:val="22"/>
              </w:rPr>
              <w:t>»</w:t>
            </w:r>
          </w:p>
          <w:p w:rsidR="00FF44BC" w:rsidRPr="000945C5" w:rsidRDefault="00FF44BC" w:rsidP="00FF44BC">
            <w:pPr>
              <w:spacing w:before="160" w:after="80" w:line="360" w:lineRule="auto"/>
              <w:ind w:left="720"/>
              <w:contextualSpacing/>
              <w:rPr>
                <w:rFonts w:eastAsia="Times New Roman"/>
                <w:color w:val="auto"/>
                <w:sz w:val="22"/>
                <w:szCs w:val="24"/>
              </w:rPr>
            </w:pPr>
          </w:p>
        </w:tc>
      </w:tr>
      <w:tr w:rsidR="00FF44BC" w:rsidRPr="000945C5" w:rsidTr="00682848">
        <w:trPr>
          <w:cantSplit/>
          <w:trHeight w:val="3829"/>
        </w:trPr>
        <w:tc>
          <w:tcPr>
            <w:tcW w:w="851" w:type="dxa"/>
            <w:tcBorders>
              <w:top w:val="nil"/>
              <w:bottom w:val="single" w:sz="4" w:space="0" w:color="auto"/>
            </w:tcBorders>
            <w:shd w:val="clear" w:color="auto" w:fill="DAEEF3" w:themeFill="accent5" w:themeFillTint="33"/>
          </w:tcPr>
          <w:p w:rsidR="00FF44BC" w:rsidRPr="000945C5" w:rsidRDefault="00FF44BC" w:rsidP="00FF44BC">
            <w:pPr>
              <w:spacing w:before="160" w:after="80"/>
              <w:rPr>
                <w:rFonts w:eastAsia="Times New Roman"/>
                <w:color w:val="auto"/>
                <w:sz w:val="22"/>
                <w:szCs w:val="24"/>
              </w:rPr>
            </w:pPr>
          </w:p>
          <w:p w:rsidR="00FF44BC" w:rsidRPr="000945C5" w:rsidRDefault="00FF44BC" w:rsidP="00FF44BC">
            <w:pPr>
              <w:spacing w:before="160" w:after="80"/>
              <w:rPr>
                <w:rFonts w:eastAsia="Times New Roman"/>
                <w:color w:val="auto"/>
                <w:sz w:val="22"/>
                <w:szCs w:val="24"/>
              </w:rPr>
            </w:pPr>
          </w:p>
          <w:p w:rsidR="00FF44BC" w:rsidRPr="000945C5" w:rsidRDefault="00FF44BC" w:rsidP="00FF44BC">
            <w:pPr>
              <w:spacing w:before="160" w:after="80"/>
              <w:rPr>
                <w:rFonts w:eastAsia="Times New Roman"/>
                <w:color w:val="auto"/>
                <w:sz w:val="22"/>
                <w:szCs w:val="24"/>
              </w:rPr>
            </w:pPr>
          </w:p>
          <w:p w:rsidR="00FF44BC" w:rsidRPr="000945C5" w:rsidRDefault="00FF44BC" w:rsidP="00FF44BC">
            <w:pPr>
              <w:spacing w:before="160" w:after="80"/>
              <w:rPr>
                <w:rFonts w:eastAsia="Times New Roman"/>
                <w:color w:val="auto"/>
                <w:sz w:val="22"/>
                <w:szCs w:val="24"/>
              </w:rPr>
            </w:pPr>
          </w:p>
          <w:p w:rsidR="00FF44BC" w:rsidRPr="000945C5" w:rsidRDefault="00FF44BC" w:rsidP="00FF44BC">
            <w:pPr>
              <w:spacing w:before="160" w:after="80"/>
              <w:rPr>
                <w:rFonts w:eastAsia="Times New Roman"/>
                <w:color w:val="auto"/>
                <w:sz w:val="22"/>
                <w:szCs w:val="24"/>
              </w:rPr>
            </w:pPr>
          </w:p>
          <w:p w:rsidR="00FF44BC" w:rsidRPr="000945C5" w:rsidRDefault="00FF44BC" w:rsidP="00FF44BC">
            <w:pPr>
              <w:spacing w:before="160" w:after="80"/>
              <w:rPr>
                <w:rFonts w:eastAsia="Times New Roman"/>
                <w:color w:val="auto"/>
                <w:sz w:val="22"/>
                <w:szCs w:val="24"/>
                <w:lang w:val="ru-RU"/>
              </w:rPr>
            </w:pPr>
          </w:p>
        </w:tc>
        <w:tc>
          <w:tcPr>
            <w:tcW w:w="2897" w:type="dxa"/>
            <w:tcBorders>
              <w:top w:val="nil"/>
              <w:bottom w:val="single" w:sz="4" w:space="0" w:color="auto"/>
            </w:tcBorders>
            <w:shd w:val="clear" w:color="auto" w:fill="DAEEF3" w:themeFill="accent5" w:themeFillTint="33"/>
          </w:tcPr>
          <w:p w:rsidR="00FF44BC" w:rsidRPr="009B5F2F" w:rsidRDefault="00FF44BC" w:rsidP="00FF44BC">
            <w:pPr>
              <w:keepNext/>
              <w:keepLines/>
              <w:numPr>
                <w:ilvl w:val="0"/>
                <w:numId w:val="36"/>
              </w:numPr>
              <w:spacing w:before="240" w:after="80" w:line="240" w:lineRule="auto"/>
              <w:ind w:left="317" w:right="-58"/>
              <w:outlineLvl w:val="2"/>
              <w:rPr>
                <w:rFonts w:eastAsia="Microsoft YaHei"/>
                <w:b/>
                <w:bCs/>
                <w:color w:val="984806" w:themeColor="accent6" w:themeShade="80"/>
              </w:rPr>
            </w:pPr>
            <w:r w:rsidRPr="009B5F2F">
              <w:rPr>
                <w:rFonts w:eastAsia="Microsoft YaHei"/>
                <w:b/>
                <w:bCs/>
                <w:color w:val="984806" w:themeColor="accent6" w:themeShade="80"/>
                <w:lang w:val="ru-RU"/>
              </w:rPr>
              <w:t>Сигнал</w:t>
            </w:r>
            <w:r w:rsidRPr="009B5F2F">
              <w:rPr>
                <w:rFonts w:eastAsia="Microsoft YaHei"/>
                <w:b/>
                <w:bCs/>
                <w:color w:val="984806" w:themeColor="accent6" w:themeShade="80"/>
              </w:rPr>
              <w:t xml:space="preserve">   </w:t>
            </w:r>
            <w:r w:rsidRPr="009B5F2F">
              <w:rPr>
                <w:rFonts w:eastAsia="Microsoft YaHei"/>
                <w:b/>
                <w:bCs/>
                <w:color w:val="984806" w:themeColor="accent6" w:themeShade="80"/>
                <w:lang w:val="ru-RU"/>
              </w:rPr>
              <w:t>«Неисправность</w:t>
            </w:r>
            <w:r w:rsidRPr="009B5F2F">
              <w:rPr>
                <w:rFonts w:eastAsia="Microsoft YaHei"/>
                <w:b/>
                <w:bCs/>
                <w:color w:val="984806" w:themeColor="accent6" w:themeShade="80"/>
              </w:rPr>
              <w:t>»</w:t>
            </w:r>
          </w:p>
          <w:p w:rsidR="00FF44BC" w:rsidRPr="00303F72" w:rsidRDefault="00FF44BC" w:rsidP="00FF44BC">
            <w:pPr>
              <w:keepNext/>
              <w:keepLines/>
              <w:spacing w:before="160" w:after="80"/>
              <w:ind w:left="720" w:right="-58"/>
              <w:outlineLvl w:val="2"/>
              <w:rPr>
                <w:rFonts w:eastAsia="Microsoft YaHei"/>
                <w:b/>
                <w:bCs/>
                <w:color w:val="B35E06"/>
              </w:rPr>
            </w:pPr>
          </w:p>
          <w:p w:rsidR="00FF44BC" w:rsidRPr="00303F72" w:rsidRDefault="00FF44BC" w:rsidP="00FF44BC">
            <w:pPr>
              <w:keepNext/>
              <w:keepLines/>
              <w:spacing w:before="160" w:after="80"/>
              <w:ind w:left="720" w:right="-58"/>
              <w:outlineLvl w:val="2"/>
              <w:rPr>
                <w:rFonts w:eastAsia="Microsoft YaHei"/>
                <w:b/>
                <w:bCs/>
                <w:color w:val="B35E06"/>
              </w:rPr>
            </w:pPr>
          </w:p>
          <w:p w:rsidR="00FF44BC" w:rsidRPr="00303F72" w:rsidRDefault="00FF44BC" w:rsidP="00FF44BC">
            <w:pPr>
              <w:keepNext/>
              <w:keepLines/>
              <w:spacing w:before="160" w:after="80"/>
              <w:ind w:left="720" w:right="-58"/>
              <w:outlineLvl w:val="2"/>
              <w:rPr>
                <w:rFonts w:eastAsia="Microsoft YaHei"/>
                <w:b/>
                <w:bCs/>
                <w:color w:val="B35E06"/>
              </w:rPr>
            </w:pPr>
          </w:p>
          <w:p w:rsidR="00FF44BC" w:rsidRPr="00303F72" w:rsidRDefault="00FF44BC" w:rsidP="00FF44BC">
            <w:pPr>
              <w:keepNext/>
              <w:keepLines/>
              <w:spacing w:before="160" w:after="80"/>
              <w:ind w:right="-58"/>
              <w:outlineLvl w:val="2"/>
              <w:rPr>
                <w:rFonts w:eastAsia="Microsoft YaHei"/>
                <w:b/>
                <w:bCs/>
                <w:color w:val="B35E06"/>
              </w:rPr>
            </w:pPr>
            <w:r w:rsidRPr="00303F72">
              <w:rPr>
                <w:rFonts w:eastAsia="Microsoft YaHei"/>
                <w:b/>
                <w:bCs/>
                <w:color w:val="B35E06"/>
              </w:rPr>
              <w:t xml:space="preserve">         </w:t>
            </w:r>
          </w:p>
          <w:p w:rsidR="00FF44BC" w:rsidRPr="00303F72" w:rsidRDefault="00FF44BC" w:rsidP="00FF44BC">
            <w:pPr>
              <w:spacing w:before="160" w:after="80"/>
              <w:rPr>
                <w:rFonts w:eastAsia="Times New Roman"/>
                <w:color w:val="auto"/>
              </w:rPr>
            </w:pPr>
          </w:p>
          <w:p w:rsidR="00FF44BC" w:rsidRPr="00303F72" w:rsidRDefault="00FF44BC" w:rsidP="00FF44BC">
            <w:pPr>
              <w:spacing w:before="160" w:after="80"/>
              <w:rPr>
                <w:rFonts w:eastAsia="Times New Roman"/>
                <w:color w:val="auto"/>
              </w:rPr>
            </w:pPr>
          </w:p>
          <w:p w:rsidR="00FF44BC" w:rsidRPr="00303F72" w:rsidRDefault="00FF44BC" w:rsidP="00FF44BC">
            <w:pPr>
              <w:spacing w:before="160" w:after="80"/>
              <w:rPr>
                <w:rFonts w:eastAsia="Times New Roman"/>
                <w:color w:val="auto"/>
              </w:rPr>
            </w:pPr>
          </w:p>
        </w:tc>
        <w:tc>
          <w:tcPr>
            <w:tcW w:w="11066" w:type="dxa"/>
            <w:gridSpan w:val="2"/>
            <w:tcBorders>
              <w:top w:val="nil"/>
              <w:bottom w:val="single" w:sz="4" w:space="0" w:color="auto"/>
            </w:tcBorders>
            <w:shd w:val="clear" w:color="auto" w:fill="DAEEF3" w:themeFill="accent5" w:themeFillTint="33"/>
          </w:tcPr>
          <w:p w:rsidR="00FF44BC" w:rsidRPr="00303F72" w:rsidRDefault="00FF44BC" w:rsidP="00FF44BC">
            <w:pPr>
              <w:spacing w:before="160" w:after="80" w:line="240" w:lineRule="auto"/>
              <w:rPr>
                <w:rFonts w:eastAsia="Times New Roman"/>
                <w:color w:val="auto"/>
                <w:lang w:val="ru-RU"/>
              </w:rPr>
            </w:pPr>
            <w:r w:rsidRPr="00303F72">
              <w:rPr>
                <w:rFonts w:eastAsia="Times New Roman"/>
                <w:color w:val="auto"/>
                <w:lang w:val="ru-RU"/>
              </w:rPr>
              <w:t>На приемно-контрольном приборе ПК Вектор АР</w:t>
            </w:r>
          </w:p>
          <w:p w:rsidR="00FF44BC" w:rsidRPr="00745B25" w:rsidRDefault="00FF44BC" w:rsidP="00745B25">
            <w:pPr>
              <w:spacing w:before="160" w:after="80" w:line="240" w:lineRule="auto"/>
              <w:rPr>
                <w:rFonts w:eastAsia="Times New Roman"/>
                <w:color w:val="auto"/>
                <w:lang w:val="ru-RU"/>
              </w:rPr>
            </w:pPr>
            <w:r w:rsidRPr="00745B25">
              <w:rPr>
                <w:rFonts w:eastAsia="Times New Roman"/>
                <w:color w:val="auto"/>
                <w:lang w:val="ru-RU"/>
              </w:rPr>
              <w:t>- индикатор «Неисправность» светится постоянно.</w:t>
            </w:r>
          </w:p>
          <w:p w:rsidR="00FF44BC" w:rsidRPr="00303F72" w:rsidRDefault="00FF44BC" w:rsidP="00FF44BC">
            <w:pPr>
              <w:spacing w:before="160" w:after="80" w:line="240" w:lineRule="auto"/>
              <w:rPr>
                <w:rFonts w:eastAsia="Times New Roman"/>
                <w:color w:val="auto"/>
                <w:lang w:val="ru-RU"/>
              </w:rPr>
            </w:pPr>
            <w:r w:rsidRPr="00303F72">
              <w:rPr>
                <w:rFonts w:eastAsia="Times New Roman"/>
                <w:color w:val="auto"/>
                <w:lang w:val="ru-RU"/>
              </w:rPr>
              <w:t xml:space="preserve">-индикатор состояния «ПИТАНИЕ» светится прерывистым красным цветом, свидетельствуя об </w:t>
            </w:r>
            <w:r w:rsidR="00745B25">
              <w:rPr>
                <w:rFonts w:eastAsia="Times New Roman"/>
                <w:color w:val="auto"/>
                <w:lang w:val="ru-RU"/>
              </w:rPr>
              <w:t xml:space="preserve"> </w:t>
            </w:r>
            <w:r w:rsidRPr="00303F72">
              <w:rPr>
                <w:rFonts w:eastAsia="Times New Roman"/>
                <w:color w:val="auto"/>
                <w:lang w:val="ru-RU"/>
              </w:rPr>
              <w:t xml:space="preserve">отсутствии электропитания 220В и переходе на резервное электропитание от аккумулятора, или </w:t>
            </w:r>
            <w:r w:rsidR="00745B25">
              <w:rPr>
                <w:rFonts w:eastAsia="Times New Roman"/>
                <w:color w:val="auto"/>
                <w:lang w:val="ru-RU"/>
              </w:rPr>
              <w:t xml:space="preserve">     </w:t>
            </w:r>
            <w:r w:rsidRPr="00303F72">
              <w:rPr>
                <w:rFonts w:eastAsia="Times New Roman"/>
                <w:color w:val="auto"/>
                <w:lang w:val="ru-RU"/>
              </w:rPr>
              <w:t xml:space="preserve">не светится, свидетельствуя о полном отсутствии электропитания. </w:t>
            </w:r>
          </w:p>
          <w:p w:rsidR="00FF44BC" w:rsidRPr="00303F72" w:rsidRDefault="00FF44BC" w:rsidP="00FF44BC">
            <w:pPr>
              <w:spacing w:before="160" w:after="80" w:line="240" w:lineRule="auto"/>
              <w:rPr>
                <w:rFonts w:eastAsia="Times New Roman"/>
                <w:color w:val="auto"/>
                <w:lang w:val="ru-RU"/>
              </w:rPr>
            </w:pPr>
            <w:r w:rsidRPr="00303F72">
              <w:rPr>
                <w:rFonts w:eastAsia="Times New Roman"/>
                <w:color w:val="auto"/>
                <w:lang w:val="ru-RU"/>
              </w:rPr>
              <w:t xml:space="preserve">-индикатор состояния «Оповещение» светится прерывистым красным цветом, свидетельствуя о неисправности батареи одного из </w:t>
            </w:r>
            <w:proofErr w:type="spellStart"/>
            <w:r w:rsidRPr="00303F72">
              <w:rPr>
                <w:rFonts w:eastAsia="Times New Roman"/>
                <w:color w:val="auto"/>
                <w:lang w:val="ru-RU"/>
              </w:rPr>
              <w:t>оповещателя</w:t>
            </w:r>
            <w:proofErr w:type="spellEnd"/>
          </w:p>
          <w:p w:rsidR="00FF44BC" w:rsidRPr="00303F72" w:rsidRDefault="00FF44BC" w:rsidP="00FF44BC">
            <w:pPr>
              <w:spacing w:before="160" w:after="80" w:line="240" w:lineRule="auto"/>
              <w:rPr>
                <w:rFonts w:eastAsia="Times New Roman"/>
                <w:color w:val="auto"/>
                <w:lang w:val="ru-RU"/>
              </w:rPr>
            </w:pPr>
            <w:r w:rsidRPr="00303F72">
              <w:rPr>
                <w:rFonts w:eastAsia="Times New Roman"/>
                <w:color w:val="auto"/>
                <w:lang w:val="ru-RU"/>
              </w:rPr>
              <w:t xml:space="preserve">- индикатор «СО/ЗО» светится прерывистым красным цветом, свидетельствуя о неисправности </w:t>
            </w:r>
            <w:proofErr w:type="gramStart"/>
            <w:r w:rsidRPr="00303F72">
              <w:rPr>
                <w:rFonts w:eastAsia="Times New Roman"/>
                <w:color w:val="auto"/>
                <w:lang w:val="ru-RU"/>
              </w:rPr>
              <w:t>внешнего</w:t>
            </w:r>
            <w:proofErr w:type="gramEnd"/>
            <w:r w:rsidRPr="00303F72">
              <w:rPr>
                <w:rFonts w:eastAsia="Times New Roman"/>
                <w:color w:val="auto"/>
                <w:lang w:val="ru-RU"/>
              </w:rPr>
              <w:t xml:space="preserve"> светового или звукового </w:t>
            </w:r>
            <w:proofErr w:type="spellStart"/>
            <w:r w:rsidRPr="00303F72">
              <w:rPr>
                <w:rFonts w:eastAsia="Times New Roman"/>
                <w:color w:val="auto"/>
                <w:lang w:val="ru-RU"/>
              </w:rPr>
              <w:t>оповещателя</w:t>
            </w:r>
            <w:proofErr w:type="spellEnd"/>
          </w:p>
          <w:p w:rsidR="00FF44BC" w:rsidRPr="00303F72" w:rsidRDefault="00FF44BC" w:rsidP="00FF44BC">
            <w:pPr>
              <w:spacing w:before="160" w:after="80" w:line="240" w:lineRule="auto"/>
              <w:rPr>
                <w:rFonts w:eastAsia="Times New Roman"/>
                <w:color w:val="auto"/>
                <w:lang w:val="ru-RU"/>
              </w:rPr>
            </w:pPr>
            <w:r w:rsidRPr="00303F72">
              <w:rPr>
                <w:rFonts w:eastAsia="Times New Roman"/>
                <w:color w:val="auto"/>
                <w:lang w:val="ru-RU"/>
              </w:rPr>
              <w:t>- индикатор «Зоны» светится прерывистым (горит) желтым цветом, свидетельствуя о неисправности одного (всех) из радио датчиков  и светится прерывистым зеленым цветом</w:t>
            </w:r>
            <w:proofErr w:type="gramStart"/>
            <w:r w:rsidRPr="00303F72">
              <w:rPr>
                <w:rFonts w:eastAsia="Times New Roman"/>
                <w:color w:val="auto"/>
                <w:lang w:val="ru-RU"/>
              </w:rPr>
              <w:t xml:space="preserve"> ,</w:t>
            </w:r>
            <w:proofErr w:type="gramEnd"/>
            <w:r w:rsidRPr="00303F72">
              <w:rPr>
                <w:rFonts w:eastAsia="Times New Roman"/>
                <w:color w:val="auto"/>
                <w:lang w:val="ru-RU"/>
              </w:rPr>
              <w:t xml:space="preserve"> свидетельствуя о неисправности батареи одного из радио датчиков</w:t>
            </w:r>
          </w:p>
        </w:tc>
      </w:tr>
    </w:tbl>
    <w:p w:rsidR="000945C5" w:rsidRPr="000945C5" w:rsidRDefault="000945C5" w:rsidP="000945C5">
      <w:pPr>
        <w:spacing w:before="160" w:after="80"/>
        <w:rPr>
          <w:rFonts w:ascii="Verdana" w:eastAsia="Times New Roman" w:hAnsi="Verdana"/>
          <w:color w:val="auto"/>
          <w:sz w:val="22"/>
          <w:szCs w:val="24"/>
          <w:lang w:eastAsia="en-US"/>
        </w:rPr>
      </w:pPr>
    </w:p>
    <w:tbl>
      <w:tblPr>
        <w:tblStyle w:val="150"/>
        <w:tblW w:w="14814" w:type="dxa"/>
        <w:tblInd w:w="108" w:type="dxa"/>
        <w:tblBorders>
          <w:top w:val="single" w:sz="4" w:space="0" w:color="auto"/>
          <w:left w:val="single" w:sz="4" w:space="0" w:color="000000" w:themeColor="text1"/>
          <w:bottom w:val="single" w:sz="4" w:space="0" w:color="auto"/>
          <w:right w:val="single" w:sz="4" w:space="0" w:color="000000" w:themeColor="text1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Layout w:type="fixed"/>
        <w:tblLook w:val="04A0" w:firstRow="1" w:lastRow="0" w:firstColumn="1" w:lastColumn="0" w:noHBand="0" w:noVBand="1"/>
      </w:tblPr>
      <w:tblGrid>
        <w:gridCol w:w="851"/>
        <w:gridCol w:w="2897"/>
        <w:gridCol w:w="11066"/>
      </w:tblGrid>
      <w:tr w:rsidR="000945C5" w:rsidRPr="000945C5" w:rsidTr="00682848">
        <w:trPr>
          <w:cantSplit/>
          <w:trHeight w:val="66"/>
        </w:trPr>
        <w:tc>
          <w:tcPr>
            <w:tcW w:w="851" w:type="dxa"/>
            <w:shd w:val="clear" w:color="auto" w:fill="DAEEF3" w:themeFill="accent5" w:themeFillTint="33"/>
          </w:tcPr>
          <w:p w:rsidR="000945C5" w:rsidRPr="000945C5" w:rsidRDefault="000945C5" w:rsidP="000945C5">
            <w:pPr>
              <w:rPr>
                <w:rFonts w:eastAsia="Times New Roman"/>
                <w:color w:val="auto"/>
                <w:sz w:val="22"/>
                <w:szCs w:val="24"/>
                <w:lang w:val="ru-RU"/>
              </w:rPr>
            </w:pPr>
          </w:p>
        </w:tc>
        <w:tc>
          <w:tcPr>
            <w:tcW w:w="2897" w:type="dxa"/>
            <w:shd w:val="clear" w:color="auto" w:fill="DAEEF3" w:themeFill="accent5" w:themeFillTint="33"/>
          </w:tcPr>
          <w:p w:rsidR="000945C5" w:rsidRPr="00303F72" w:rsidRDefault="000945C5" w:rsidP="00FF44BC">
            <w:pPr>
              <w:keepNext/>
              <w:keepLines/>
              <w:numPr>
                <w:ilvl w:val="0"/>
                <w:numId w:val="36"/>
              </w:numPr>
              <w:spacing w:before="160" w:after="80" w:line="240" w:lineRule="auto"/>
              <w:ind w:right="-58"/>
              <w:outlineLvl w:val="2"/>
              <w:rPr>
                <w:rFonts w:eastAsia="Microsoft YaHei"/>
                <w:b/>
                <w:bCs/>
                <w:color w:val="984806"/>
              </w:rPr>
            </w:pPr>
            <w:r w:rsidRPr="00303F72">
              <w:rPr>
                <w:rFonts w:eastAsia="Microsoft YaHei"/>
                <w:b/>
                <w:bCs/>
                <w:color w:val="984806"/>
                <w:lang w:val="ru-RU"/>
              </w:rPr>
              <w:t>Сигнал</w:t>
            </w:r>
            <w:r w:rsidRPr="00303F72">
              <w:rPr>
                <w:rFonts w:eastAsia="Microsoft YaHei"/>
                <w:b/>
                <w:bCs/>
                <w:color w:val="984806"/>
              </w:rPr>
              <w:t xml:space="preserve">   </w:t>
            </w:r>
            <w:r w:rsidRPr="00303F72">
              <w:rPr>
                <w:rFonts w:eastAsia="Microsoft YaHei"/>
                <w:b/>
                <w:bCs/>
                <w:color w:val="984806"/>
                <w:lang w:val="ru-RU"/>
              </w:rPr>
              <w:t>«Пожар</w:t>
            </w:r>
            <w:r w:rsidRPr="00303F72">
              <w:rPr>
                <w:rFonts w:eastAsia="Microsoft YaHei"/>
                <w:b/>
                <w:bCs/>
                <w:color w:val="984806"/>
              </w:rPr>
              <w:t xml:space="preserve">» </w:t>
            </w:r>
          </w:p>
          <w:p w:rsidR="000945C5" w:rsidRPr="00303F72" w:rsidRDefault="000945C5" w:rsidP="000945C5">
            <w:pPr>
              <w:keepNext/>
              <w:keepLines/>
              <w:spacing w:before="160" w:after="80"/>
              <w:ind w:left="885" w:right="-58" w:hanging="709"/>
              <w:outlineLvl w:val="2"/>
              <w:rPr>
                <w:rFonts w:eastAsia="Microsoft YaHei"/>
                <w:b/>
                <w:bCs/>
                <w:color w:val="984806"/>
              </w:rPr>
            </w:pPr>
          </w:p>
          <w:p w:rsidR="000945C5" w:rsidRPr="00303F72" w:rsidRDefault="000945C5" w:rsidP="000945C5">
            <w:pPr>
              <w:spacing w:before="160" w:after="80"/>
              <w:rPr>
                <w:rFonts w:eastAsia="Times New Roman"/>
                <w:color w:val="984806"/>
              </w:rPr>
            </w:pPr>
          </w:p>
          <w:p w:rsidR="000945C5" w:rsidRPr="00303F72" w:rsidRDefault="000945C5" w:rsidP="000945C5">
            <w:pPr>
              <w:spacing w:before="160" w:after="80"/>
              <w:rPr>
                <w:rFonts w:eastAsia="Times New Roman"/>
                <w:color w:val="984806"/>
              </w:rPr>
            </w:pPr>
          </w:p>
          <w:p w:rsidR="000945C5" w:rsidRPr="00303F72" w:rsidRDefault="000945C5" w:rsidP="000945C5">
            <w:pPr>
              <w:spacing w:before="160" w:after="80"/>
              <w:rPr>
                <w:rFonts w:eastAsia="Times New Roman"/>
                <w:color w:val="984806"/>
                <w:lang w:val="ru-RU"/>
              </w:rPr>
            </w:pPr>
          </w:p>
          <w:p w:rsidR="000945C5" w:rsidRPr="00303F72" w:rsidRDefault="000945C5" w:rsidP="00FF44BC">
            <w:pPr>
              <w:keepNext/>
              <w:keepLines/>
              <w:numPr>
                <w:ilvl w:val="0"/>
                <w:numId w:val="36"/>
              </w:numPr>
              <w:spacing w:before="160" w:after="80" w:line="240" w:lineRule="auto"/>
              <w:ind w:right="-58"/>
              <w:outlineLvl w:val="2"/>
              <w:rPr>
                <w:rFonts w:eastAsia="Microsoft YaHei"/>
                <w:b/>
                <w:bCs/>
                <w:color w:val="984806"/>
              </w:rPr>
            </w:pPr>
            <w:r w:rsidRPr="00303F72">
              <w:rPr>
                <w:rFonts w:eastAsia="Microsoft YaHei"/>
                <w:b/>
                <w:bCs/>
                <w:color w:val="984806"/>
                <w:lang w:val="ru-RU"/>
              </w:rPr>
              <w:t>Ваши действия</w:t>
            </w:r>
          </w:p>
          <w:p w:rsidR="000945C5" w:rsidRPr="00303F72" w:rsidRDefault="000945C5" w:rsidP="000945C5">
            <w:pPr>
              <w:spacing w:before="160" w:after="80"/>
              <w:rPr>
                <w:rFonts w:eastAsia="Times New Roman"/>
                <w:color w:val="984806"/>
              </w:rPr>
            </w:pPr>
          </w:p>
          <w:p w:rsidR="000945C5" w:rsidRPr="00303F72" w:rsidRDefault="000945C5" w:rsidP="000945C5">
            <w:pPr>
              <w:spacing w:before="160" w:after="80"/>
              <w:rPr>
                <w:rFonts w:eastAsia="Times New Roman"/>
                <w:color w:val="984806"/>
              </w:rPr>
            </w:pPr>
          </w:p>
          <w:p w:rsidR="000945C5" w:rsidRPr="00303F72" w:rsidRDefault="000945C5" w:rsidP="000945C5">
            <w:pPr>
              <w:spacing w:before="160" w:after="80"/>
              <w:rPr>
                <w:rFonts w:eastAsia="Times New Roman"/>
                <w:color w:val="984806"/>
              </w:rPr>
            </w:pPr>
          </w:p>
          <w:p w:rsidR="000945C5" w:rsidRPr="00303F72" w:rsidRDefault="000945C5" w:rsidP="000945C5">
            <w:pPr>
              <w:spacing w:before="160" w:after="80"/>
              <w:rPr>
                <w:rFonts w:eastAsia="Times New Roman"/>
                <w:color w:val="984806"/>
                <w:lang w:val="ru-RU"/>
              </w:rPr>
            </w:pPr>
          </w:p>
          <w:p w:rsidR="000945C5" w:rsidRPr="00303F72" w:rsidRDefault="000945C5" w:rsidP="00FF44BC">
            <w:pPr>
              <w:keepNext/>
              <w:keepLines/>
              <w:numPr>
                <w:ilvl w:val="0"/>
                <w:numId w:val="36"/>
              </w:numPr>
              <w:spacing w:before="160" w:after="80" w:line="240" w:lineRule="auto"/>
              <w:ind w:right="-58"/>
              <w:outlineLvl w:val="2"/>
              <w:rPr>
                <w:rFonts w:eastAsia="Microsoft YaHei"/>
                <w:b/>
                <w:bCs/>
                <w:color w:val="984806"/>
              </w:rPr>
            </w:pPr>
            <w:r w:rsidRPr="00303F72">
              <w:rPr>
                <w:rFonts w:eastAsia="Microsoft YaHei"/>
                <w:b/>
                <w:bCs/>
                <w:color w:val="984806"/>
                <w:lang w:val="ru-RU"/>
              </w:rPr>
              <w:t>Ваши действия при ложном сигнале</w:t>
            </w:r>
          </w:p>
          <w:p w:rsidR="000945C5" w:rsidRPr="00303F72" w:rsidRDefault="000945C5" w:rsidP="000945C5">
            <w:pPr>
              <w:spacing w:before="160" w:after="80"/>
              <w:rPr>
                <w:rFonts w:eastAsia="Times New Roman"/>
                <w:color w:val="auto"/>
              </w:rPr>
            </w:pPr>
          </w:p>
          <w:p w:rsidR="000945C5" w:rsidRPr="00303F72" w:rsidRDefault="000945C5" w:rsidP="000945C5">
            <w:pPr>
              <w:spacing w:before="160" w:after="80"/>
              <w:rPr>
                <w:rFonts w:eastAsia="Times New Roman"/>
                <w:color w:val="auto"/>
              </w:rPr>
            </w:pPr>
          </w:p>
        </w:tc>
        <w:tc>
          <w:tcPr>
            <w:tcW w:w="11066" w:type="dxa"/>
            <w:shd w:val="clear" w:color="auto" w:fill="DAEEF3" w:themeFill="accent5" w:themeFillTint="33"/>
          </w:tcPr>
          <w:p w:rsidR="000945C5" w:rsidRPr="00303F72" w:rsidRDefault="000945C5" w:rsidP="000945C5">
            <w:pPr>
              <w:spacing w:before="160" w:after="80"/>
              <w:rPr>
                <w:rFonts w:eastAsia="Times New Roman"/>
                <w:color w:val="auto"/>
                <w:lang w:val="ru-RU"/>
              </w:rPr>
            </w:pPr>
            <w:r w:rsidRPr="00303F72">
              <w:rPr>
                <w:rFonts w:eastAsia="Times New Roman"/>
                <w:color w:val="auto"/>
                <w:lang w:val="ru-RU"/>
              </w:rPr>
              <w:t xml:space="preserve">На приемно-контрольном приборе ПК Вектор АР  один или несколько индикаторов состояния зон пожарной сигнализации «№№1-16» коротко вспыхивают красным цветом (по номеру сработавшей зоны), индикатор «Пожар» коротко вспыхивают красным цветом. Индикаторы    состояния нескольких </w:t>
            </w:r>
            <w:proofErr w:type="spellStart"/>
            <w:r w:rsidRPr="00303F72">
              <w:rPr>
                <w:rFonts w:eastAsia="Times New Roman"/>
                <w:color w:val="auto"/>
                <w:lang w:val="ru-RU"/>
              </w:rPr>
              <w:t>извещателей</w:t>
            </w:r>
            <w:proofErr w:type="spellEnd"/>
            <w:r w:rsidRPr="00303F72">
              <w:rPr>
                <w:rFonts w:eastAsia="Times New Roman"/>
                <w:color w:val="auto"/>
                <w:lang w:val="ru-RU"/>
              </w:rPr>
              <w:t xml:space="preserve"> ИП 220Р коротко вспыхивают  красным цветом. Прибор издает звуковой сигнал, </w:t>
            </w:r>
            <w:proofErr w:type="spellStart"/>
            <w:r w:rsidRPr="00303F72">
              <w:rPr>
                <w:rFonts w:eastAsia="Times New Roman"/>
                <w:color w:val="auto"/>
                <w:lang w:val="ru-RU"/>
              </w:rPr>
              <w:t>оповещатель</w:t>
            </w:r>
            <w:proofErr w:type="spellEnd"/>
            <w:r w:rsidRPr="00303F72">
              <w:rPr>
                <w:rFonts w:eastAsia="Times New Roman"/>
                <w:color w:val="auto"/>
                <w:lang w:val="ru-RU"/>
              </w:rPr>
              <w:t xml:space="preserve"> звуковой  (сирена)</w:t>
            </w:r>
            <w:r w:rsidRPr="00303F72">
              <w:rPr>
                <w:rFonts w:eastAsia="Times New Roman"/>
                <w:color w:val="C3E0F2"/>
                <w:lang w:val="ru-RU"/>
              </w:rPr>
              <w:t>.</w:t>
            </w:r>
            <w:r w:rsidRPr="00303F72">
              <w:rPr>
                <w:rFonts w:eastAsia="Times New Roman"/>
                <w:color w:val="auto"/>
                <w:lang w:val="ru-RU"/>
              </w:rPr>
              <w:t xml:space="preserve"> ПКИ-1  ИВОЛГА издает непрерывный звуковой сигнал, свидетельствуя о возможном возгорании или задымлении одного или нескольких помещений. Табличка выход «ВОСХОД-Р» светится прерывистым зеленым цветом, указывая на эвакуационные выходы.                                                  </w:t>
            </w:r>
          </w:p>
          <w:p w:rsidR="000945C5" w:rsidRPr="00303F72" w:rsidRDefault="000945C5" w:rsidP="000945C5">
            <w:pPr>
              <w:spacing w:before="160" w:after="80"/>
              <w:rPr>
                <w:rFonts w:eastAsia="Times New Roman"/>
                <w:color w:val="auto"/>
                <w:lang w:val="ru-RU"/>
              </w:rPr>
            </w:pPr>
            <w:r w:rsidRPr="00303F72">
              <w:rPr>
                <w:rFonts w:eastAsia="Times New Roman"/>
                <w:color w:val="auto"/>
                <w:lang w:val="ru-RU"/>
              </w:rPr>
              <w:t>Проверьте помещения на возможное возгорание или задымление. Если признаков пожара не обнаружено</w:t>
            </w:r>
            <w:r w:rsidR="00B171CE" w:rsidRPr="00303F72">
              <w:rPr>
                <w:rFonts w:eastAsia="Times New Roman"/>
                <w:color w:val="auto"/>
                <w:lang w:val="ru-RU"/>
              </w:rPr>
              <w:t xml:space="preserve">, </w:t>
            </w:r>
            <w:r w:rsidRPr="00303F72">
              <w:rPr>
                <w:rFonts w:eastAsia="Times New Roman"/>
                <w:color w:val="auto"/>
                <w:lang w:val="ru-RU"/>
              </w:rPr>
              <w:t xml:space="preserve">нажмите кратковременно на клавишу «ТЕСТ/ЗВУК», звуковой сигнал прекратится. Проверьте и запомните, на каком из </w:t>
            </w:r>
            <w:proofErr w:type="spellStart"/>
            <w:r w:rsidRPr="00303F72">
              <w:rPr>
                <w:rFonts w:eastAsia="Times New Roman"/>
                <w:color w:val="auto"/>
                <w:lang w:val="ru-RU"/>
              </w:rPr>
              <w:t>извещателей</w:t>
            </w:r>
            <w:proofErr w:type="spellEnd"/>
            <w:r w:rsidRPr="00303F72">
              <w:rPr>
                <w:rFonts w:eastAsia="Times New Roman"/>
                <w:color w:val="auto"/>
                <w:lang w:val="ru-RU"/>
              </w:rPr>
              <w:t xml:space="preserve"> ИП 220-Р индикатор состояния светится прерывист</w:t>
            </w:r>
            <w:r w:rsidR="00B171CE" w:rsidRPr="00303F72">
              <w:rPr>
                <w:rFonts w:eastAsia="Times New Roman"/>
                <w:color w:val="auto"/>
                <w:lang w:val="ru-RU"/>
              </w:rPr>
              <w:t>ым красным цветом</w:t>
            </w:r>
            <w:proofErr w:type="gramStart"/>
            <w:r w:rsidR="00B171CE" w:rsidRPr="00303F72">
              <w:rPr>
                <w:rFonts w:eastAsia="Times New Roman"/>
                <w:color w:val="auto"/>
                <w:lang w:val="ru-RU"/>
              </w:rPr>
              <w:t xml:space="preserve"> </w:t>
            </w:r>
            <w:r w:rsidRPr="00303F72">
              <w:rPr>
                <w:rFonts w:eastAsia="Times New Roman"/>
                <w:color w:val="auto"/>
                <w:lang w:val="ru-RU"/>
              </w:rPr>
              <w:t>,</w:t>
            </w:r>
            <w:proofErr w:type="gramEnd"/>
            <w:r w:rsidRPr="00303F72">
              <w:rPr>
                <w:rFonts w:eastAsia="Times New Roman"/>
                <w:color w:val="auto"/>
                <w:lang w:val="ru-RU"/>
              </w:rPr>
              <w:t xml:space="preserve"> о чем сообщите в службу технической поддержки. Вы</w:t>
            </w:r>
            <w:r w:rsidR="003872C8" w:rsidRPr="00303F72">
              <w:rPr>
                <w:rFonts w:eastAsia="Times New Roman"/>
                <w:color w:val="auto"/>
                <w:lang w:val="ru-RU"/>
              </w:rPr>
              <w:t>ключите прибор путем приложения</w:t>
            </w:r>
            <w:r w:rsidRPr="00303F72">
              <w:rPr>
                <w:rFonts w:eastAsia="Times New Roman"/>
                <w:color w:val="auto"/>
                <w:lang w:val="ru-RU"/>
              </w:rPr>
              <w:t xml:space="preserve"> электронного ключа к гнезду и затем включите его снова. Органы индикации прибора должны прийти в состояние «Норма» (см. п. 2.1)</w:t>
            </w:r>
          </w:p>
          <w:p w:rsidR="000945C5" w:rsidRPr="00303F72" w:rsidRDefault="000945C5" w:rsidP="000945C5">
            <w:pPr>
              <w:spacing w:before="160" w:after="80"/>
              <w:rPr>
                <w:rFonts w:eastAsia="Times New Roman"/>
                <w:color w:val="auto"/>
                <w:lang w:val="ru-RU"/>
              </w:rPr>
            </w:pPr>
            <w:r w:rsidRPr="00303F72">
              <w:rPr>
                <w:rFonts w:eastAsia="Times New Roman"/>
                <w:color w:val="auto"/>
                <w:lang w:val="ru-RU"/>
              </w:rPr>
              <w:t xml:space="preserve">Проверьте наличие очага запыления или задымления помещений и техническое состояние установки АПС и СОУЭ. О ложном сигнале «Пожар» или «Неисправность» сообщите в дежурную часть  ООО Охранной Организации «Торнадо «Служба централизованной охраны» по телефону 8(812)252-18-08 или  8(812)252-74-20 или 8(921)180-73-56 (круглосуточно), назвав при этом Кодовое слово,  и идентификационный номер Объекта на СЦПМ, указанные на титульном листе настоящей инструкции.   </w:t>
            </w:r>
          </w:p>
        </w:tc>
      </w:tr>
    </w:tbl>
    <w:tbl>
      <w:tblPr>
        <w:tblStyle w:val="150"/>
        <w:tblpPr w:leftFromText="180" w:rightFromText="180" w:vertAnchor="text" w:horzAnchor="margin" w:tblpX="108" w:tblpY="236"/>
        <w:tblW w:w="14814" w:type="dxa"/>
        <w:tblBorders>
          <w:top w:val="single" w:sz="4" w:space="0" w:color="auto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Layout w:type="fixed"/>
        <w:tblLook w:val="04A0" w:firstRow="1" w:lastRow="0" w:firstColumn="1" w:lastColumn="0" w:noHBand="0" w:noVBand="1"/>
      </w:tblPr>
      <w:tblGrid>
        <w:gridCol w:w="851"/>
        <w:gridCol w:w="2897"/>
        <w:gridCol w:w="11066"/>
      </w:tblGrid>
      <w:tr w:rsidR="00F7318E" w:rsidRPr="000945C5" w:rsidTr="00682848">
        <w:trPr>
          <w:cantSplit/>
          <w:trHeight w:val="66"/>
        </w:trPr>
        <w:tc>
          <w:tcPr>
            <w:tcW w:w="851" w:type="dxa"/>
            <w:shd w:val="clear" w:color="auto" w:fill="DAEEF3" w:themeFill="accent5" w:themeFillTint="33"/>
          </w:tcPr>
          <w:p w:rsidR="00F7318E" w:rsidRPr="000945C5" w:rsidRDefault="00F7318E" w:rsidP="00A41E8F">
            <w:pPr>
              <w:spacing w:before="160" w:after="80"/>
              <w:rPr>
                <w:rFonts w:eastAsia="Times New Roman"/>
                <w:color w:val="auto"/>
                <w:sz w:val="22"/>
                <w:szCs w:val="24"/>
                <w:lang w:val="ru-RU"/>
              </w:rPr>
            </w:pPr>
          </w:p>
        </w:tc>
        <w:tc>
          <w:tcPr>
            <w:tcW w:w="2897" w:type="dxa"/>
            <w:shd w:val="clear" w:color="auto" w:fill="DAEEF3" w:themeFill="accent5" w:themeFillTint="33"/>
          </w:tcPr>
          <w:p w:rsidR="00F7318E" w:rsidRPr="00303F72" w:rsidRDefault="00F7318E" w:rsidP="00A41E8F">
            <w:pPr>
              <w:keepNext/>
              <w:keepLines/>
              <w:spacing w:before="160" w:after="80"/>
              <w:ind w:left="885" w:right="-58" w:hanging="709"/>
              <w:outlineLvl w:val="2"/>
              <w:rPr>
                <w:rFonts w:eastAsia="Microsoft YaHei"/>
                <w:b/>
                <w:bCs/>
                <w:color w:val="B35E06"/>
                <w:lang w:val="ru-RU"/>
              </w:rPr>
            </w:pPr>
            <w:r w:rsidRPr="00303F72">
              <w:rPr>
                <w:rFonts w:eastAsia="Microsoft YaHei"/>
                <w:b/>
                <w:bCs/>
                <w:color w:val="B35E06"/>
                <w:lang w:val="ru-RU"/>
              </w:rPr>
              <w:t xml:space="preserve"> </w:t>
            </w:r>
            <w:r w:rsidRPr="009B5F2F">
              <w:rPr>
                <w:rFonts w:eastAsia="Microsoft YaHei"/>
                <w:b/>
                <w:bCs/>
                <w:color w:val="FF0000"/>
                <w:lang w:val="ru-RU"/>
              </w:rPr>
              <w:t>При обнаружении технической неисправности системы</w:t>
            </w:r>
          </w:p>
        </w:tc>
        <w:tc>
          <w:tcPr>
            <w:tcW w:w="11066" w:type="dxa"/>
            <w:shd w:val="clear" w:color="auto" w:fill="DAEEF3" w:themeFill="accent5" w:themeFillTint="33"/>
          </w:tcPr>
          <w:p w:rsidR="00F7318E" w:rsidRPr="00303F72" w:rsidRDefault="00F7318E" w:rsidP="00A41E8F">
            <w:pPr>
              <w:spacing w:before="160" w:after="80"/>
              <w:rPr>
                <w:rFonts w:eastAsia="Times New Roman"/>
                <w:color w:val="auto"/>
                <w:lang w:val="ru-RU"/>
              </w:rPr>
            </w:pPr>
            <w:r w:rsidRPr="00303F72">
              <w:rPr>
                <w:rFonts w:eastAsia="Times New Roman"/>
                <w:color w:val="auto"/>
                <w:lang w:val="ru-RU"/>
              </w:rPr>
              <w:t>Сообщите о технической неисправности установки АПС и СОУЭ в службу технической поддержк</w:t>
            </w:r>
            <w:proofErr w:type="gramStart"/>
            <w:r w:rsidRPr="00303F72">
              <w:rPr>
                <w:rFonts w:eastAsia="Times New Roman"/>
                <w:color w:val="auto"/>
                <w:lang w:val="ru-RU"/>
              </w:rPr>
              <w:t>и ООО</w:t>
            </w:r>
            <w:proofErr w:type="gramEnd"/>
            <w:r w:rsidRPr="00303F72">
              <w:rPr>
                <w:rFonts w:eastAsia="Times New Roman"/>
                <w:color w:val="auto"/>
                <w:lang w:val="ru-RU"/>
              </w:rPr>
              <w:t xml:space="preserve"> «Торнадо-</w:t>
            </w:r>
            <w:proofErr w:type="spellStart"/>
            <w:r w:rsidRPr="00303F72">
              <w:rPr>
                <w:rFonts w:eastAsia="Times New Roman"/>
                <w:color w:val="auto"/>
                <w:lang w:val="ru-RU"/>
              </w:rPr>
              <w:t>техносервис</w:t>
            </w:r>
            <w:proofErr w:type="spellEnd"/>
            <w:r w:rsidRPr="00303F72">
              <w:rPr>
                <w:rFonts w:eastAsia="Times New Roman"/>
                <w:color w:val="auto"/>
                <w:lang w:val="ru-RU"/>
              </w:rPr>
              <w:t xml:space="preserve">» по телефону 8(812)950-01-62(круглосуточно)     или 8(812)325-71-17 (по рабочим дням с 9.00 до 18.00) , назвав при этом тип пожарной сигнализации: </w:t>
            </w:r>
            <w:r w:rsidRPr="00303F72">
              <w:rPr>
                <w:rFonts w:eastAsia="Times New Roman"/>
                <w:b/>
                <w:i/>
                <w:color w:val="auto"/>
                <w:lang w:val="ru-RU"/>
              </w:rPr>
              <w:t>Приемно-контрольный прибор ПК Вектор АР,</w:t>
            </w:r>
            <w:r w:rsidRPr="00303F72">
              <w:rPr>
                <w:rFonts w:eastAsia="Times New Roman"/>
                <w:color w:val="auto"/>
                <w:lang w:val="ru-RU"/>
              </w:rPr>
              <w:t xml:space="preserve"> и мы поможем Вам.</w:t>
            </w:r>
          </w:p>
        </w:tc>
      </w:tr>
    </w:tbl>
    <w:p w:rsidR="000945C5" w:rsidRPr="000945C5" w:rsidRDefault="000945C5" w:rsidP="000945C5">
      <w:pPr>
        <w:spacing w:before="160" w:after="80"/>
        <w:rPr>
          <w:rFonts w:ascii="Verdana" w:eastAsia="Times New Roman" w:hAnsi="Verdana"/>
          <w:color w:val="auto"/>
          <w:sz w:val="22"/>
          <w:szCs w:val="24"/>
          <w:lang w:eastAsia="en-US"/>
        </w:rPr>
      </w:pPr>
    </w:p>
    <w:p w:rsidR="000945C5" w:rsidRPr="000945C5" w:rsidRDefault="000945C5" w:rsidP="000945C5">
      <w:pPr>
        <w:spacing w:before="160" w:after="80" w:line="240" w:lineRule="auto"/>
        <w:rPr>
          <w:rFonts w:ascii="Verdana" w:eastAsia="Times New Roman" w:hAnsi="Verdana"/>
          <w:color w:val="auto"/>
          <w:sz w:val="22"/>
          <w:szCs w:val="24"/>
          <w:lang w:eastAsia="en-US"/>
        </w:rPr>
      </w:pPr>
    </w:p>
    <w:tbl>
      <w:tblPr>
        <w:tblStyle w:val="150"/>
        <w:tblpPr w:leftFromText="180" w:rightFromText="180" w:horzAnchor="margin" w:tblpY="276"/>
        <w:tblW w:w="1479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auto"/>
          <w:right w:val="single" w:sz="4" w:space="0" w:color="000000" w:themeColor="text1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Layout w:type="fixed"/>
        <w:tblLook w:val="04A0" w:firstRow="1" w:lastRow="0" w:firstColumn="1" w:lastColumn="0" w:noHBand="0" w:noVBand="1"/>
      </w:tblPr>
      <w:tblGrid>
        <w:gridCol w:w="833"/>
        <w:gridCol w:w="2897"/>
        <w:gridCol w:w="4280"/>
        <w:gridCol w:w="6786"/>
      </w:tblGrid>
      <w:tr w:rsidR="000945C5" w:rsidRPr="000945C5" w:rsidTr="00745B25">
        <w:trPr>
          <w:cantSplit/>
          <w:trHeight w:val="66"/>
        </w:trPr>
        <w:tc>
          <w:tcPr>
            <w:tcW w:w="8010" w:type="dxa"/>
            <w:gridSpan w:val="3"/>
            <w:shd w:val="clear" w:color="auto" w:fill="DAEEF3" w:themeFill="accent5" w:themeFillTint="33"/>
          </w:tcPr>
          <w:p w:rsidR="000945C5" w:rsidRPr="000945C5" w:rsidRDefault="000945C5" w:rsidP="00745B25">
            <w:pPr>
              <w:keepNext/>
              <w:keepLines/>
              <w:spacing w:before="480" w:after="360" w:line="240" w:lineRule="auto"/>
              <w:outlineLvl w:val="0"/>
              <w:rPr>
                <w:rFonts w:eastAsia="Microsoft YaHei"/>
                <w:b/>
                <w:bCs/>
                <w:color w:val="3A6331"/>
                <w:sz w:val="48"/>
                <w:szCs w:val="28"/>
              </w:rPr>
            </w:pPr>
            <w:r w:rsidRPr="000945C5">
              <w:rPr>
                <w:rFonts w:eastAsia="Microsoft YaHei"/>
                <w:b/>
                <w:bCs/>
                <w:noProof/>
                <w:color w:val="3A6331"/>
                <w:sz w:val="4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534797B0" wp14:editId="7C932243">
                      <wp:simplePos x="0" y="0"/>
                      <wp:positionH relativeFrom="column">
                        <wp:posOffset>4601210</wp:posOffset>
                      </wp:positionH>
                      <wp:positionV relativeFrom="paragraph">
                        <wp:posOffset>293370</wp:posOffset>
                      </wp:positionV>
                      <wp:extent cx="232410" cy="1346200"/>
                      <wp:effectExtent l="0" t="0" r="0" b="6350"/>
                      <wp:wrapNone/>
                      <wp:docPr id="29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32410" cy="1346200"/>
                              </a:xfrm>
                              <a:prstGeom prst="leftBrace">
                                <a:avLst>
                                  <a:gd name="adj1" fmla="val 48270"/>
                                  <a:gd name="adj2" fmla="val 50000"/>
                                </a:avLst>
                              </a:prstGeom>
                              <a:solidFill>
                                <a:srgbClr val="984806"/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" o:spid="_x0000_s1026" type="#_x0000_t87" style="position:absolute;margin-left:362.3pt;margin-top:23.1pt;width:18.3pt;height:106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" filled="t" fillcolor="#984806" stroked="f"/>
                  </w:pict>
                </mc:Fallback>
              </mc:AlternateContent>
            </w:r>
            <w:r w:rsidRPr="000945C5">
              <w:rPr>
                <w:rFonts w:eastAsia="Microsoft YaHei"/>
                <w:b/>
                <w:bCs/>
                <w:noProof/>
                <w:color w:val="3A6331"/>
                <w:sz w:val="48"/>
                <w:szCs w:val="28"/>
              </w:rPr>
              <w:drawing>
                <wp:inline distT="0" distB="0" distL="0" distR="0" wp14:anchorId="339650B0" wp14:editId="28A23C71">
                  <wp:extent cx="4244453" cy="1009934"/>
                  <wp:effectExtent l="19050" t="19050" r="3810" b="0"/>
                  <wp:docPr id="553" name="Diagram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7" r:lo="rId48" r:qs="rId49" r:cs="rId50"/>
                    </a:graphicData>
                  </a:graphic>
                </wp:inline>
              </w:drawing>
            </w:r>
          </w:p>
        </w:tc>
        <w:tc>
          <w:tcPr>
            <w:tcW w:w="6786" w:type="dxa"/>
            <w:shd w:val="clear" w:color="auto" w:fill="DAEEF3" w:themeFill="accent5" w:themeFillTint="33"/>
            <w:vAlign w:val="center"/>
          </w:tcPr>
          <w:p w:rsidR="000945C5" w:rsidRPr="000945C5" w:rsidRDefault="000945C5" w:rsidP="00745B25">
            <w:pPr>
              <w:spacing w:before="160" w:after="80" w:line="240" w:lineRule="auto"/>
              <w:ind w:left="720"/>
              <w:contextualSpacing/>
              <w:rPr>
                <w:rFonts w:eastAsia="Times New Roman"/>
                <w:color w:val="FF0000"/>
                <w:sz w:val="28"/>
                <w:szCs w:val="28"/>
                <w:lang w:val="ru-RU"/>
              </w:rPr>
            </w:pPr>
            <w:r w:rsidRPr="000945C5">
              <w:rPr>
                <w:rFonts w:eastAsia="Times New Roman"/>
                <w:color w:val="FF0000"/>
                <w:sz w:val="28"/>
                <w:szCs w:val="28"/>
                <w:lang w:val="ru-RU"/>
              </w:rPr>
              <w:t xml:space="preserve">          </w:t>
            </w:r>
          </w:p>
          <w:p w:rsidR="000945C5" w:rsidRPr="000945C5" w:rsidRDefault="000945C5" w:rsidP="00745B25">
            <w:pPr>
              <w:spacing w:before="160" w:after="80" w:line="240" w:lineRule="auto"/>
              <w:ind w:left="720"/>
              <w:contextualSpacing/>
              <w:rPr>
                <w:rFonts w:eastAsia="Times New Roman"/>
                <w:color w:val="FF0000"/>
                <w:sz w:val="28"/>
                <w:szCs w:val="28"/>
                <w:lang w:val="ru-RU"/>
              </w:rPr>
            </w:pPr>
            <w:r w:rsidRPr="000945C5">
              <w:rPr>
                <w:rFonts w:eastAsia="Times New Roman"/>
                <w:color w:val="FF0000"/>
                <w:sz w:val="28"/>
                <w:szCs w:val="28"/>
                <w:lang w:val="ru-RU"/>
              </w:rPr>
              <w:t xml:space="preserve">          </w:t>
            </w:r>
            <w:r w:rsidRPr="001A0D4E">
              <w:rPr>
                <w:rFonts w:eastAsia="Times New Roman"/>
                <w:color w:val="984806"/>
                <w:sz w:val="32"/>
                <w:szCs w:val="32"/>
                <w:lang w:val="ru-RU"/>
              </w:rPr>
              <w:t>Внимание!</w:t>
            </w:r>
          </w:p>
          <w:p w:rsidR="000945C5" w:rsidRPr="000945C5" w:rsidRDefault="000945C5" w:rsidP="00745B25">
            <w:pPr>
              <w:spacing w:before="160" w:after="80" w:line="240" w:lineRule="auto"/>
              <w:rPr>
                <w:rFonts w:eastAsia="Times New Roman"/>
                <w:color w:val="auto"/>
                <w:sz w:val="22"/>
                <w:szCs w:val="24"/>
                <w:lang w:val="ru-RU"/>
              </w:rPr>
            </w:pPr>
            <w:r w:rsidRPr="000945C5">
              <w:rPr>
                <w:rFonts w:eastAsia="Times New Roman"/>
                <w:color w:val="auto"/>
                <w:sz w:val="22"/>
                <w:szCs w:val="24"/>
                <w:lang w:val="ru-RU"/>
              </w:rPr>
              <w:t>Установка автоматической пожарной сигнализации       и оповещения и управления эвакуацией людей            при пожаре должна работать круглосуточно в    непрерывном режиме, а поэтому всегда               должна находиться в исправном состоянии.</w:t>
            </w:r>
          </w:p>
          <w:p w:rsidR="000945C5" w:rsidRPr="000945C5" w:rsidRDefault="000945C5" w:rsidP="00745B25">
            <w:pPr>
              <w:spacing w:before="160" w:after="80" w:line="240" w:lineRule="auto"/>
              <w:rPr>
                <w:rFonts w:eastAsia="Times New Roman"/>
                <w:color w:val="auto"/>
                <w:sz w:val="22"/>
                <w:szCs w:val="24"/>
                <w:lang w:val="ru-RU"/>
              </w:rPr>
            </w:pPr>
          </w:p>
          <w:p w:rsidR="000945C5" w:rsidRPr="000945C5" w:rsidRDefault="000945C5" w:rsidP="00745B25">
            <w:pPr>
              <w:spacing w:before="160" w:after="80" w:line="240" w:lineRule="auto"/>
              <w:rPr>
                <w:rFonts w:eastAsia="Times New Roman"/>
                <w:color w:val="B35E06"/>
                <w:sz w:val="24"/>
                <w:szCs w:val="24"/>
                <w:lang w:val="ru-RU"/>
              </w:rPr>
            </w:pPr>
            <w:r w:rsidRPr="000945C5">
              <w:rPr>
                <w:rFonts w:eastAsia="Times New Roman"/>
                <w:color w:val="B35E06"/>
                <w:sz w:val="24"/>
                <w:szCs w:val="24"/>
                <w:lang w:val="ru-RU"/>
              </w:rPr>
              <w:t xml:space="preserve"> </w:t>
            </w:r>
          </w:p>
        </w:tc>
      </w:tr>
      <w:tr w:rsidR="000945C5" w:rsidRPr="000945C5" w:rsidTr="00745B25">
        <w:trPr>
          <w:cantSplit/>
          <w:trHeight w:val="66"/>
        </w:trPr>
        <w:tc>
          <w:tcPr>
            <w:tcW w:w="833" w:type="dxa"/>
            <w:shd w:val="clear" w:color="auto" w:fill="DAEEF3" w:themeFill="accent5" w:themeFillTint="33"/>
          </w:tcPr>
          <w:p w:rsidR="000945C5" w:rsidRPr="000945C5" w:rsidRDefault="000945C5" w:rsidP="00745B25">
            <w:pPr>
              <w:spacing w:before="160" w:after="80"/>
              <w:rPr>
                <w:rFonts w:eastAsia="Times New Roman"/>
                <w:color w:val="auto"/>
                <w:sz w:val="22"/>
                <w:szCs w:val="24"/>
                <w:lang w:val="ru-RU"/>
              </w:rPr>
            </w:pPr>
          </w:p>
        </w:tc>
        <w:tc>
          <w:tcPr>
            <w:tcW w:w="2897" w:type="dxa"/>
            <w:shd w:val="clear" w:color="auto" w:fill="DAEEF3" w:themeFill="accent5" w:themeFillTint="33"/>
          </w:tcPr>
          <w:p w:rsidR="000945C5" w:rsidRPr="00303F72" w:rsidRDefault="000945C5" w:rsidP="00745B25">
            <w:pPr>
              <w:keepNext/>
              <w:keepLines/>
              <w:numPr>
                <w:ilvl w:val="0"/>
                <w:numId w:val="32"/>
              </w:numPr>
              <w:spacing w:before="160" w:after="80"/>
              <w:ind w:right="-58"/>
              <w:outlineLvl w:val="2"/>
              <w:rPr>
                <w:rFonts w:eastAsia="Microsoft YaHei"/>
                <w:b/>
                <w:bCs/>
                <w:color w:val="984806"/>
              </w:rPr>
            </w:pPr>
            <w:r w:rsidRPr="00303F72">
              <w:rPr>
                <w:rFonts w:eastAsia="Microsoft YaHei"/>
                <w:b/>
                <w:bCs/>
                <w:color w:val="984806"/>
                <w:lang w:val="ru-RU"/>
              </w:rPr>
              <w:t>Состояние установки перед проверкой</w:t>
            </w:r>
          </w:p>
        </w:tc>
        <w:tc>
          <w:tcPr>
            <w:tcW w:w="11066" w:type="dxa"/>
            <w:gridSpan w:val="2"/>
            <w:shd w:val="clear" w:color="auto" w:fill="DAEEF3" w:themeFill="accent5" w:themeFillTint="33"/>
          </w:tcPr>
          <w:p w:rsidR="000945C5" w:rsidRPr="00303F72" w:rsidRDefault="000945C5" w:rsidP="00745B25">
            <w:pPr>
              <w:spacing w:before="160" w:after="80" w:line="240" w:lineRule="auto"/>
              <w:rPr>
                <w:rFonts w:eastAsia="Times New Roman"/>
                <w:color w:val="auto"/>
                <w:lang w:val="ru-RU"/>
              </w:rPr>
            </w:pPr>
            <w:r w:rsidRPr="00303F72">
              <w:rPr>
                <w:rFonts w:eastAsia="Times New Roman"/>
                <w:color w:val="auto"/>
                <w:lang w:val="ru-RU"/>
              </w:rPr>
              <w:t>Установка находится в дежурном режиме охраны с целью обнаружения очага возгорания или задымления помещений на ранней стадии пожара.</w:t>
            </w:r>
          </w:p>
        </w:tc>
      </w:tr>
      <w:tr w:rsidR="000945C5" w:rsidRPr="000945C5" w:rsidTr="00745B25">
        <w:trPr>
          <w:cantSplit/>
          <w:trHeight w:val="66"/>
        </w:trPr>
        <w:tc>
          <w:tcPr>
            <w:tcW w:w="833" w:type="dxa"/>
            <w:shd w:val="clear" w:color="auto" w:fill="DAEEF3" w:themeFill="accent5" w:themeFillTint="33"/>
          </w:tcPr>
          <w:p w:rsidR="000945C5" w:rsidRPr="000945C5" w:rsidRDefault="000945C5" w:rsidP="00745B25">
            <w:pPr>
              <w:spacing w:before="160" w:after="80"/>
              <w:rPr>
                <w:rFonts w:eastAsia="Times New Roman"/>
                <w:color w:val="auto"/>
                <w:sz w:val="22"/>
                <w:szCs w:val="24"/>
                <w:lang w:val="ru-RU"/>
              </w:rPr>
            </w:pPr>
          </w:p>
        </w:tc>
        <w:tc>
          <w:tcPr>
            <w:tcW w:w="2897" w:type="dxa"/>
            <w:shd w:val="clear" w:color="auto" w:fill="DAEEF3" w:themeFill="accent5" w:themeFillTint="33"/>
          </w:tcPr>
          <w:p w:rsidR="000945C5" w:rsidRPr="00303F72" w:rsidRDefault="000945C5" w:rsidP="00745B25">
            <w:pPr>
              <w:keepNext/>
              <w:keepLines/>
              <w:numPr>
                <w:ilvl w:val="0"/>
                <w:numId w:val="32"/>
              </w:numPr>
              <w:spacing w:before="160" w:after="80"/>
              <w:ind w:right="-58"/>
              <w:outlineLvl w:val="2"/>
              <w:rPr>
                <w:rFonts w:eastAsia="Microsoft YaHei"/>
                <w:b/>
                <w:bCs/>
                <w:color w:val="984806"/>
              </w:rPr>
            </w:pPr>
            <w:r w:rsidRPr="00303F72">
              <w:rPr>
                <w:rFonts w:eastAsia="Microsoft YaHei"/>
                <w:b/>
                <w:bCs/>
                <w:color w:val="984806"/>
                <w:lang w:val="ru-RU"/>
              </w:rPr>
              <w:t>Ваши действия</w:t>
            </w:r>
          </w:p>
        </w:tc>
        <w:tc>
          <w:tcPr>
            <w:tcW w:w="11066" w:type="dxa"/>
            <w:gridSpan w:val="2"/>
            <w:shd w:val="clear" w:color="auto" w:fill="DAEEF3" w:themeFill="accent5" w:themeFillTint="33"/>
          </w:tcPr>
          <w:p w:rsidR="000945C5" w:rsidRPr="00303F72" w:rsidRDefault="000945C5" w:rsidP="00745B25">
            <w:pPr>
              <w:spacing w:before="160" w:after="80" w:line="240" w:lineRule="auto"/>
              <w:rPr>
                <w:rFonts w:eastAsia="Times New Roman"/>
                <w:color w:val="auto"/>
                <w:lang w:val="ru-RU"/>
              </w:rPr>
            </w:pPr>
            <w:r w:rsidRPr="00303F72">
              <w:rPr>
                <w:rFonts w:eastAsia="Times New Roman"/>
                <w:color w:val="auto"/>
                <w:lang w:val="ru-RU"/>
              </w:rPr>
              <w:t>Нажмите с удержанием 3 сек. на клавишу «ТЕСТ/ЗВУК» на клавиатуре Приемно-контрольного прибора ПК Вектор АР, затем отпустите её.</w:t>
            </w:r>
          </w:p>
        </w:tc>
      </w:tr>
      <w:tr w:rsidR="000945C5" w:rsidRPr="000945C5" w:rsidTr="00745B25">
        <w:trPr>
          <w:cantSplit/>
          <w:trHeight w:val="3265"/>
        </w:trPr>
        <w:tc>
          <w:tcPr>
            <w:tcW w:w="833" w:type="dxa"/>
            <w:shd w:val="clear" w:color="auto" w:fill="DAEEF3" w:themeFill="accent5" w:themeFillTint="33"/>
          </w:tcPr>
          <w:p w:rsidR="000945C5" w:rsidRPr="000945C5" w:rsidRDefault="000945C5" w:rsidP="00745B25">
            <w:pPr>
              <w:spacing w:before="160" w:after="80"/>
              <w:rPr>
                <w:rFonts w:eastAsia="Times New Roman"/>
                <w:color w:val="auto"/>
                <w:sz w:val="22"/>
                <w:szCs w:val="24"/>
                <w:lang w:val="ru-RU"/>
              </w:rPr>
            </w:pPr>
          </w:p>
        </w:tc>
        <w:tc>
          <w:tcPr>
            <w:tcW w:w="2897" w:type="dxa"/>
            <w:shd w:val="clear" w:color="auto" w:fill="DAEEF3" w:themeFill="accent5" w:themeFillTint="33"/>
          </w:tcPr>
          <w:p w:rsidR="000945C5" w:rsidRPr="00303F72" w:rsidRDefault="000945C5" w:rsidP="00745B25">
            <w:pPr>
              <w:keepNext/>
              <w:keepLines/>
              <w:numPr>
                <w:ilvl w:val="0"/>
                <w:numId w:val="32"/>
              </w:numPr>
              <w:spacing w:before="160" w:after="80"/>
              <w:ind w:right="-58"/>
              <w:outlineLvl w:val="2"/>
              <w:rPr>
                <w:rFonts w:eastAsia="Microsoft YaHei"/>
                <w:b/>
                <w:bCs/>
                <w:color w:val="984806"/>
              </w:rPr>
            </w:pPr>
            <w:r w:rsidRPr="00303F72">
              <w:rPr>
                <w:rFonts w:eastAsia="Microsoft YaHei"/>
                <w:b/>
                <w:bCs/>
                <w:color w:val="984806"/>
                <w:lang w:val="ru-RU"/>
              </w:rPr>
              <w:t>Состояние установки</w:t>
            </w:r>
          </w:p>
          <w:p w:rsidR="000945C5" w:rsidRPr="00303F72" w:rsidRDefault="000945C5" w:rsidP="00745B25">
            <w:pPr>
              <w:keepNext/>
              <w:keepLines/>
              <w:numPr>
                <w:ilvl w:val="0"/>
                <w:numId w:val="32"/>
              </w:numPr>
              <w:spacing w:before="160" w:after="80"/>
              <w:ind w:right="-58"/>
              <w:outlineLvl w:val="2"/>
              <w:rPr>
                <w:rFonts w:eastAsia="Microsoft YaHei"/>
                <w:b/>
                <w:bCs/>
                <w:color w:val="984806"/>
                <w:lang w:val="ru-RU"/>
              </w:rPr>
            </w:pPr>
            <w:r w:rsidRPr="00303F72">
              <w:rPr>
                <w:rFonts w:eastAsia="Microsoft YaHei"/>
                <w:b/>
                <w:bCs/>
                <w:color w:val="984806"/>
                <w:lang w:val="ru-RU"/>
              </w:rPr>
              <w:t>Ваши дальнейшие действия и поведение установки</w:t>
            </w:r>
          </w:p>
        </w:tc>
        <w:tc>
          <w:tcPr>
            <w:tcW w:w="11066" w:type="dxa"/>
            <w:gridSpan w:val="2"/>
            <w:shd w:val="clear" w:color="auto" w:fill="DAEEF3" w:themeFill="accent5" w:themeFillTint="33"/>
          </w:tcPr>
          <w:p w:rsidR="000945C5" w:rsidRPr="00303F72" w:rsidRDefault="000945C5" w:rsidP="00745B25">
            <w:pPr>
              <w:spacing w:before="160" w:after="80" w:line="240" w:lineRule="auto"/>
              <w:rPr>
                <w:rFonts w:eastAsia="Times New Roman"/>
                <w:color w:val="auto"/>
                <w:lang w:val="ru-RU"/>
              </w:rPr>
            </w:pPr>
            <w:r w:rsidRPr="00303F72">
              <w:rPr>
                <w:rFonts w:eastAsia="Times New Roman"/>
                <w:color w:val="auto"/>
                <w:lang w:val="ru-RU"/>
              </w:rPr>
              <w:t>В исправном состоянии все индикаторы поочередно загорятся зеленым и красным светом. Встроенный сигнализатор издаст звуковой сигнал.</w:t>
            </w:r>
          </w:p>
          <w:p w:rsidR="000945C5" w:rsidRPr="00303F72" w:rsidRDefault="009B5F2F" w:rsidP="00745B25">
            <w:pPr>
              <w:spacing w:before="160" w:after="80" w:line="240" w:lineRule="auto"/>
              <w:rPr>
                <w:rFonts w:eastAsia="Times New Roman"/>
                <w:color w:val="auto"/>
                <w:lang w:val="ru-RU"/>
              </w:rPr>
            </w:pPr>
            <w:r>
              <w:rPr>
                <w:rFonts w:eastAsia="Times New Roman"/>
                <w:color w:val="auto"/>
                <w:lang w:val="ru-RU"/>
              </w:rPr>
              <w:t xml:space="preserve">                                                                                                                                                                           </w:t>
            </w:r>
            <w:r w:rsidR="000945C5" w:rsidRPr="00303F72">
              <w:rPr>
                <w:rFonts w:eastAsia="Times New Roman"/>
                <w:color w:val="auto"/>
                <w:lang w:val="ru-RU"/>
              </w:rPr>
              <w:t>При наличии неисправности (Индикатор «неисправность» - горит) нажатие на кнопку</w:t>
            </w:r>
            <w:r w:rsidR="003872C8" w:rsidRPr="00303F72">
              <w:rPr>
                <w:rFonts w:eastAsia="Times New Roman"/>
                <w:color w:val="auto"/>
                <w:lang w:val="ru-RU"/>
              </w:rPr>
              <w:t xml:space="preserve"> </w:t>
            </w:r>
            <w:r w:rsidR="000945C5" w:rsidRPr="00303F72">
              <w:rPr>
                <w:rFonts w:eastAsia="Times New Roman"/>
                <w:color w:val="auto"/>
                <w:lang w:val="ru-RU"/>
              </w:rPr>
              <w:t>«ТЕСТ/ЗВУК» поможет определить характер неисправности</w:t>
            </w:r>
          </w:p>
        </w:tc>
      </w:tr>
    </w:tbl>
    <w:p w:rsidR="000945C5" w:rsidRPr="000945C5" w:rsidRDefault="000945C5" w:rsidP="000945C5">
      <w:pPr>
        <w:rPr>
          <w:rFonts w:ascii="Verdana" w:eastAsia="Times New Roman" w:hAnsi="Verdana"/>
          <w:color w:val="auto"/>
          <w:sz w:val="22"/>
          <w:szCs w:val="24"/>
          <w:lang w:eastAsia="en-US"/>
        </w:rPr>
      </w:pPr>
    </w:p>
    <w:tbl>
      <w:tblPr>
        <w:tblStyle w:val="150"/>
        <w:tblW w:w="14796" w:type="dxa"/>
        <w:tblInd w:w="-34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auto"/>
          <w:right w:val="single" w:sz="4" w:space="0" w:color="000000" w:themeColor="text1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Layout w:type="fixed"/>
        <w:tblLook w:val="04A0" w:firstRow="1" w:lastRow="0" w:firstColumn="1" w:lastColumn="0" w:noHBand="0" w:noVBand="1"/>
      </w:tblPr>
      <w:tblGrid>
        <w:gridCol w:w="14796"/>
      </w:tblGrid>
      <w:tr w:rsidR="000945C5" w:rsidRPr="000945C5" w:rsidTr="00682848">
        <w:trPr>
          <w:cantSplit/>
          <w:trHeight w:val="6505"/>
        </w:trPr>
        <w:tc>
          <w:tcPr>
            <w:tcW w:w="14796" w:type="dxa"/>
            <w:shd w:val="clear" w:color="auto" w:fill="DAEEF3" w:themeFill="accent5" w:themeFillTint="33"/>
          </w:tcPr>
          <w:p w:rsidR="000945C5" w:rsidRPr="000945C5" w:rsidRDefault="00D73F8A" w:rsidP="00F7318E">
            <w:pPr>
              <w:spacing w:before="160" w:after="80" w:line="240" w:lineRule="auto"/>
              <w:jc w:val="center"/>
              <w:rPr>
                <w:rFonts w:eastAsia="Times New Roman"/>
                <w:color w:val="B35E06"/>
                <w:sz w:val="24"/>
                <w:szCs w:val="24"/>
              </w:rPr>
            </w:pPr>
            <w:r w:rsidRPr="000945C5">
              <w:rPr>
                <w:rFonts w:ascii="Calibri" w:eastAsia="Times New Roman" w:hAnsi="Calibri"/>
                <w:color w:val="auto"/>
                <w:sz w:val="22"/>
                <w:szCs w:val="24"/>
                <w:lang w:val="ru-RU" w:eastAsia="ru-RU"/>
              </w:rPr>
              <w:object w:dxaOrig="13528" w:dyaOrig="97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5.5pt;height:308.7pt" o:ole="">
                  <v:imagedata r:id="rId52" o:title=""/>
                  <v:shadow on="t"/>
                </v:shape>
                <o:OLEObject Type="Embed" ProgID="PBrush" ShapeID="_x0000_i1025" DrawAspect="Content" ObjectID="_1480245305" r:id="rId53"/>
              </w:object>
            </w:r>
          </w:p>
        </w:tc>
      </w:tr>
    </w:tbl>
    <w:p w:rsidR="000945C5" w:rsidRPr="000945C5" w:rsidRDefault="000945C5" w:rsidP="000945C5">
      <w:pPr>
        <w:spacing w:before="160" w:after="80"/>
        <w:rPr>
          <w:rFonts w:ascii="Verdana" w:eastAsia="Times New Roman" w:hAnsi="Verdana"/>
          <w:color w:val="auto"/>
          <w:sz w:val="22"/>
          <w:szCs w:val="24"/>
          <w:lang w:eastAsia="en-US"/>
        </w:rPr>
      </w:pPr>
    </w:p>
    <w:tbl>
      <w:tblPr>
        <w:tblStyle w:val="150"/>
        <w:tblW w:w="14796" w:type="dxa"/>
        <w:tblInd w:w="-34" w:type="dxa"/>
        <w:tblBorders>
          <w:top w:val="single" w:sz="4" w:space="0" w:color="auto"/>
          <w:left w:val="single" w:sz="4" w:space="0" w:color="000000" w:themeColor="text1"/>
          <w:bottom w:val="single" w:sz="4" w:space="0" w:color="auto"/>
          <w:right w:val="single" w:sz="4" w:space="0" w:color="000000" w:themeColor="text1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Layout w:type="fixed"/>
        <w:tblLook w:val="04A0" w:firstRow="1" w:lastRow="0" w:firstColumn="1" w:lastColumn="0" w:noHBand="0" w:noVBand="1"/>
      </w:tblPr>
      <w:tblGrid>
        <w:gridCol w:w="833"/>
        <w:gridCol w:w="2897"/>
        <w:gridCol w:w="11066"/>
      </w:tblGrid>
      <w:tr w:rsidR="000945C5" w:rsidRPr="000945C5" w:rsidTr="00682848">
        <w:trPr>
          <w:cantSplit/>
          <w:trHeight w:val="1137"/>
        </w:trPr>
        <w:tc>
          <w:tcPr>
            <w:tcW w:w="833" w:type="dxa"/>
            <w:shd w:val="clear" w:color="auto" w:fill="DAEEF3" w:themeFill="accent5" w:themeFillTint="33"/>
          </w:tcPr>
          <w:p w:rsidR="000945C5" w:rsidRPr="000945C5" w:rsidRDefault="000945C5" w:rsidP="000945C5">
            <w:pPr>
              <w:spacing w:before="160" w:after="80"/>
              <w:rPr>
                <w:rFonts w:eastAsia="Times New Roman"/>
                <w:color w:val="auto"/>
                <w:sz w:val="22"/>
                <w:szCs w:val="24"/>
              </w:rPr>
            </w:pPr>
          </w:p>
        </w:tc>
        <w:tc>
          <w:tcPr>
            <w:tcW w:w="2897" w:type="dxa"/>
            <w:shd w:val="clear" w:color="auto" w:fill="DAEEF3" w:themeFill="accent5" w:themeFillTint="33"/>
          </w:tcPr>
          <w:p w:rsidR="000945C5" w:rsidRPr="00303F72" w:rsidRDefault="000945C5" w:rsidP="000945C5">
            <w:pPr>
              <w:keepNext/>
              <w:keepLines/>
              <w:spacing w:before="160" w:after="80"/>
              <w:ind w:left="885" w:right="-58" w:hanging="709"/>
              <w:outlineLvl w:val="2"/>
              <w:rPr>
                <w:rFonts w:eastAsia="Microsoft YaHei"/>
                <w:b/>
                <w:bCs/>
                <w:color w:val="B35E06"/>
                <w:lang w:val="ru-RU"/>
              </w:rPr>
            </w:pPr>
            <w:r w:rsidRPr="009B5F2F">
              <w:rPr>
                <w:rFonts w:eastAsia="Microsoft YaHei"/>
                <w:b/>
                <w:bCs/>
                <w:color w:val="FF0000"/>
                <w:lang w:val="ru-RU"/>
              </w:rPr>
              <w:t>Для консультаций по работе установки</w:t>
            </w:r>
          </w:p>
        </w:tc>
        <w:tc>
          <w:tcPr>
            <w:tcW w:w="11066" w:type="dxa"/>
            <w:shd w:val="clear" w:color="auto" w:fill="DAEEF3" w:themeFill="accent5" w:themeFillTint="33"/>
          </w:tcPr>
          <w:p w:rsidR="000945C5" w:rsidRPr="00303F72" w:rsidRDefault="000945C5" w:rsidP="000945C5">
            <w:pPr>
              <w:spacing w:before="160" w:after="80"/>
              <w:rPr>
                <w:rFonts w:eastAsia="Times New Roman"/>
                <w:color w:val="auto"/>
                <w:lang w:val="ru-RU"/>
              </w:rPr>
            </w:pPr>
            <w:r w:rsidRPr="00303F72">
              <w:rPr>
                <w:rFonts w:eastAsia="Times New Roman"/>
                <w:color w:val="auto"/>
                <w:lang w:val="ru-RU"/>
              </w:rPr>
              <w:t>Обратитесь в службу технической поддержк</w:t>
            </w:r>
            <w:proofErr w:type="gramStart"/>
            <w:r w:rsidRPr="00303F72">
              <w:rPr>
                <w:rFonts w:eastAsia="Times New Roman"/>
                <w:color w:val="auto"/>
                <w:lang w:val="ru-RU"/>
              </w:rPr>
              <w:t>и ООО</w:t>
            </w:r>
            <w:proofErr w:type="gramEnd"/>
            <w:r w:rsidRPr="00303F72">
              <w:rPr>
                <w:rFonts w:eastAsia="Times New Roman"/>
                <w:color w:val="auto"/>
                <w:lang w:val="ru-RU"/>
              </w:rPr>
              <w:t xml:space="preserve"> «Торнадо-</w:t>
            </w:r>
            <w:proofErr w:type="spellStart"/>
            <w:r w:rsidRPr="00303F72">
              <w:rPr>
                <w:rFonts w:eastAsia="Times New Roman"/>
                <w:color w:val="auto"/>
                <w:lang w:val="ru-RU"/>
              </w:rPr>
              <w:t>техносервис</w:t>
            </w:r>
            <w:proofErr w:type="spellEnd"/>
            <w:r w:rsidRPr="00303F72">
              <w:rPr>
                <w:rFonts w:eastAsia="Times New Roman"/>
                <w:color w:val="auto"/>
                <w:lang w:val="ru-RU"/>
              </w:rPr>
              <w:t xml:space="preserve">» по телефону 8(812)950-01-62 (круглосуточно) или 8(812)325-71-17 (по рабочим дням с 9.00 до 18.00) , назвав при этом тип пожарной сигнализации: </w:t>
            </w:r>
            <w:r w:rsidRPr="00303F72">
              <w:rPr>
                <w:rFonts w:eastAsia="Times New Roman"/>
                <w:b/>
                <w:i/>
                <w:color w:val="auto"/>
                <w:lang w:val="ru-RU"/>
              </w:rPr>
              <w:t>Приемно-контрольный прибор ПК Вектор АР,</w:t>
            </w:r>
            <w:r w:rsidRPr="00303F72">
              <w:rPr>
                <w:rFonts w:eastAsia="Times New Roman"/>
                <w:color w:val="auto"/>
                <w:lang w:val="ru-RU"/>
              </w:rPr>
              <w:t xml:space="preserve">  и мы поможем Вам.</w:t>
            </w:r>
          </w:p>
        </w:tc>
      </w:tr>
    </w:tbl>
    <w:p w:rsidR="000945C5" w:rsidRPr="000945C5" w:rsidRDefault="000945C5" w:rsidP="000945C5">
      <w:pPr>
        <w:rPr>
          <w:rFonts w:ascii="Verdana" w:eastAsia="Times New Roman" w:hAnsi="Verdana"/>
          <w:color w:val="auto"/>
          <w:sz w:val="22"/>
          <w:szCs w:val="24"/>
          <w:lang w:eastAsia="en-US"/>
        </w:rPr>
      </w:pPr>
    </w:p>
    <w:tbl>
      <w:tblPr>
        <w:tblStyle w:val="150"/>
        <w:tblpPr w:leftFromText="180" w:rightFromText="180" w:horzAnchor="margin" w:tblpY="-383"/>
        <w:tblW w:w="1479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auto"/>
          <w:right w:val="single" w:sz="4" w:space="0" w:color="000000" w:themeColor="text1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Layout w:type="fixed"/>
        <w:tblLook w:val="04A0" w:firstRow="1" w:lastRow="0" w:firstColumn="1" w:lastColumn="0" w:noHBand="0" w:noVBand="1"/>
      </w:tblPr>
      <w:tblGrid>
        <w:gridCol w:w="833"/>
        <w:gridCol w:w="2897"/>
        <w:gridCol w:w="4280"/>
        <w:gridCol w:w="6786"/>
      </w:tblGrid>
      <w:tr w:rsidR="000945C5" w:rsidRPr="000945C5" w:rsidTr="00682848">
        <w:trPr>
          <w:cantSplit/>
          <w:trHeight w:val="66"/>
        </w:trPr>
        <w:tc>
          <w:tcPr>
            <w:tcW w:w="8010" w:type="dxa"/>
            <w:gridSpan w:val="3"/>
            <w:shd w:val="clear" w:color="auto" w:fill="DAEEF3" w:themeFill="accent5" w:themeFillTint="33"/>
          </w:tcPr>
          <w:p w:rsidR="000945C5" w:rsidRPr="000945C5" w:rsidRDefault="000945C5" w:rsidP="001B1DE3">
            <w:pPr>
              <w:keepNext/>
              <w:keepLines/>
              <w:spacing w:before="480" w:after="360" w:line="240" w:lineRule="auto"/>
              <w:outlineLvl w:val="0"/>
              <w:rPr>
                <w:rFonts w:eastAsia="Microsoft YaHei"/>
                <w:b/>
                <w:bCs/>
                <w:color w:val="3A6331"/>
                <w:sz w:val="48"/>
                <w:szCs w:val="28"/>
              </w:rPr>
            </w:pPr>
            <w:r w:rsidRPr="000945C5">
              <w:rPr>
                <w:rFonts w:eastAsia="Microsoft YaHei"/>
                <w:b/>
                <w:bCs/>
                <w:noProof/>
                <w:color w:val="3A6331"/>
                <w:sz w:val="4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71681886" wp14:editId="4181CD55">
                      <wp:simplePos x="0" y="0"/>
                      <wp:positionH relativeFrom="column">
                        <wp:posOffset>4601210</wp:posOffset>
                      </wp:positionH>
                      <wp:positionV relativeFrom="paragraph">
                        <wp:posOffset>293370</wp:posOffset>
                      </wp:positionV>
                      <wp:extent cx="232410" cy="1346200"/>
                      <wp:effectExtent l="0" t="0" r="0" b="6350"/>
                      <wp:wrapNone/>
                      <wp:docPr id="30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32410" cy="1346200"/>
                              </a:xfrm>
                              <a:prstGeom prst="leftBrace">
                                <a:avLst>
                                  <a:gd name="adj1" fmla="val 48270"/>
                                  <a:gd name="adj2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" o:spid="_x0000_s1026" type="#_x0000_t87" style="position:absolute;margin-left:362.3pt;margin-top:23.1pt;width:18.3pt;height:106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" filled="t" fillcolor="red" stroked="f"/>
                  </w:pict>
                </mc:Fallback>
              </mc:AlternateContent>
            </w:r>
            <w:r w:rsidRPr="000945C5">
              <w:rPr>
                <w:rFonts w:eastAsia="Microsoft YaHei"/>
                <w:b/>
                <w:bCs/>
                <w:noProof/>
                <w:color w:val="3A6331"/>
                <w:sz w:val="48"/>
                <w:szCs w:val="28"/>
              </w:rPr>
              <w:drawing>
                <wp:inline distT="0" distB="0" distL="0" distR="0" wp14:anchorId="2BAF0B13" wp14:editId="75489F88">
                  <wp:extent cx="4244453" cy="1009934"/>
                  <wp:effectExtent l="19050" t="19050" r="41910" b="0"/>
                  <wp:docPr id="556" name="Diagram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4" r:lo="rId55" r:qs="rId56" r:cs="rId57"/>
                    </a:graphicData>
                  </a:graphic>
                </wp:inline>
              </w:drawing>
            </w:r>
          </w:p>
        </w:tc>
        <w:tc>
          <w:tcPr>
            <w:tcW w:w="6786" w:type="dxa"/>
            <w:shd w:val="clear" w:color="auto" w:fill="DAEEF3" w:themeFill="accent5" w:themeFillTint="33"/>
            <w:vAlign w:val="center"/>
          </w:tcPr>
          <w:p w:rsidR="000945C5" w:rsidRPr="000945C5" w:rsidRDefault="000945C5" w:rsidP="001B1DE3">
            <w:pPr>
              <w:spacing w:before="160" w:after="80" w:line="240" w:lineRule="auto"/>
              <w:ind w:left="720"/>
              <w:contextualSpacing/>
              <w:rPr>
                <w:rFonts w:eastAsia="Times New Roman"/>
                <w:color w:val="FF0000"/>
                <w:sz w:val="28"/>
                <w:szCs w:val="28"/>
                <w:lang w:val="ru-RU"/>
              </w:rPr>
            </w:pPr>
            <w:r w:rsidRPr="000945C5">
              <w:rPr>
                <w:rFonts w:eastAsia="Times New Roman"/>
                <w:color w:val="FF0000"/>
                <w:sz w:val="28"/>
                <w:szCs w:val="28"/>
                <w:lang w:val="ru-RU"/>
              </w:rPr>
              <w:t xml:space="preserve">              </w:t>
            </w:r>
          </w:p>
          <w:p w:rsidR="000945C5" w:rsidRPr="000945C5" w:rsidRDefault="000945C5" w:rsidP="001B1DE3">
            <w:pPr>
              <w:spacing w:before="160" w:after="80" w:line="240" w:lineRule="auto"/>
              <w:ind w:left="720"/>
              <w:contextualSpacing/>
              <w:rPr>
                <w:rFonts w:eastAsia="Times New Roman"/>
                <w:color w:val="FF0000"/>
                <w:sz w:val="32"/>
                <w:szCs w:val="32"/>
                <w:lang w:val="ru-RU"/>
              </w:rPr>
            </w:pPr>
            <w:r w:rsidRPr="000945C5">
              <w:rPr>
                <w:rFonts w:eastAsia="Times New Roman"/>
                <w:color w:val="FF0000"/>
                <w:sz w:val="28"/>
                <w:szCs w:val="28"/>
                <w:lang w:val="ru-RU"/>
              </w:rPr>
              <w:t xml:space="preserve">              </w:t>
            </w:r>
            <w:r w:rsidRPr="000945C5">
              <w:rPr>
                <w:rFonts w:eastAsia="Times New Roman"/>
                <w:color w:val="FF0000"/>
                <w:sz w:val="32"/>
                <w:szCs w:val="32"/>
                <w:lang w:val="ru-RU"/>
              </w:rPr>
              <w:t>Внимание!</w:t>
            </w:r>
          </w:p>
          <w:p w:rsidR="000945C5" w:rsidRPr="000945C5" w:rsidRDefault="000945C5" w:rsidP="001B1DE3">
            <w:pPr>
              <w:spacing w:before="160" w:after="80" w:line="240" w:lineRule="auto"/>
              <w:ind w:left="720"/>
              <w:contextualSpacing/>
              <w:jc w:val="center"/>
              <w:rPr>
                <w:rFonts w:eastAsia="Times New Roman"/>
                <w:color w:val="auto"/>
                <w:sz w:val="22"/>
                <w:szCs w:val="24"/>
                <w:lang w:val="ru-RU"/>
              </w:rPr>
            </w:pPr>
          </w:p>
          <w:p w:rsidR="000945C5" w:rsidRPr="000945C5" w:rsidRDefault="000945C5" w:rsidP="001B1DE3">
            <w:pPr>
              <w:spacing w:before="160" w:after="80" w:line="240" w:lineRule="auto"/>
              <w:jc w:val="center"/>
              <w:rPr>
                <w:rFonts w:eastAsia="Times New Roman"/>
                <w:color w:val="FF0000"/>
                <w:sz w:val="28"/>
                <w:szCs w:val="28"/>
                <w:lang w:val="ru-RU"/>
              </w:rPr>
            </w:pPr>
            <w:r w:rsidRPr="000945C5">
              <w:rPr>
                <w:rFonts w:eastAsia="Times New Roman"/>
                <w:color w:val="FF0000"/>
                <w:sz w:val="28"/>
                <w:szCs w:val="28"/>
                <w:lang w:val="ru-RU"/>
              </w:rPr>
              <w:t>Главное при</w:t>
            </w:r>
            <w:r w:rsidRPr="000945C5">
              <w:rPr>
                <w:rFonts w:eastAsia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 w:rsidRPr="000945C5">
              <w:rPr>
                <w:rFonts w:eastAsia="Times New Roman"/>
                <w:color w:val="FF0000"/>
                <w:sz w:val="28"/>
                <w:szCs w:val="28"/>
                <w:lang w:val="ru-RU"/>
              </w:rPr>
              <w:t>пожаре</w:t>
            </w:r>
            <w:r w:rsidR="00745B25">
              <w:rPr>
                <w:rFonts w:eastAsia="Times New Roman"/>
                <w:color w:val="FF0000"/>
                <w:sz w:val="28"/>
                <w:szCs w:val="28"/>
                <w:lang w:val="ru-RU"/>
              </w:rPr>
              <w:t>:</w:t>
            </w:r>
            <w:r w:rsidRPr="000945C5">
              <w:rPr>
                <w:rFonts w:eastAsia="Times New Roman"/>
                <w:color w:val="FF0000"/>
                <w:sz w:val="28"/>
                <w:szCs w:val="28"/>
                <w:lang w:val="ru-RU"/>
              </w:rPr>
              <w:t xml:space="preserve"> обеспечение безопасной и быстрой эвакуации        людей с места возгорания</w:t>
            </w:r>
            <w:r w:rsidR="00745B25">
              <w:rPr>
                <w:rFonts w:eastAsia="Times New Roman"/>
                <w:color w:val="FF0000"/>
                <w:sz w:val="28"/>
                <w:szCs w:val="28"/>
                <w:lang w:val="ru-RU"/>
              </w:rPr>
              <w:t xml:space="preserve">                       или пожара</w:t>
            </w:r>
          </w:p>
          <w:p w:rsidR="000945C5" w:rsidRPr="000945C5" w:rsidRDefault="000945C5" w:rsidP="001B1DE3">
            <w:pPr>
              <w:spacing w:before="160" w:after="80" w:line="240" w:lineRule="auto"/>
              <w:rPr>
                <w:rFonts w:eastAsia="Times New Roman"/>
                <w:color w:val="B35E06"/>
                <w:sz w:val="24"/>
                <w:szCs w:val="24"/>
                <w:lang w:val="ru-RU"/>
              </w:rPr>
            </w:pPr>
          </w:p>
        </w:tc>
      </w:tr>
      <w:tr w:rsidR="000945C5" w:rsidRPr="000945C5" w:rsidTr="00682848">
        <w:trPr>
          <w:cantSplit/>
          <w:trHeight w:val="20"/>
        </w:trPr>
        <w:tc>
          <w:tcPr>
            <w:tcW w:w="833" w:type="dxa"/>
            <w:shd w:val="clear" w:color="auto" w:fill="DAEEF3" w:themeFill="accent5" w:themeFillTint="33"/>
          </w:tcPr>
          <w:p w:rsidR="000945C5" w:rsidRPr="000945C5" w:rsidRDefault="000945C5" w:rsidP="001B1DE3">
            <w:pPr>
              <w:spacing w:before="160" w:after="80"/>
              <w:rPr>
                <w:rFonts w:eastAsia="Times New Roman"/>
                <w:color w:val="auto"/>
                <w:sz w:val="22"/>
                <w:szCs w:val="24"/>
                <w:lang w:val="ru-RU"/>
              </w:rPr>
            </w:pPr>
          </w:p>
        </w:tc>
        <w:tc>
          <w:tcPr>
            <w:tcW w:w="2897" w:type="dxa"/>
            <w:shd w:val="clear" w:color="auto" w:fill="DAEEF3" w:themeFill="accent5" w:themeFillTint="33"/>
          </w:tcPr>
          <w:p w:rsidR="000945C5" w:rsidRPr="00745B25" w:rsidRDefault="000945C5" w:rsidP="001B1DE3">
            <w:pPr>
              <w:keepNext/>
              <w:keepLines/>
              <w:numPr>
                <w:ilvl w:val="0"/>
                <w:numId w:val="40"/>
              </w:numPr>
              <w:spacing w:before="160" w:after="80" w:line="240" w:lineRule="auto"/>
              <w:ind w:right="-58"/>
              <w:outlineLvl w:val="2"/>
              <w:rPr>
                <w:rFonts w:eastAsia="Microsoft YaHei"/>
                <w:b/>
                <w:bCs/>
                <w:color w:val="984806" w:themeColor="accent6" w:themeShade="80"/>
                <w:lang w:val="ru-RU"/>
              </w:rPr>
            </w:pPr>
            <w:r w:rsidRPr="00745B25">
              <w:rPr>
                <w:rFonts w:eastAsia="Microsoft YaHei"/>
                <w:b/>
                <w:bCs/>
                <w:color w:val="984806" w:themeColor="accent6" w:themeShade="80"/>
                <w:lang w:val="ru-RU"/>
              </w:rPr>
              <w:t>При обнаружении пожара или его признаков (дым, запах гари, открытый огонь)</w:t>
            </w:r>
          </w:p>
        </w:tc>
        <w:tc>
          <w:tcPr>
            <w:tcW w:w="11066" w:type="dxa"/>
            <w:gridSpan w:val="2"/>
            <w:shd w:val="clear" w:color="auto" w:fill="DAEEF3" w:themeFill="accent5" w:themeFillTint="33"/>
          </w:tcPr>
          <w:p w:rsidR="000945C5" w:rsidRPr="00303F72" w:rsidRDefault="000945C5" w:rsidP="001B1DE3">
            <w:pPr>
              <w:spacing w:before="160" w:after="80" w:line="240" w:lineRule="auto"/>
              <w:rPr>
                <w:rFonts w:eastAsia="Times New Roman"/>
                <w:color w:val="auto"/>
                <w:lang w:val="ru-RU"/>
              </w:rPr>
            </w:pPr>
            <w:r w:rsidRPr="00303F72">
              <w:rPr>
                <w:rFonts w:eastAsia="Times New Roman"/>
                <w:color w:val="auto"/>
                <w:lang w:val="ru-RU"/>
              </w:rPr>
              <w:t>Сообщить об этом в городскую пожарную охрану по телефону «</w:t>
            </w:r>
            <w:r w:rsidRPr="00303F72">
              <w:rPr>
                <w:rFonts w:eastAsia="Times New Roman"/>
                <w:color w:val="FF0000"/>
                <w:lang w:val="ru-RU"/>
              </w:rPr>
              <w:t>01</w:t>
            </w:r>
            <w:r w:rsidRPr="00303F72">
              <w:rPr>
                <w:rFonts w:eastAsia="Times New Roman"/>
                <w:color w:val="auto"/>
                <w:lang w:val="ru-RU"/>
              </w:rPr>
              <w:t>» или «</w:t>
            </w:r>
            <w:r w:rsidRPr="00303F72">
              <w:rPr>
                <w:rFonts w:eastAsia="Times New Roman"/>
                <w:color w:val="FF0000"/>
                <w:lang w:val="ru-RU"/>
              </w:rPr>
              <w:t>112</w:t>
            </w:r>
            <w:r w:rsidR="00745B25">
              <w:rPr>
                <w:rFonts w:eastAsia="Times New Roman"/>
                <w:color w:val="auto"/>
                <w:lang w:val="ru-RU"/>
              </w:rPr>
              <w:t>»</w:t>
            </w:r>
            <w:r w:rsidRPr="00303F72">
              <w:rPr>
                <w:rFonts w:eastAsia="Times New Roman"/>
                <w:color w:val="auto"/>
                <w:lang w:val="ru-RU"/>
              </w:rPr>
              <w:t xml:space="preserve">(с мобильного телефона).                 </w:t>
            </w:r>
            <w:r w:rsidR="00745B25">
              <w:rPr>
                <w:rFonts w:eastAsia="Times New Roman"/>
                <w:color w:val="auto"/>
                <w:lang w:val="ru-RU"/>
              </w:rPr>
              <w:t xml:space="preserve">                                                                                                                                     </w:t>
            </w:r>
            <w:r w:rsidRPr="00303F72">
              <w:rPr>
                <w:rFonts w:eastAsia="Times New Roman"/>
                <w:color w:val="auto"/>
                <w:lang w:val="ru-RU"/>
              </w:rPr>
              <w:t>При этом необходимо сообщить точный адрес и наименование объекта, место    возникновения пожара, вероятную возможность угр</w:t>
            </w:r>
            <w:r w:rsidR="00745B25">
              <w:rPr>
                <w:rFonts w:eastAsia="Times New Roman"/>
                <w:color w:val="auto"/>
                <w:lang w:val="ru-RU"/>
              </w:rPr>
              <w:t xml:space="preserve">озы людям, а также другие </w:t>
            </w:r>
            <w:r w:rsidRPr="00303F72">
              <w:rPr>
                <w:rFonts w:eastAsia="Times New Roman"/>
                <w:color w:val="auto"/>
                <w:lang w:val="ru-RU"/>
              </w:rPr>
              <w:t>сведения, необходимые диспетчеру пожарной охраны. Кром</w:t>
            </w:r>
            <w:r w:rsidR="00745B25">
              <w:rPr>
                <w:rFonts w:eastAsia="Times New Roman"/>
                <w:color w:val="auto"/>
                <w:lang w:val="ru-RU"/>
              </w:rPr>
              <w:t xml:space="preserve">е того, следует назвать </w:t>
            </w:r>
            <w:r w:rsidRPr="00303F72">
              <w:rPr>
                <w:rFonts w:eastAsia="Times New Roman"/>
                <w:color w:val="auto"/>
                <w:lang w:val="ru-RU"/>
              </w:rPr>
              <w:t>себя и номер телефона, с которого делается сообщение о пожаре.</w:t>
            </w:r>
          </w:p>
        </w:tc>
      </w:tr>
      <w:tr w:rsidR="000945C5" w:rsidRPr="000945C5" w:rsidTr="00682848">
        <w:trPr>
          <w:cantSplit/>
          <w:trHeight w:val="20"/>
        </w:trPr>
        <w:tc>
          <w:tcPr>
            <w:tcW w:w="833" w:type="dxa"/>
            <w:shd w:val="clear" w:color="auto" w:fill="DAEEF3" w:themeFill="accent5" w:themeFillTint="33"/>
          </w:tcPr>
          <w:p w:rsidR="000945C5" w:rsidRPr="000945C5" w:rsidRDefault="000945C5" w:rsidP="001B1DE3">
            <w:pPr>
              <w:spacing w:before="160" w:after="80"/>
              <w:rPr>
                <w:rFonts w:eastAsia="Times New Roman"/>
                <w:color w:val="auto"/>
                <w:sz w:val="22"/>
                <w:szCs w:val="24"/>
                <w:lang w:val="ru-RU"/>
              </w:rPr>
            </w:pPr>
          </w:p>
        </w:tc>
        <w:tc>
          <w:tcPr>
            <w:tcW w:w="2897" w:type="dxa"/>
            <w:shd w:val="clear" w:color="auto" w:fill="DAEEF3" w:themeFill="accent5" w:themeFillTint="33"/>
          </w:tcPr>
          <w:p w:rsidR="000945C5" w:rsidRPr="00745B25" w:rsidRDefault="000945C5" w:rsidP="001B1DE3">
            <w:pPr>
              <w:keepNext/>
              <w:keepLines/>
              <w:numPr>
                <w:ilvl w:val="0"/>
                <w:numId w:val="40"/>
              </w:numPr>
              <w:spacing w:before="160" w:after="80" w:line="240" w:lineRule="auto"/>
              <w:ind w:right="-58"/>
              <w:outlineLvl w:val="2"/>
              <w:rPr>
                <w:rFonts w:eastAsia="Microsoft YaHei"/>
                <w:b/>
                <w:bCs/>
                <w:color w:val="984806" w:themeColor="accent6" w:themeShade="80"/>
              </w:rPr>
            </w:pPr>
            <w:r w:rsidRPr="00745B25">
              <w:rPr>
                <w:rFonts w:eastAsia="Microsoft YaHei"/>
                <w:b/>
                <w:bCs/>
                <w:color w:val="984806" w:themeColor="accent6" w:themeShade="80"/>
                <w:lang w:val="ru-RU"/>
              </w:rPr>
              <w:t>Спасение людей</w:t>
            </w:r>
          </w:p>
        </w:tc>
        <w:tc>
          <w:tcPr>
            <w:tcW w:w="11066" w:type="dxa"/>
            <w:gridSpan w:val="2"/>
            <w:shd w:val="clear" w:color="auto" w:fill="DAEEF3" w:themeFill="accent5" w:themeFillTint="33"/>
          </w:tcPr>
          <w:p w:rsidR="000945C5" w:rsidRPr="00745B25" w:rsidRDefault="000945C5" w:rsidP="001B1DE3">
            <w:pPr>
              <w:spacing w:before="160" w:after="80" w:line="240" w:lineRule="auto"/>
              <w:rPr>
                <w:rFonts w:eastAsia="Times New Roman"/>
                <w:color w:val="auto"/>
                <w:lang w:val="ru-RU"/>
              </w:rPr>
            </w:pPr>
            <w:r w:rsidRPr="00303F72">
              <w:rPr>
                <w:rFonts w:eastAsia="Times New Roman"/>
                <w:color w:val="auto"/>
                <w:lang w:val="ru-RU"/>
              </w:rPr>
              <w:t xml:space="preserve">Немедленно оповестить о пожаре или его признаках людей, включить </w:t>
            </w:r>
            <w:proofErr w:type="spellStart"/>
            <w:r w:rsidRPr="00303F72">
              <w:rPr>
                <w:rFonts w:eastAsia="Times New Roman"/>
                <w:color w:val="auto"/>
                <w:lang w:val="ru-RU"/>
              </w:rPr>
              <w:t>Извещатели</w:t>
            </w:r>
            <w:proofErr w:type="spellEnd"/>
            <w:r w:rsidRPr="00303F72">
              <w:rPr>
                <w:rFonts w:eastAsia="Times New Roman"/>
                <w:color w:val="auto"/>
                <w:lang w:val="ru-RU"/>
              </w:rPr>
              <w:t xml:space="preserve"> пожарные ручные ИПР-3СУМ и принять необходимые меры для эвакуации из опасной зоны, ориентируясь на прерывно светящиеся таблички выход «ВОСХОД-Р</w:t>
            </w:r>
            <w:r w:rsidR="00745B25">
              <w:rPr>
                <w:rFonts w:eastAsia="Times New Roman"/>
                <w:color w:val="auto"/>
                <w:lang w:val="ru-RU"/>
              </w:rPr>
              <w:t>».</w:t>
            </w:r>
            <w:r w:rsidRPr="00303F72">
              <w:rPr>
                <w:rFonts w:eastAsia="Times New Roman"/>
                <w:color w:val="auto"/>
                <w:lang w:val="ru-RU"/>
              </w:rPr>
              <w:t xml:space="preserve"> При возможности сообщить</w:t>
            </w:r>
            <w:r w:rsidRPr="00745B25">
              <w:rPr>
                <w:rFonts w:eastAsia="Times New Roman"/>
                <w:color w:val="auto"/>
                <w:lang w:val="ru-RU"/>
              </w:rPr>
              <w:t xml:space="preserve"> о</w:t>
            </w:r>
            <w:r w:rsidRPr="00303F72">
              <w:rPr>
                <w:rFonts w:eastAsia="Times New Roman"/>
                <w:color w:val="auto"/>
                <w:lang w:val="ru-RU"/>
              </w:rPr>
              <w:t xml:space="preserve"> пожаре руководителям</w:t>
            </w:r>
            <w:r w:rsidRPr="00745B25">
              <w:rPr>
                <w:rFonts w:eastAsia="Times New Roman"/>
                <w:color w:val="auto"/>
                <w:lang w:val="ru-RU"/>
              </w:rPr>
              <w:t xml:space="preserve"> и</w:t>
            </w:r>
            <w:r w:rsidRPr="00303F72">
              <w:rPr>
                <w:rFonts w:eastAsia="Times New Roman"/>
                <w:color w:val="auto"/>
                <w:lang w:val="ru-RU"/>
              </w:rPr>
              <w:t xml:space="preserve"> должностным лицам</w:t>
            </w:r>
            <w:r w:rsidRPr="00745B25">
              <w:rPr>
                <w:rFonts w:eastAsia="Times New Roman"/>
                <w:color w:val="auto"/>
                <w:lang w:val="ru-RU"/>
              </w:rPr>
              <w:t>.</w:t>
            </w:r>
          </w:p>
        </w:tc>
      </w:tr>
      <w:tr w:rsidR="000945C5" w:rsidRPr="000945C5" w:rsidTr="00682848">
        <w:trPr>
          <w:cantSplit/>
          <w:trHeight w:val="20"/>
        </w:trPr>
        <w:tc>
          <w:tcPr>
            <w:tcW w:w="833" w:type="dxa"/>
            <w:shd w:val="clear" w:color="auto" w:fill="DAEEF3" w:themeFill="accent5" w:themeFillTint="33"/>
          </w:tcPr>
          <w:p w:rsidR="000945C5" w:rsidRPr="000945C5" w:rsidRDefault="000945C5" w:rsidP="001B1DE3">
            <w:pPr>
              <w:spacing w:before="160" w:after="80"/>
              <w:rPr>
                <w:rFonts w:eastAsia="Times New Roman"/>
                <w:color w:val="auto"/>
                <w:sz w:val="22"/>
                <w:szCs w:val="24"/>
                <w:lang w:val="ru-RU"/>
              </w:rPr>
            </w:pPr>
          </w:p>
        </w:tc>
        <w:tc>
          <w:tcPr>
            <w:tcW w:w="2897" w:type="dxa"/>
            <w:shd w:val="clear" w:color="auto" w:fill="DAEEF3" w:themeFill="accent5" w:themeFillTint="33"/>
          </w:tcPr>
          <w:p w:rsidR="000945C5" w:rsidRPr="00745B25" w:rsidRDefault="000945C5" w:rsidP="001B1DE3">
            <w:pPr>
              <w:keepNext/>
              <w:keepLines/>
              <w:numPr>
                <w:ilvl w:val="0"/>
                <w:numId w:val="40"/>
              </w:numPr>
              <w:spacing w:before="160" w:after="80" w:line="240" w:lineRule="auto"/>
              <w:ind w:right="-58"/>
              <w:outlineLvl w:val="2"/>
              <w:rPr>
                <w:rFonts w:eastAsia="Microsoft YaHei"/>
                <w:b/>
                <w:bCs/>
                <w:color w:val="984806" w:themeColor="accent6" w:themeShade="80"/>
                <w:lang w:val="ru-RU"/>
              </w:rPr>
            </w:pPr>
            <w:r w:rsidRPr="00745B25">
              <w:rPr>
                <w:rFonts w:eastAsia="Microsoft YaHei"/>
                <w:b/>
                <w:bCs/>
                <w:color w:val="984806" w:themeColor="accent6" w:themeShade="80"/>
                <w:lang w:val="ru-RU"/>
              </w:rPr>
              <w:t>Тушение пожара</w:t>
            </w:r>
          </w:p>
        </w:tc>
        <w:tc>
          <w:tcPr>
            <w:tcW w:w="11066" w:type="dxa"/>
            <w:gridSpan w:val="2"/>
            <w:shd w:val="clear" w:color="auto" w:fill="DAEEF3" w:themeFill="accent5" w:themeFillTint="33"/>
          </w:tcPr>
          <w:p w:rsidR="000945C5" w:rsidRPr="00303F72" w:rsidRDefault="000945C5" w:rsidP="001B1DE3">
            <w:pPr>
              <w:spacing w:before="160" w:after="80" w:line="240" w:lineRule="auto"/>
              <w:rPr>
                <w:rFonts w:eastAsia="Times New Roman"/>
                <w:color w:val="auto"/>
                <w:lang w:val="ru-RU"/>
              </w:rPr>
            </w:pPr>
            <w:r w:rsidRPr="00303F72">
              <w:rPr>
                <w:rFonts w:eastAsia="Times New Roman"/>
                <w:color w:val="auto"/>
                <w:lang w:val="ru-RU"/>
              </w:rPr>
              <w:t>При возможности, используя первичные средства пожаротушения, затушить очаг пожара. К тушению следует приступать только в случае, если нет угрозы для жизни и здоровья, существует возможность в случае необходимости покинуть опасную зону.</w:t>
            </w:r>
          </w:p>
        </w:tc>
      </w:tr>
    </w:tbl>
    <w:p w:rsidR="000945C5" w:rsidRPr="000945C5" w:rsidRDefault="000945C5" w:rsidP="000945C5">
      <w:pPr>
        <w:spacing w:before="160" w:after="80"/>
        <w:rPr>
          <w:rFonts w:ascii="Verdana" w:eastAsia="Times New Roman" w:hAnsi="Verdana"/>
          <w:color w:val="auto"/>
          <w:sz w:val="22"/>
          <w:szCs w:val="24"/>
          <w:lang w:eastAsia="en-US"/>
        </w:rPr>
      </w:pPr>
    </w:p>
    <w:tbl>
      <w:tblPr>
        <w:tblStyle w:val="150"/>
        <w:tblW w:w="14796" w:type="dxa"/>
        <w:tblInd w:w="-34" w:type="dxa"/>
        <w:tblBorders>
          <w:top w:val="single" w:sz="4" w:space="0" w:color="auto"/>
          <w:left w:val="single" w:sz="4" w:space="0" w:color="000000" w:themeColor="text1"/>
          <w:bottom w:val="single" w:sz="4" w:space="0" w:color="auto"/>
          <w:right w:val="single" w:sz="4" w:space="0" w:color="000000" w:themeColor="text1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Layout w:type="fixed"/>
        <w:tblLook w:val="04A0" w:firstRow="1" w:lastRow="0" w:firstColumn="1" w:lastColumn="0" w:noHBand="0" w:noVBand="1"/>
      </w:tblPr>
      <w:tblGrid>
        <w:gridCol w:w="833"/>
        <w:gridCol w:w="2897"/>
        <w:gridCol w:w="11066"/>
      </w:tblGrid>
      <w:tr w:rsidR="000945C5" w:rsidRPr="000945C5" w:rsidTr="00682848">
        <w:trPr>
          <w:cantSplit/>
          <w:trHeight w:val="1367"/>
        </w:trPr>
        <w:tc>
          <w:tcPr>
            <w:tcW w:w="833" w:type="dxa"/>
            <w:shd w:val="clear" w:color="auto" w:fill="DAEEF3" w:themeFill="accent5" w:themeFillTint="33"/>
          </w:tcPr>
          <w:p w:rsidR="000945C5" w:rsidRPr="000945C5" w:rsidRDefault="000945C5" w:rsidP="000945C5">
            <w:pPr>
              <w:spacing w:before="160" w:after="80"/>
              <w:rPr>
                <w:rFonts w:eastAsia="Times New Roman"/>
                <w:color w:val="auto"/>
                <w:sz w:val="22"/>
                <w:szCs w:val="24"/>
                <w:lang w:val="ru-RU"/>
              </w:rPr>
            </w:pPr>
          </w:p>
        </w:tc>
        <w:tc>
          <w:tcPr>
            <w:tcW w:w="2897" w:type="dxa"/>
            <w:shd w:val="clear" w:color="auto" w:fill="DAEEF3" w:themeFill="accent5" w:themeFillTint="33"/>
          </w:tcPr>
          <w:p w:rsidR="000945C5" w:rsidRPr="00303F72" w:rsidRDefault="000945C5" w:rsidP="001B1DE3">
            <w:pPr>
              <w:keepNext/>
              <w:keepLines/>
              <w:spacing w:before="160" w:after="80" w:line="240" w:lineRule="auto"/>
              <w:ind w:left="885" w:right="-58" w:hanging="709"/>
              <w:outlineLvl w:val="2"/>
              <w:rPr>
                <w:rFonts w:eastAsia="Microsoft YaHei"/>
                <w:b/>
                <w:bCs/>
                <w:color w:val="B35E06"/>
                <w:lang w:val="ru-RU"/>
              </w:rPr>
            </w:pPr>
            <w:r w:rsidRPr="009B5F2F">
              <w:rPr>
                <w:rFonts w:eastAsia="Microsoft YaHei"/>
                <w:b/>
                <w:bCs/>
                <w:color w:val="FF0000"/>
                <w:lang w:val="ru-RU"/>
              </w:rPr>
              <w:t>Для консультаций по работе установки</w:t>
            </w:r>
          </w:p>
        </w:tc>
        <w:tc>
          <w:tcPr>
            <w:tcW w:w="11066" w:type="dxa"/>
            <w:shd w:val="clear" w:color="auto" w:fill="DAEEF3" w:themeFill="accent5" w:themeFillTint="33"/>
          </w:tcPr>
          <w:p w:rsidR="000945C5" w:rsidRPr="00303F72" w:rsidRDefault="000945C5" w:rsidP="001B1DE3">
            <w:pPr>
              <w:spacing w:before="160" w:after="80" w:line="240" w:lineRule="auto"/>
              <w:rPr>
                <w:rFonts w:eastAsia="Times New Roman"/>
                <w:color w:val="auto"/>
                <w:lang w:val="ru-RU"/>
              </w:rPr>
            </w:pPr>
            <w:r w:rsidRPr="00303F72">
              <w:rPr>
                <w:rFonts w:eastAsia="Times New Roman"/>
                <w:color w:val="auto"/>
                <w:lang w:val="ru-RU"/>
              </w:rPr>
              <w:t>Обратитесь в службу технической поддержк</w:t>
            </w:r>
            <w:proofErr w:type="gramStart"/>
            <w:r w:rsidRPr="00303F72">
              <w:rPr>
                <w:rFonts w:eastAsia="Times New Roman"/>
                <w:color w:val="auto"/>
                <w:lang w:val="ru-RU"/>
              </w:rPr>
              <w:t>и ООО</w:t>
            </w:r>
            <w:proofErr w:type="gramEnd"/>
            <w:r w:rsidRPr="00303F72">
              <w:rPr>
                <w:rFonts w:eastAsia="Times New Roman"/>
                <w:color w:val="auto"/>
                <w:lang w:val="ru-RU"/>
              </w:rPr>
              <w:t xml:space="preserve"> «Торнадо-</w:t>
            </w:r>
            <w:proofErr w:type="spellStart"/>
            <w:r w:rsidRPr="00303F72">
              <w:rPr>
                <w:rFonts w:eastAsia="Times New Roman"/>
                <w:color w:val="auto"/>
                <w:lang w:val="ru-RU"/>
              </w:rPr>
              <w:t>техносервис</w:t>
            </w:r>
            <w:proofErr w:type="spellEnd"/>
            <w:r w:rsidRPr="00303F72">
              <w:rPr>
                <w:rFonts w:eastAsia="Times New Roman"/>
                <w:color w:val="auto"/>
                <w:lang w:val="ru-RU"/>
              </w:rPr>
              <w:t xml:space="preserve">» по телефону 8(812)950-01-62 (круглосуточно) или 8(812)325-71-17 (по рабочим дням с 9.00 до 18.00) , назвав при этом тип пожарной сигнализации: </w:t>
            </w:r>
            <w:r w:rsidRPr="00303F72">
              <w:rPr>
                <w:rFonts w:eastAsia="Times New Roman"/>
                <w:b/>
                <w:i/>
                <w:color w:val="auto"/>
                <w:lang w:val="ru-RU"/>
              </w:rPr>
              <w:t>Приемно-контрольный прибор ПК Вектор АР,</w:t>
            </w:r>
            <w:r w:rsidRPr="00303F72">
              <w:rPr>
                <w:rFonts w:eastAsia="Times New Roman"/>
                <w:color w:val="auto"/>
                <w:lang w:val="ru-RU"/>
              </w:rPr>
              <w:t xml:space="preserve">  и мы поможем Вам.</w:t>
            </w:r>
          </w:p>
        </w:tc>
      </w:tr>
    </w:tbl>
    <w:p w:rsidR="00254607" w:rsidRDefault="00254607" w:rsidP="001B1DE3">
      <w:pPr>
        <w:spacing w:line="240" w:lineRule="auto"/>
        <w:rPr>
          <w:color w:val="auto"/>
          <w:sz w:val="16"/>
          <w:szCs w:val="16"/>
          <w:lang w:eastAsia="en-US"/>
        </w:rPr>
      </w:pPr>
    </w:p>
    <w:sectPr w:rsidR="00254607" w:rsidSect="00B65A41">
      <w:headerReference w:type="even" r:id="rId59"/>
      <w:headerReference w:type="default" r:id="rId60"/>
      <w:footerReference w:type="even" r:id="rId61"/>
      <w:footerReference w:type="default" r:id="rId62"/>
      <w:footerReference w:type="first" r:id="rId63"/>
      <w:type w:val="continuous"/>
      <w:pgSz w:w="16839" w:h="11907" w:orient="landscape" w:code="1"/>
      <w:pgMar w:top="1418" w:right="1440" w:bottom="1418" w:left="1440" w:header="340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5F2F" w:rsidRDefault="009B5F2F">
      <w:pPr>
        <w:spacing w:after="0" w:line="240" w:lineRule="auto"/>
      </w:pPr>
      <w:r>
        <w:separator/>
      </w:r>
    </w:p>
  </w:endnote>
  <w:endnote w:type="continuationSeparator" w:id="0">
    <w:p w:rsidR="009B5F2F" w:rsidRDefault="009B5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F2F" w:rsidRDefault="009B5F2F" w:rsidP="00A74E14">
    <w:pPr>
      <w:pStyle w:val="ae"/>
      <w:pBdr>
        <w:top w:val="thinThickSmallGap" w:sz="24" w:space="1" w:color="622423" w:themeColor="accent2" w:themeShade="7F"/>
      </w:pBdr>
      <w:jc w:val="right"/>
      <w:rPr>
        <w:rFonts w:asciiTheme="majorHAnsi" w:eastAsiaTheme="majorEastAsia" w:hAnsiTheme="majorHAnsi" w:cstheme="majorBidi"/>
      </w:rPr>
    </w:pPr>
    <w:r w:rsidRPr="00BE09D9">
      <w:rPr>
        <w:rFonts w:asciiTheme="majorHAnsi" w:eastAsiaTheme="majorEastAsia" w:hAnsiTheme="majorHAnsi" w:cstheme="majorBidi"/>
      </w:rPr>
      <w:t xml:space="preserve">При обнаружении пожара действуйте в соответствии с пунктом 6 настоящего руководства </w:t>
    </w:r>
    <w:r>
      <w:rPr>
        <w:rFonts w:asciiTheme="majorHAnsi" w:eastAsiaTheme="majorEastAsia" w:hAnsiTheme="majorHAnsi" w:cstheme="majorBidi"/>
      </w:rPr>
      <w:t xml:space="preserve">              </w:t>
    </w:r>
    <w:r w:rsidRPr="00BE09D9">
      <w:rPr>
        <w:rFonts w:asciiTheme="majorHAnsi" w:eastAsiaTheme="majorEastAsia" w:hAnsiTheme="majorHAnsi" w:cstheme="majorBidi"/>
      </w:rPr>
      <w:t xml:space="preserve">                                   </w:t>
    </w:r>
    <w:r>
      <w:rPr>
        <w:rFonts w:asciiTheme="majorHAnsi" w:eastAsiaTheme="majorEastAsia" w:hAnsiTheme="majorHAnsi" w:cstheme="majorBidi"/>
      </w:rPr>
      <w:t xml:space="preserve">Страница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 w:rsidR="00695D3E" w:rsidRPr="00695D3E">
      <w:rPr>
        <w:rFonts w:asciiTheme="majorHAnsi" w:eastAsiaTheme="majorEastAsia" w:hAnsiTheme="majorHAnsi" w:cstheme="majorBidi"/>
        <w:noProof/>
      </w:rPr>
      <w:t>10</w:t>
    </w:r>
    <w:r>
      <w:rPr>
        <w:rFonts w:asciiTheme="majorHAnsi" w:eastAsiaTheme="majorEastAsia" w:hAnsiTheme="majorHAnsi" w:cstheme="majorBidi"/>
      </w:rPr>
      <w:fldChar w:fldCharType="end"/>
    </w:r>
  </w:p>
  <w:p w:rsidR="009B5F2F" w:rsidRDefault="009B5F2F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F2F" w:rsidRDefault="009B5F2F" w:rsidP="00A74E14">
    <w:pPr>
      <w:pStyle w:val="ae"/>
      <w:pBdr>
        <w:top w:val="thinThickSmallGap" w:sz="24" w:space="1" w:color="622423" w:themeColor="accent2" w:themeShade="7F"/>
      </w:pBdr>
      <w:jc w:val="right"/>
      <w:rPr>
        <w:rFonts w:asciiTheme="majorHAnsi" w:eastAsiaTheme="majorEastAsia" w:hAnsiTheme="majorHAnsi" w:cstheme="majorBidi"/>
      </w:rPr>
    </w:pPr>
    <w:r w:rsidRPr="00BE09D9">
      <w:rPr>
        <w:rFonts w:asciiTheme="majorHAnsi" w:eastAsiaTheme="majorEastAsia" w:hAnsiTheme="majorHAnsi" w:cstheme="majorBidi"/>
      </w:rPr>
      <w:t>При обнаружении пожара действуйте в соответствии с пунктом 6 настоящего руководства</w:t>
    </w:r>
    <w:r>
      <w:rPr>
        <w:rFonts w:asciiTheme="majorHAnsi" w:eastAsiaTheme="majorEastAsia" w:hAnsiTheme="majorHAnsi" w:cstheme="majorBidi"/>
      </w:rPr>
      <w:t xml:space="preserve">                     </w:t>
    </w:r>
    <w:r w:rsidRPr="00BE09D9">
      <w:rPr>
        <w:rFonts w:asciiTheme="majorHAnsi" w:eastAsiaTheme="majorEastAsia" w:hAnsiTheme="majorHAnsi" w:cstheme="majorBidi"/>
      </w:rPr>
      <w:t xml:space="preserve">                             </w:t>
    </w:r>
    <w:r>
      <w:rPr>
        <w:rFonts w:asciiTheme="majorHAnsi" w:eastAsiaTheme="majorEastAsia" w:hAnsiTheme="majorHAnsi" w:cstheme="majorBidi"/>
      </w:rPr>
      <w:t xml:space="preserve">Страница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 w:rsidR="00695D3E" w:rsidRPr="00695D3E">
      <w:rPr>
        <w:rFonts w:asciiTheme="majorHAnsi" w:eastAsiaTheme="majorEastAsia" w:hAnsiTheme="majorHAnsi" w:cstheme="majorBidi"/>
        <w:noProof/>
      </w:rPr>
      <w:t>11</w:t>
    </w:r>
    <w:r>
      <w:rPr>
        <w:rFonts w:asciiTheme="majorHAnsi" w:eastAsiaTheme="majorEastAsia" w:hAnsiTheme="majorHAnsi" w:cstheme="majorBidi"/>
      </w:rPr>
      <w:fldChar w:fldCharType="end"/>
    </w:r>
  </w:p>
  <w:p w:rsidR="009B5F2F" w:rsidRDefault="009B5F2F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F2F" w:rsidRDefault="009B5F2F">
    <w:pPr>
      <w:pStyle w:val="ae"/>
    </w:pP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5F2F" w:rsidRDefault="009B5F2F">
      <w:pPr>
        <w:spacing w:after="0" w:line="240" w:lineRule="auto"/>
      </w:pPr>
      <w:r>
        <w:separator/>
      </w:r>
    </w:p>
  </w:footnote>
  <w:footnote w:type="continuationSeparator" w:id="0">
    <w:p w:rsidR="009B5F2F" w:rsidRDefault="009B5F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alias w:val="Название"/>
      <w:id w:val="-2017446590"/>
      <w:placeholder>
        <w:docPart w:val="38153EB2D4454A98B7F17F833BFB152A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9B5F2F" w:rsidRPr="00BE09D9" w:rsidRDefault="009B5F2F" w:rsidP="00A74E14">
        <w:pPr>
          <w:pStyle w:val="af0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</w:rPr>
        </w:pPr>
        <w:r w:rsidRPr="00BE09D9">
          <w:rPr>
            <w:rFonts w:asciiTheme="majorHAnsi" w:eastAsiaTheme="majorEastAsia" w:hAnsiTheme="majorHAnsi" w:cstheme="majorBidi"/>
          </w:rPr>
          <w:t>Идентификационный номер Объекта на Станции централизованного пожарного мониторинга:     № 3507     Кодовое слово:    «Амазонка»</w:t>
        </w:r>
      </w:p>
    </w:sdtContent>
  </w:sdt>
  <w:p w:rsidR="009B5F2F" w:rsidRDefault="009B5F2F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alias w:val="Название"/>
      <w:id w:val="77738743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9B5F2F" w:rsidRPr="00BE09D9" w:rsidRDefault="009B5F2F" w:rsidP="00A74E14">
        <w:pPr>
          <w:pStyle w:val="af0"/>
          <w:pBdr>
            <w:bottom w:val="thickThinSmallGap" w:sz="24" w:space="1" w:color="622423" w:themeColor="accent2" w:themeShade="7F"/>
          </w:pBdr>
          <w:jc w:val="center"/>
        </w:pPr>
        <w:r w:rsidRPr="00BE09D9">
          <w:rPr>
            <w:rFonts w:asciiTheme="majorHAnsi" w:eastAsiaTheme="majorEastAsia" w:hAnsiTheme="majorHAnsi" w:cstheme="majorBidi"/>
          </w:rPr>
          <w:t>Идентификационный номер Объекта на Станции централизованного пожарного мониторинга:     № 3507     Кодовое слово:    «Амазонка»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3F0C434A"/>
    <w:lvl w:ilvl="0">
      <w:start w:val="1"/>
      <w:numFmt w:val="bullet"/>
      <w:lvlText w:val=""/>
      <w:lvlJc w:val="left"/>
      <w:pPr>
        <w:ind w:left="1800" w:hanging="360"/>
      </w:pPr>
      <w:rPr>
        <w:rFonts w:ascii="Symbol" w:hAnsi="Symbol" w:hint="default"/>
        <w:color w:val="9FB8CD"/>
      </w:rPr>
    </w:lvl>
  </w:abstractNum>
  <w:abstractNum w:abstractNumId="1">
    <w:nsid w:val="FFFFFF81"/>
    <w:multiLevelType w:val="singleLevel"/>
    <w:tmpl w:val="78B8BCEC"/>
    <w:lvl w:ilvl="0">
      <w:start w:val="1"/>
      <w:numFmt w:val="bullet"/>
      <w:lvlText w:val=""/>
      <w:lvlJc w:val="left"/>
      <w:pPr>
        <w:ind w:left="1440" w:hanging="360"/>
      </w:pPr>
      <w:rPr>
        <w:rFonts w:ascii="Symbol" w:hAnsi="Symbol" w:hint="default"/>
        <w:color w:val="628BAD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>
    <w:nsid w:val="FFFFFF82"/>
    <w:multiLevelType w:val="singleLevel"/>
    <w:tmpl w:val="3D9E3420"/>
    <w:lvl w:ilvl="0">
      <w:start w:val="1"/>
      <w:numFmt w:val="bullet"/>
      <w:lvlText w:val=""/>
      <w:lvlJc w:val="left"/>
      <w:pPr>
        <w:ind w:left="1080" w:hanging="360"/>
      </w:pPr>
      <w:rPr>
        <w:rFonts w:ascii="Wingdings 3" w:hAnsi="Wingdings 3" w:hint="default"/>
        <w:color w:val="808080"/>
      </w:rPr>
    </w:lvl>
  </w:abstractNum>
  <w:abstractNum w:abstractNumId="3">
    <w:nsid w:val="FFFFFF83"/>
    <w:multiLevelType w:val="singleLevel"/>
    <w:tmpl w:val="5B846FA6"/>
    <w:lvl w:ilvl="0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9FB8CD"/>
      </w:rPr>
    </w:lvl>
  </w:abstractNum>
  <w:abstractNum w:abstractNumId="4">
    <w:nsid w:val="FFFFFF89"/>
    <w:multiLevelType w:val="singleLevel"/>
    <w:tmpl w:val="4C7CAEF2"/>
    <w:lvl w:ilvl="0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  <w:caps w:val="0"/>
        <w:strike w:val="0"/>
        <w:dstrike w:val="0"/>
        <w:vanish w:val="0"/>
        <w:color w:val="628BAD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>
    <w:nsid w:val="1E2F2463"/>
    <w:multiLevelType w:val="hybridMultilevel"/>
    <w:tmpl w:val="752CA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304A68"/>
    <w:multiLevelType w:val="hybridMultilevel"/>
    <w:tmpl w:val="9C502FAC"/>
    <w:lvl w:ilvl="0" w:tplc="19F8B5E4">
      <w:start w:val="1"/>
      <w:numFmt w:val="decimal"/>
      <w:lvlText w:val="%1."/>
      <w:lvlJc w:val="left"/>
      <w:pPr>
        <w:ind w:left="8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850349"/>
    <w:multiLevelType w:val="hybridMultilevel"/>
    <w:tmpl w:val="6EF29D90"/>
    <w:lvl w:ilvl="0" w:tplc="E15E82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AC1B79"/>
    <w:multiLevelType w:val="hybridMultilevel"/>
    <w:tmpl w:val="42EA67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3E2B52"/>
    <w:multiLevelType w:val="hybridMultilevel"/>
    <w:tmpl w:val="6916F5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381B11"/>
    <w:multiLevelType w:val="hybridMultilevel"/>
    <w:tmpl w:val="30FE0E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104E5A"/>
    <w:multiLevelType w:val="hybridMultilevel"/>
    <w:tmpl w:val="30FE0E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874356"/>
    <w:multiLevelType w:val="hybridMultilevel"/>
    <w:tmpl w:val="86E47770"/>
    <w:lvl w:ilvl="0" w:tplc="19F8B5E4">
      <w:start w:val="1"/>
      <w:numFmt w:val="decimal"/>
      <w:lvlText w:val="%1."/>
      <w:lvlJc w:val="left"/>
      <w:pPr>
        <w:ind w:left="8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3">
    <w:nsid w:val="544D659D"/>
    <w:multiLevelType w:val="hybridMultilevel"/>
    <w:tmpl w:val="0B7293DE"/>
    <w:lvl w:ilvl="0" w:tplc="FA926756">
      <w:start w:val="1"/>
      <w:numFmt w:val="decimal"/>
      <w:lvlText w:val="%1."/>
      <w:lvlJc w:val="left"/>
      <w:pPr>
        <w:ind w:left="8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4">
    <w:nsid w:val="59141E60"/>
    <w:multiLevelType w:val="hybridMultilevel"/>
    <w:tmpl w:val="5C1E437A"/>
    <w:lvl w:ilvl="0" w:tplc="C7E434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6B346A"/>
    <w:multiLevelType w:val="hybridMultilevel"/>
    <w:tmpl w:val="E2F469C6"/>
    <w:lvl w:ilvl="0" w:tplc="6090D7EA">
      <w:start w:val="4"/>
      <w:numFmt w:val="decimal"/>
      <w:lvlText w:val="%1."/>
      <w:lvlJc w:val="left"/>
      <w:pPr>
        <w:ind w:left="8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2C356E"/>
    <w:multiLevelType w:val="hybridMultilevel"/>
    <w:tmpl w:val="005C46D4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1C6698"/>
    <w:multiLevelType w:val="hybridMultilevel"/>
    <w:tmpl w:val="A75AD504"/>
    <w:lvl w:ilvl="0" w:tplc="A33A68AA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8">
    <w:nsid w:val="7B890CA6"/>
    <w:multiLevelType w:val="hybridMultilevel"/>
    <w:tmpl w:val="C5A4E23E"/>
    <w:lvl w:ilvl="0" w:tplc="FA9267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4"/>
  </w:num>
  <w:num w:numId="12">
    <w:abstractNumId w:val="4"/>
  </w:num>
  <w:num w:numId="13">
    <w:abstractNumId w:val="3"/>
  </w:num>
  <w:num w:numId="14">
    <w:abstractNumId w:val="3"/>
  </w:num>
  <w:num w:numId="15">
    <w:abstractNumId w:val="2"/>
  </w:num>
  <w:num w:numId="16">
    <w:abstractNumId w:val="2"/>
  </w:num>
  <w:num w:numId="17">
    <w:abstractNumId w:val="1"/>
  </w:num>
  <w:num w:numId="18">
    <w:abstractNumId w:val="1"/>
  </w:num>
  <w:num w:numId="19">
    <w:abstractNumId w:val="0"/>
  </w:num>
  <w:num w:numId="20">
    <w:abstractNumId w:val="0"/>
  </w:num>
  <w:num w:numId="21">
    <w:abstractNumId w:val="4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4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17"/>
  </w:num>
  <w:num w:numId="32">
    <w:abstractNumId w:val="11"/>
  </w:num>
  <w:num w:numId="33">
    <w:abstractNumId w:val="9"/>
  </w:num>
  <w:num w:numId="34">
    <w:abstractNumId w:val="18"/>
  </w:num>
  <w:num w:numId="35">
    <w:abstractNumId w:val="14"/>
  </w:num>
  <w:num w:numId="36">
    <w:abstractNumId w:val="7"/>
  </w:num>
  <w:num w:numId="37">
    <w:abstractNumId w:val="5"/>
  </w:num>
  <w:num w:numId="38">
    <w:abstractNumId w:val="8"/>
  </w:num>
  <w:num w:numId="39">
    <w:abstractNumId w:val="12"/>
  </w:num>
  <w:num w:numId="40">
    <w:abstractNumId w:val="10"/>
  </w:num>
  <w:num w:numId="41">
    <w:abstractNumId w:val="13"/>
  </w:num>
  <w:num w:numId="42">
    <w:abstractNumId w:val="15"/>
  </w:num>
  <w:num w:numId="43">
    <w:abstractNumId w:val="6"/>
  </w:num>
  <w:num w:numId="4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attachedTemplate r:id="rId1"/>
  <w:defaultTabStop w:val="720"/>
  <w:evenAndOddHeaders/>
  <w:drawingGridHorizontalSpacing w:val="10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148"/>
    <w:rsid w:val="000327AF"/>
    <w:rsid w:val="0004777D"/>
    <w:rsid w:val="00053119"/>
    <w:rsid w:val="0006493A"/>
    <w:rsid w:val="00070AC7"/>
    <w:rsid w:val="00082464"/>
    <w:rsid w:val="000945C5"/>
    <w:rsid w:val="000A7BF5"/>
    <w:rsid w:val="000D4B87"/>
    <w:rsid w:val="000E6233"/>
    <w:rsid w:val="000E6A54"/>
    <w:rsid w:val="000F10D3"/>
    <w:rsid w:val="00104075"/>
    <w:rsid w:val="00112460"/>
    <w:rsid w:val="00124505"/>
    <w:rsid w:val="001266E9"/>
    <w:rsid w:val="001348B3"/>
    <w:rsid w:val="001A0D4E"/>
    <w:rsid w:val="001A6C1E"/>
    <w:rsid w:val="001B1DE3"/>
    <w:rsid w:val="001B1E6E"/>
    <w:rsid w:val="001B6C2D"/>
    <w:rsid w:val="001D2B49"/>
    <w:rsid w:val="00203A71"/>
    <w:rsid w:val="00237F11"/>
    <w:rsid w:val="0024001F"/>
    <w:rsid w:val="00254607"/>
    <w:rsid w:val="00294A89"/>
    <w:rsid w:val="002A0150"/>
    <w:rsid w:val="002B339F"/>
    <w:rsid w:val="002C258D"/>
    <w:rsid w:val="002C31EC"/>
    <w:rsid w:val="002C6D97"/>
    <w:rsid w:val="002F0F6D"/>
    <w:rsid w:val="002F30F9"/>
    <w:rsid w:val="00300553"/>
    <w:rsid w:val="00303F72"/>
    <w:rsid w:val="00304E74"/>
    <w:rsid w:val="00332590"/>
    <w:rsid w:val="00351AD2"/>
    <w:rsid w:val="003872C8"/>
    <w:rsid w:val="00397A00"/>
    <w:rsid w:val="003A01C3"/>
    <w:rsid w:val="003B7855"/>
    <w:rsid w:val="003C527E"/>
    <w:rsid w:val="003D6488"/>
    <w:rsid w:val="004062B0"/>
    <w:rsid w:val="00452513"/>
    <w:rsid w:val="0045654E"/>
    <w:rsid w:val="0048534A"/>
    <w:rsid w:val="004D00FD"/>
    <w:rsid w:val="004D2B5D"/>
    <w:rsid w:val="004F568F"/>
    <w:rsid w:val="00514882"/>
    <w:rsid w:val="00515C8F"/>
    <w:rsid w:val="00546567"/>
    <w:rsid w:val="00554082"/>
    <w:rsid w:val="00554916"/>
    <w:rsid w:val="00593A81"/>
    <w:rsid w:val="005A3A82"/>
    <w:rsid w:val="005C69CC"/>
    <w:rsid w:val="005E13EF"/>
    <w:rsid w:val="005E2695"/>
    <w:rsid w:val="00606738"/>
    <w:rsid w:val="00614BD1"/>
    <w:rsid w:val="00621CC1"/>
    <w:rsid w:val="00624C9D"/>
    <w:rsid w:val="00625327"/>
    <w:rsid w:val="006261F5"/>
    <w:rsid w:val="006272AD"/>
    <w:rsid w:val="00635809"/>
    <w:rsid w:val="00645096"/>
    <w:rsid w:val="00655CE5"/>
    <w:rsid w:val="00657855"/>
    <w:rsid w:val="00666E0F"/>
    <w:rsid w:val="00682848"/>
    <w:rsid w:val="0068359B"/>
    <w:rsid w:val="00684148"/>
    <w:rsid w:val="00693EF3"/>
    <w:rsid w:val="00695D3E"/>
    <w:rsid w:val="006A058B"/>
    <w:rsid w:val="006A3EBF"/>
    <w:rsid w:val="006C413C"/>
    <w:rsid w:val="006C7DF2"/>
    <w:rsid w:val="00710234"/>
    <w:rsid w:val="00711239"/>
    <w:rsid w:val="00717B33"/>
    <w:rsid w:val="0072269B"/>
    <w:rsid w:val="00745B25"/>
    <w:rsid w:val="00752ABA"/>
    <w:rsid w:val="00774A4A"/>
    <w:rsid w:val="00784A92"/>
    <w:rsid w:val="007A713A"/>
    <w:rsid w:val="007A7A00"/>
    <w:rsid w:val="007B74E3"/>
    <w:rsid w:val="007D14B3"/>
    <w:rsid w:val="007D23DC"/>
    <w:rsid w:val="007E04D5"/>
    <w:rsid w:val="007E75F3"/>
    <w:rsid w:val="007F5B1A"/>
    <w:rsid w:val="008023FA"/>
    <w:rsid w:val="00810962"/>
    <w:rsid w:val="008147C5"/>
    <w:rsid w:val="008245E7"/>
    <w:rsid w:val="00854552"/>
    <w:rsid w:val="00855340"/>
    <w:rsid w:val="0087628F"/>
    <w:rsid w:val="00892637"/>
    <w:rsid w:val="00896517"/>
    <w:rsid w:val="008C59DE"/>
    <w:rsid w:val="008D11E4"/>
    <w:rsid w:val="008D6E46"/>
    <w:rsid w:val="00916EF9"/>
    <w:rsid w:val="00933C5D"/>
    <w:rsid w:val="00971064"/>
    <w:rsid w:val="009823F7"/>
    <w:rsid w:val="009B2E40"/>
    <w:rsid w:val="009B5F2F"/>
    <w:rsid w:val="009C0F7B"/>
    <w:rsid w:val="009C298F"/>
    <w:rsid w:val="009D10C5"/>
    <w:rsid w:val="009E6A41"/>
    <w:rsid w:val="00A14227"/>
    <w:rsid w:val="00A1647E"/>
    <w:rsid w:val="00A22FD0"/>
    <w:rsid w:val="00A41E8F"/>
    <w:rsid w:val="00A546BC"/>
    <w:rsid w:val="00A74755"/>
    <w:rsid w:val="00A74E14"/>
    <w:rsid w:val="00A80AA9"/>
    <w:rsid w:val="00A825F6"/>
    <w:rsid w:val="00A92EF9"/>
    <w:rsid w:val="00A96B68"/>
    <w:rsid w:val="00AA0E56"/>
    <w:rsid w:val="00AA2E08"/>
    <w:rsid w:val="00AA61C7"/>
    <w:rsid w:val="00AF1BD2"/>
    <w:rsid w:val="00B171CE"/>
    <w:rsid w:val="00B25206"/>
    <w:rsid w:val="00B479D6"/>
    <w:rsid w:val="00B53355"/>
    <w:rsid w:val="00B54D21"/>
    <w:rsid w:val="00B638E9"/>
    <w:rsid w:val="00B65A41"/>
    <w:rsid w:val="00B7021B"/>
    <w:rsid w:val="00BA0F66"/>
    <w:rsid w:val="00BA4EC8"/>
    <w:rsid w:val="00BB428B"/>
    <w:rsid w:val="00BD44FF"/>
    <w:rsid w:val="00BD65D8"/>
    <w:rsid w:val="00BE09D9"/>
    <w:rsid w:val="00C261E9"/>
    <w:rsid w:val="00C2766C"/>
    <w:rsid w:val="00C37BB5"/>
    <w:rsid w:val="00C44A97"/>
    <w:rsid w:val="00C50682"/>
    <w:rsid w:val="00C527C4"/>
    <w:rsid w:val="00C8111B"/>
    <w:rsid w:val="00C9386D"/>
    <w:rsid w:val="00CB411F"/>
    <w:rsid w:val="00CC6D8B"/>
    <w:rsid w:val="00CD0515"/>
    <w:rsid w:val="00CE4EDC"/>
    <w:rsid w:val="00D32F1B"/>
    <w:rsid w:val="00D35FCD"/>
    <w:rsid w:val="00D45425"/>
    <w:rsid w:val="00D73F8A"/>
    <w:rsid w:val="00D871D4"/>
    <w:rsid w:val="00D91A4C"/>
    <w:rsid w:val="00D957BF"/>
    <w:rsid w:val="00DB12E1"/>
    <w:rsid w:val="00DB546E"/>
    <w:rsid w:val="00DF3F64"/>
    <w:rsid w:val="00E005A7"/>
    <w:rsid w:val="00E25EC3"/>
    <w:rsid w:val="00E3216C"/>
    <w:rsid w:val="00E34014"/>
    <w:rsid w:val="00E36E91"/>
    <w:rsid w:val="00E475D0"/>
    <w:rsid w:val="00E564CC"/>
    <w:rsid w:val="00E73AEC"/>
    <w:rsid w:val="00ED036D"/>
    <w:rsid w:val="00ED2398"/>
    <w:rsid w:val="00EF166A"/>
    <w:rsid w:val="00EF78AA"/>
    <w:rsid w:val="00EF7F18"/>
    <w:rsid w:val="00F34E88"/>
    <w:rsid w:val="00F40725"/>
    <w:rsid w:val="00F52E0C"/>
    <w:rsid w:val="00F66F2D"/>
    <w:rsid w:val="00F7318E"/>
    <w:rsid w:val="00F94B02"/>
    <w:rsid w:val="00FC3C33"/>
    <w:rsid w:val="00FE1B99"/>
    <w:rsid w:val="00FE5C67"/>
    <w:rsid w:val="00FF4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1" w:uiPriority="0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uiPriority="0"/>
    <w:lsdException w:name="List Bullet 3" w:locked="1" w:uiPriority="0"/>
    <w:lsdException w:name="List Bullet 4" w:locked="1" w:uiPriority="0"/>
    <w:lsdException w:name="List Bullet 5" w:locked="1" w:uiPriority="0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B546E"/>
    <w:pPr>
      <w:spacing w:after="200" w:line="276" w:lineRule="auto"/>
    </w:pPr>
    <w:rPr>
      <w:color w:val="000000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717B33"/>
    <w:pPr>
      <w:pBdr>
        <w:top w:val="single" w:sz="6" w:space="1" w:color="9FB8CD"/>
        <w:left w:val="single" w:sz="6" w:space="1" w:color="9FB8CD"/>
        <w:bottom w:val="single" w:sz="6" w:space="1" w:color="9FB8CD"/>
        <w:right w:val="single" w:sz="6" w:space="1" w:color="9FB8CD"/>
      </w:pBdr>
      <w:shd w:val="clear" w:color="auto" w:fill="9FB8CD"/>
      <w:spacing w:before="300" w:after="40"/>
      <w:outlineLvl w:val="0"/>
    </w:pPr>
    <w:rPr>
      <w:rFonts w:ascii="Cambria" w:hAnsi="Cambria"/>
      <w:color w:val="FFFFFF"/>
      <w:spacing w:val="5"/>
      <w:szCs w:val="32"/>
    </w:rPr>
  </w:style>
  <w:style w:type="paragraph" w:styleId="2">
    <w:name w:val="heading 2"/>
    <w:basedOn w:val="a"/>
    <w:next w:val="a"/>
    <w:link w:val="20"/>
    <w:uiPriority w:val="99"/>
    <w:qFormat/>
    <w:rsid w:val="00717B33"/>
    <w:pPr>
      <w:pBdr>
        <w:top w:val="single" w:sz="6" w:space="1" w:color="9FB8CD"/>
        <w:left w:val="single" w:sz="48" w:space="1" w:color="9FB8CD"/>
        <w:bottom w:val="single" w:sz="6" w:space="1" w:color="9FB8CD"/>
        <w:right w:val="single" w:sz="6" w:space="1" w:color="9FB8CD"/>
      </w:pBdr>
      <w:spacing w:before="240" w:after="80"/>
      <w:ind w:left="144"/>
      <w:outlineLvl w:val="1"/>
    </w:pPr>
    <w:rPr>
      <w:rFonts w:ascii="Cambria" w:hAnsi="Cambria"/>
      <w:color w:val="628BAD"/>
      <w:spacing w:val="5"/>
      <w:szCs w:val="28"/>
    </w:rPr>
  </w:style>
  <w:style w:type="paragraph" w:styleId="3">
    <w:name w:val="heading 3"/>
    <w:basedOn w:val="a"/>
    <w:next w:val="a"/>
    <w:link w:val="30"/>
    <w:uiPriority w:val="99"/>
    <w:qFormat/>
    <w:rsid w:val="00717B33"/>
    <w:pPr>
      <w:pBdr>
        <w:top w:val="single" w:sz="6" w:space="1" w:color="A6A6A6"/>
        <w:left w:val="single" w:sz="48" w:space="1" w:color="A6A6A6"/>
        <w:bottom w:val="single" w:sz="6" w:space="1" w:color="A6A6A6"/>
        <w:right w:val="single" w:sz="6" w:space="1" w:color="A6A6A6"/>
      </w:pBdr>
      <w:spacing w:before="200" w:after="80"/>
      <w:ind w:left="144"/>
      <w:outlineLvl w:val="2"/>
    </w:pPr>
    <w:rPr>
      <w:rFonts w:ascii="Cambria" w:hAnsi="Cambria"/>
      <w:color w:val="595959"/>
      <w:spacing w:val="5"/>
      <w:szCs w:val="24"/>
    </w:rPr>
  </w:style>
  <w:style w:type="paragraph" w:styleId="4">
    <w:name w:val="heading 4"/>
    <w:basedOn w:val="a"/>
    <w:next w:val="a"/>
    <w:link w:val="40"/>
    <w:uiPriority w:val="99"/>
    <w:qFormat/>
    <w:rsid w:val="00717B33"/>
    <w:pPr>
      <w:pBdr>
        <w:bottom w:val="single" w:sz="6" w:space="1" w:color="A6A6A6"/>
      </w:pBdr>
      <w:spacing w:before="200" w:after="80"/>
      <w:outlineLvl w:val="3"/>
    </w:pPr>
    <w:rPr>
      <w:rFonts w:ascii="Cambria" w:hAnsi="Cambria"/>
      <w:color w:val="595959"/>
      <w:szCs w:val="22"/>
    </w:rPr>
  </w:style>
  <w:style w:type="paragraph" w:styleId="5">
    <w:name w:val="heading 5"/>
    <w:basedOn w:val="a"/>
    <w:next w:val="a"/>
    <w:link w:val="50"/>
    <w:uiPriority w:val="99"/>
    <w:qFormat/>
    <w:rsid w:val="00717B33"/>
    <w:pPr>
      <w:pBdr>
        <w:bottom w:val="dashed" w:sz="4" w:space="1" w:color="A6A6A6"/>
      </w:pBdr>
      <w:spacing w:before="200" w:after="80"/>
      <w:outlineLvl w:val="4"/>
    </w:pPr>
    <w:rPr>
      <w:rFonts w:ascii="Cambria" w:hAnsi="Cambria"/>
      <w:color w:val="404040"/>
      <w:szCs w:val="26"/>
    </w:rPr>
  </w:style>
  <w:style w:type="paragraph" w:styleId="6">
    <w:name w:val="heading 6"/>
    <w:basedOn w:val="a"/>
    <w:next w:val="a"/>
    <w:link w:val="60"/>
    <w:uiPriority w:val="99"/>
    <w:qFormat/>
    <w:rsid w:val="00717B33"/>
    <w:pPr>
      <w:spacing w:before="200" w:after="80"/>
      <w:outlineLvl w:val="5"/>
    </w:pPr>
    <w:rPr>
      <w:rFonts w:ascii="Cambria" w:hAnsi="Cambria"/>
      <w:b/>
      <w:color w:val="7F7F7F"/>
      <w:sz w:val="18"/>
    </w:rPr>
  </w:style>
  <w:style w:type="paragraph" w:styleId="7">
    <w:name w:val="heading 7"/>
    <w:basedOn w:val="a"/>
    <w:next w:val="a"/>
    <w:link w:val="70"/>
    <w:uiPriority w:val="99"/>
    <w:qFormat/>
    <w:rsid w:val="00717B33"/>
    <w:pPr>
      <w:spacing w:before="200" w:after="80"/>
      <w:outlineLvl w:val="6"/>
    </w:pPr>
    <w:rPr>
      <w:rFonts w:ascii="Cambria" w:hAnsi="Cambria"/>
      <w:b/>
      <w:i/>
      <w:color w:val="808080"/>
      <w:sz w:val="18"/>
    </w:rPr>
  </w:style>
  <w:style w:type="paragraph" w:styleId="8">
    <w:name w:val="heading 8"/>
    <w:basedOn w:val="a"/>
    <w:next w:val="a"/>
    <w:link w:val="80"/>
    <w:uiPriority w:val="99"/>
    <w:qFormat/>
    <w:rsid w:val="00717B33"/>
    <w:pPr>
      <w:spacing w:before="200" w:after="80"/>
      <w:outlineLvl w:val="7"/>
    </w:pPr>
    <w:rPr>
      <w:rFonts w:ascii="Cambria" w:hAnsi="Cambria"/>
      <w:color w:val="9FB8CD"/>
      <w:sz w:val="18"/>
    </w:rPr>
  </w:style>
  <w:style w:type="paragraph" w:styleId="9">
    <w:name w:val="heading 9"/>
    <w:basedOn w:val="a"/>
    <w:next w:val="a"/>
    <w:link w:val="90"/>
    <w:uiPriority w:val="99"/>
    <w:qFormat/>
    <w:rsid w:val="00717B33"/>
    <w:pPr>
      <w:spacing w:before="200" w:after="80"/>
      <w:outlineLvl w:val="8"/>
    </w:pPr>
    <w:rPr>
      <w:rFonts w:ascii="Cambria" w:hAnsi="Cambria"/>
      <w:i/>
      <w:color w:val="9FB8CD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17B33"/>
    <w:rPr>
      <w:rFonts w:ascii="Cambria" w:hAnsi="Cambria" w:cs="Times New Roman"/>
      <w:color w:val="FFFFFF"/>
      <w:spacing w:val="5"/>
      <w:sz w:val="20"/>
      <w:szCs w:val="20"/>
      <w:shd w:val="clear" w:color="auto" w:fill="9FB8CD"/>
    </w:rPr>
  </w:style>
  <w:style w:type="character" w:customStyle="1" w:styleId="20">
    <w:name w:val="Заголовок 2 Знак"/>
    <w:basedOn w:val="a0"/>
    <w:link w:val="2"/>
    <w:uiPriority w:val="99"/>
    <w:locked/>
    <w:rsid w:val="00717B33"/>
    <w:rPr>
      <w:rFonts w:ascii="Cambria" w:hAnsi="Cambria" w:cs="Times New Roman"/>
      <w:color w:val="628BAD"/>
      <w:spacing w:val="5"/>
      <w:sz w:val="20"/>
      <w:szCs w:val="20"/>
    </w:rPr>
  </w:style>
  <w:style w:type="character" w:customStyle="1" w:styleId="30">
    <w:name w:val="Заголовок 3 Знак"/>
    <w:basedOn w:val="a0"/>
    <w:link w:val="3"/>
    <w:uiPriority w:val="99"/>
    <w:locked/>
    <w:rsid w:val="00717B33"/>
    <w:rPr>
      <w:rFonts w:ascii="Cambria" w:hAnsi="Cambria" w:cs="Times New Roman"/>
      <w:color w:val="595959"/>
      <w:spacing w:val="5"/>
      <w:sz w:val="20"/>
      <w:szCs w:val="20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717B33"/>
    <w:rPr>
      <w:rFonts w:ascii="Cambria" w:hAnsi="Cambria" w:cs="Times New Roman"/>
      <w:color w:val="595959"/>
      <w:sz w:val="20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717B33"/>
    <w:rPr>
      <w:rFonts w:ascii="Cambria" w:hAnsi="Cambria" w:cs="Times New Roman"/>
      <w:color w:val="404040"/>
      <w:sz w:val="20"/>
      <w:szCs w:val="20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717B33"/>
    <w:rPr>
      <w:rFonts w:ascii="Cambria" w:hAnsi="Cambria" w:cs="Times New Roman"/>
      <w:b/>
      <w:color w:val="7F7F7F"/>
      <w:sz w:val="18"/>
      <w:szCs w:val="18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717B33"/>
    <w:rPr>
      <w:rFonts w:ascii="Cambria" w:hAnsi="Cambria" w:cs="Times New Roman"/>
      <w:b/>
      <w:i/>
      <w:color w:val="808080"/>
      <w:sz w:val="18"/>
      <w:szCs w:val="18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717B33"/>
    <w:rPr>
      <w:rFonts w:ascii="Cambria" w:hAnsi="Cambria" w:cs="Times New Roman"/>
      <w:color w:val="9FB8CD"/>
      <w:sz w:val="18"/>
      <w:szCs w:val="18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717B33"/>
    <w:rPr>
      <w:rFonts w:ascii="Cambria" w:hAnsi="Cambria" w:cs="Times New Roman"/>
      <w:i/>
      <w:color w:val="9FB8CD"/>
      <w:sz w:val="18"/>
      <w:szCs w:val="18"/>
    </w:rPr>
  </w:style>
  <w:style w:type="paragraph" w:styleId="a3">
    <w:name w:val="Title"/>
    <w:basedOn w:val="a"/>
    <w:link w:val="a4"/>
    <w:uiPriority w:val="10"/>
    <w:qFormat/>
    <w:rsid w:val="00717B33"/>
    <w:pPr>
      <w:spacing w:line="240" w:lineRule="auto"/>
    </w:pPr>
    <w:rPr>
      <w:rFonts w:ascii="Cambria" w:hAnsi="Cambria"/>
      <w:color w:val="9FB8CD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locked/>
    <w:rsid w:val="00717B33"/>
    <w:rPr>
      <w:rFonts w:ascii="Cambria" w:hAnsi="Cambria" w:cs="Times New Roman"/>
      <w:color w:val="9FB8CD"/>
      <w:sz w:val="52"/>
      <w:szCs w:val="52"/>
    </w:rPr>
  </w:style>
  <w:style w:type="paragraph" w:styleId="a5">
    <w:name w:val="Subtitle"/>
    <w:basedOn w:val="a"/>
    <w:link w:val="a6"/>
    <w:uiPriority w:val="99"/>
    <w:qFormat/>
    <w:rsid w:val="00717B33"/>
    <w:pPr>
      <w:spacing w:after="720" w:line="240" w:lineRule="auto"/>
    </w:pPr>
    <w:rPr>
      <w:rFonts w:ascii="Cambria" w:hAnsi="Cambria"/>
      <w:color w:val="9FB8CD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99"/>
    <w:locked/>
    <w:rsid w:val="00717B33"/>
    <w:rPr>
      <w:rFonts w:ascii="Cambria" w:hAnsi="Cambria" w:cs="Times New Roman"/>
      <w:color w:val="9FB8CD"/>
      <w:sz w:val="24"/>
      <w:szCs w:val="24"/>
    </w:rPr>
  </w:style>
  <w:style w:type="paragraph" w:styleId="a7">
    <w:name w:val="caption"/>
    <w:basedOn w:val="a"/>
    <w:next w:val="a"/>
    <w:uiPriority w:val="99"/>
    <w:qFormat/>
    <w:rsid w:val="00717B33"/>
    <w:pPr>
      <w:spacing w:after="0" w:line="240" w:lineRule="auto"/>
    </w:pPr>
    <w:rPr>
      <w:bCs/>
      <w:color w:val="9FB8CD"/>
      <w:sz w:val="16"/>
      <w:szCs w:val="16"/>
    </w:rPr>
  </w:style>
  <w:style w:type="paragraph" w:styleId="a8">
    <w:name w:val="No Spacing"/>
    <w:basedOn w:val="a"/>
    <w:link w:val="a9"/>
    <w:uiPriority w:val="1"/>
    <w:qFormat/>
    <w:rsid w:val="00717B33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rsid w:val="00717B3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717B33"/>
    <w:rPr>
      <w:rFonts w:ascii="Tahoma" w:hAnsi="Tahoma" w:cs="Tahoma"/>
      <w:color w:val="000000"/>
      <w:sz w:val="16"/>
      <w:szCs w:val="16"/>
    </w:rPr>
  </w:style>
  <w:style w:type="character" w:styleId="ac">
    <w:name w:val="Book Title"/>
    <w:basedOn w:val="a0"/>
    <w:uiPriority w:val="99"/>
    <w:qFormat/>
    <w:rsid w:val="00717B33"/>
    <w:rPr>
      <w:rFonts w:ascii="Cambria" w:hAnsi="Cambria" w:cs="Times New Roman"/>
      <w:i/>
      <w:color w:val="8E736A"/>
      <w:sz w:val="20"/>
      <w:szCs w:val="20"/>
    </w:rPr>
  </w:style>
  <w:style w:type="character" w:styleId="ad">
    <w:name w:val="Emphasis"/>
    <w:basedOn w:val="a0"/>
    <w:uiPriority w:val="99"/>
    <w:qFormat/>
    <w:rsid w:val="00717B33"/>
    <w:rPr>
      <w:rFonts w:cs="Times New Roman"/>
      <w:b/>
      <w:i/>
      <w:spacing w:val="0"/>
    </w:rPr>
  </w:style>
  <w:style w:type="paragraph" w:styleId="ae">
    <w:name w:val="footer"/>
    <w:basedOn w:val="a"/>
    <w:link w:val="af"/>
    <w:uiPriority w:val="99"/>
    <w:rsid w:val="00717B33"/>
    <w:pPr>
      <w:tabs>
        <w:tab w:val="center" w:pos="4320"/>
        <w:tab w:val="right" w:pos="8640"/>
      </w:tabs>
    </w:pPr>
  </w:style>
  <w:style w:type="character" w:customStyle="1" w:styleId="af">
    <w:name w:val="Нижний колонтитул Знак"/>
    <w:basedOn w:val="a0"/>
    <w:link w:val="ae"/>
    <w:uiPriority w:val="99"/>
    <w:locked/>
    <w:rsid w:val="00717B33"/>
    <w:rPr>
      <w:rFonts w:cs="Times New Roman"/>
      <w:color w:val="000000"/>
      <w:sz w:val="20"/>
      <w:szCs w:val="20"/>
    </w:rPr>
  </w:style>
  <w:style w:type="paragraph" w:styleId="af0">
    <w:name w:val="header"/>
    <w:basedOn w:val="a"/>
    <w:link w:val="af1"/>
    <w:uiPriority w:val="99"/>
    <w:rsid w:val="00717B33"/>
    <w:pPr>
      <w:tabs>
        <w:tab w:val="center" w:pos="4320"/>
        <w:tab w:val="right" w:pos="8640"/>
      </w:tabs>
    </w:pPr>
  </w:style>
  <w:style w:type="character" w:customStyle="1" w:styleId="af1">
    <w:name w:val="Верхний колонтитул Знак"/>
    <w:basedOn w:val="a0"/>
    <w:link w:val="af0"/>
    <w:uiPriority w:val="99"/>
    <w:locked/>
    <w:rsid w:val="00717B33"/>
    <w:rPr>
      <w:rFonts w:cs="Times New Roman"/>
      <w:color w:val="000000"/>
      <w:sz w:val="20"/>
      <w:szCs w:val="20"/>
    </w:rPr>
  </w:style>
  <w:style w:type="character" w:styleId="af2">
    <w:name w:val="Intense Emphasis"/>
    <w:basedOn w:val="a0"/>
    <w:uiPriority w:val="99"/>
    <w:qFormat/>
    <w:rsid w:val="00717B33"/>
    <w:rPr>
      <w:rFonts w:cs="Times New Roman"/>
      <w:b/>
      <w:i/>
      <w:color w:val="BAC737"/>
      <w:sz w:val="20"/>
      <w:szCs w:val="20"/>
    </w:rPr>
  </w:style>
  <w:style w:type="paragraph" w:styleId="af3">
    <w:name w:val="Intense Quote"/>
    <w:basedOn w:val="a"/>
    <w:link w:val="af4"/>
    <w:uiPriority w:val="99"/>
    <w:qFormat/>
    <w:rsid w:val="00717B33"/>
    <w:pPr>
      <w:pBdr>
        <w:top w:val="single" w:sz="6" w:space="10" w:color="628BAD"/>
        <w:left w:val="single" w:sz="6" w:space="10" w:color="628BAD"/>
        <w:bottom w:val="single" w:sz="6" w:space="10" w:color="628BAD"/>
        <w:right w:val="single" w:sz="6" w:space="10" w:color="628BAD"/>
      </w:pBdr>
      <w:shd w:val="clear" w:color="auto" w:fill="9FB8CD"/>
      <w:ind w:left="720" w:right="720"/>
      <w:jc w:val="center"/>
    </w:pPr>
    <w:rPr>
      <w:rFonts w:ascii="Cambria" w:hAnsi="Cambria"/>
      <w:i/>
      <w:color w:val="FFFFFF"/>
    </w:rPr>
  </w:style>
  <w:style w:type="character" w:customStyle="1" w:styleId="af4">
    <w:name w:val="Выделенная цитата Знак"/>
    <w:basedOn w:val="a0"/>
    <w:link w:val="af3"/>
    <w:uiPriority w:val="99"/>
    <w:locked/>
    <w:rsid w:val="00717B33"/>
    <w:rPr>
      <w:rFonts w:ascii="Cambria" w:hAnsi="Cambria" w:cs="Times New Roman"/>
      <w:i/>
      <w:color w:val="FFFFFF"/>
      <w:sz w:val="20"/>
      <w:szCs w:val="20"/>
      <w:shd w:val="clear" w:color="auto" w:fill="9FB8CD"/>
    </w:rPr>
  </w:style>
  <w:style w:type="character" w:styleId="af5">
    <w:name w:val="Intense Reference"/>
    <w:basedOn w:val="a0"/>
    <w:uiPriority w:val="99"/>
    <w:qFormat/>
    <w:rsid w:val="00717B33"/>
    <w:rPr>
      <w:rFonts w:cs="Times New Roman"/>
      <w:b/>
      <w:color w:val="525A7D"/>
      <w:sz w:val="20"/>
      <w:szCs w:val="20"/>
      <w:u w:val="single"/>
    </w:rPr>
  </w:style>
  <w:style w:type="paragraph" w:styleId="af6">
    <w:name w:val="List Bullet"/>
    <w:basedOn w:val="a"/>
    <w:uiPriority w:val="99"/>
    <w:rsid w:val="00717B33"/>
    <w:pPr>
      <w:spacing w:after="120"/>
      <w:ind w:left="360" w:hanging="360"/>
      <w:contextualSpacing/>
    </w:pPr>
  </w:style>
  <w:style w:type="paragraph" w:styleId="21">
    <w:name w:val="List Bullet 2"/>
    <w:basedOn w:val="a"/>
    <w:uiPriority w:val="99"/>
    <w:rsid w:val="00717B33"/>
    <w:pPr>
      <w:spacing w:after="120"/>
      <w:ind w:left="720" w:hanging="360"/>
      <w:contextualSpacing/>
    </w:pPr>
  </w:style>
  <w:style w:type="paragraph" w:styleId="31">
    <w:name w:val="List Bullet 3"/>
    <w:basedOn w:val="a"/>
    <w:uiPriority w:val="99"/>
    <w:rsid w:val="00717B33"/>
    <w:pPr>
      <w:spacing w:after="120"/>
      <w:ind w:left="1080" w:hanging="360"/>
      <w:contextualSpacing/>
    </w:pPr>
  </w:style>
  <w:style w:type="paragraph" w:styleId="41">
    <w:name w:val="List Bullet 4"/>
    <w:basedOn w:val="a"/>
    <w:uiPriority w:val="99"/>
    <w:rsid w:val="00717B33"/>
    <w:pPr>
      <w:spacing w:after="120"/>
      <w:ind w:left="1440" w:hanging="360"/>
      <w:contextualSpacing/>
    </w:pPr>
  </w:style>
  <w:style w:type="paragraph" w:styleId="51">
    <w:name w:val="List Bullet 5"/>
    <w:basedOn w:val="a"/>
    <w:uiPriority w:val="99"/>
    <w:rsid w:val="00717B33"/>
    <w:pPr>
      <w:spacing w:after="120"/>
      <w:ind w:left="1800" w:hanging="360"/>
      <w:contextualSpacing/>
    </w:pPr>
  </w:style>
  <w:style w:type="character" w:styleId="af7">
    <w:name w:val="Placeholder Text"/>
    <w:basedOn w:val="a0"/>
    <w:uiPriority w:val="99"/>
    <w:semiHidden/>
    <w:rsid w:val="00717B33"/>
    <w:rPr>
      <w:rFonts w:cs="Times New Roman"/>
      <w:color w:val="808080"/>
    </w:rPr>
  </w:style>
  <w:style w:type="paragraph" w:styleId="22">
    <w:name w:val="Quote"/>
    <w:basedOn w:val="a"/>
    <w:link w:val="23"/>
    <w:uiPriority w:val="99"/>
    <w:qFormat/>
    <w:rsid w:val="00717B33"/>
    <w:rPr>
      <w:i/>
      <w:color w:val="7F7F7F"/>
    </w:rPr>
  </w:style>
  <w:style w:type="character" w:customStyle="1" w:styleId="23">
    <w:name w:val="Цитата 2 Знак"/>
    <w:basedOn w:val="a0"/>
    <w:link w:val="22"/>
    <w:uiPriority w:val="99"/>
    <w:locked/>
    <w:rsid w:val="00717B33"/>
    <w:rPr>
      <w:rFonts w:cs="Times New Roman"/>
      <w:i/>
      <w:color w:val="7F7F7F"/>
      <w:sz w:val="20"/>
      <w:szCs w:val="20"/>
    </w:rPr>
  </w:style>
  <w:style w:type="character" w:styleId="af8">
    <w:name w:val="Strong"/>
    <w:basedOn w:val="a0"/>
    <w:uiPriority w:val="99"/>
    <w:qFormat/>
    <w:rsid w:val="00717B33"/>
    <w:rPr>
      <w:rFonts w:ascii="Calibri" w:hAnsi="Calibri" w:cs="Times New Roman"/>
      <w:b/>
      <w:color w:val="9FB8CD"/>
    </w:rPr>
  </w:style>
  <w:style w:type="character" w:styleId="af9">
    <w:name w:val="Subtle Emphasis"/>
    <w:basedOn w:val="a0"/>
    <w:uiPriority w:val="99"/>
    <w:qFormat/>
    <w:rsid w:val="00717B33"/>
    <w:rPr>
      <w:rFonts w:cs="Times New Roman"/>
      <w:i/>
      <w:color w:val="737373"/>
      <w:kern w:val="16"/>
      <w:sz w:val="20"/>
      <w:szCs w:val="20"/>
    </w:rPr>
  </w:style>
  <w:style w:type="character" w:styleId="afa">
    <w:name w:val="Subtle Reference"/>
    <w:basedOn w:val="a0"/>
    <w:uiPriority w:val="99"/>
    <w:qFormat/>
    <w:rsid w:val="00717B33"/>
    <w:rPr>
      <w:rFonts w:cs="Times New Roman"/>
      <w:color w:val="737373"/>
      <w:sz w:val="20"/>
      <w:szCs w:val="20"/>
      <w:u w:val="single"/>
    </w:rPr>
  </w:style>
  <w:style w:type="table" w:styleId="afb">
    <w:name w:val="Table Grid"/>
    <w:basedOn w:val="a1"/>
    <w:uiPriority w:val="99"/>
    <w:rsid w:val="00717B33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"/>
    <w:next w:val="a"/>
    <w:autoRedefine/>
    <w:uiPriority w:val="99"/>
    <w:semiHidden/>
    <w:rsid w:val="00717B33"/>
    <w:pPr>
      <w:tabs>
        <w:tab w:val="right" w:leader="dot" w:pos="8630"/>
      </w:tabs>
      <w:spacing w:after="40" w:line="240" w:lineRule="auto"/>
    </w:pPr>
    <w:rPr>
      <w:smallCaps/>
      <w:color w:val="9FB8CD"/>
    </w:rPr>
  </w:style>
  <w:style w:type="paragraph" w:styleId="24">
    <w:name w:val="toc 2"/>
    <w:basedOn w:val="a"/>
    <w:next w:val="a"/>
    <w:autoRedefine/>
    <w:uiPriority w:val="99"/>
    <w:semiHidden/>
    <w:rsid w:val="00717B33"/>
    <w:pPr>
      <w:tabs>
        <w:tab w:val="right" w:leader="dot" w:pos="8630"/>
      </w:tabs>
      <w:spacing w:after="40" w:line="240" w:lineRule="auto"/>
      <w:ind w:left="216"/>
    </w:pPr>
    <w:rPr>
      <w:smallCaps/>
    </w:rPr>
  </w:style>
  <w:style w:type="paragraph" w:styleId="32">
    <w:name w:val="toc 3"/>
    <w:basedOn w:val="a"/>
    <w:next w:val="a"/>
    <w:autoRedefine/>
    <w:uiPriority w:val="99"/>
    <w:semiHidden/>
    <w:rsid w:val="00717B33"/>
    <w:pPr>
      <w:tabs>
        <w:tab w:val="right" w:leader="dot" w:pos="8630"/>
      </w:tabs>
      <w:spacing w:after="40" w:line="240" w:lineRule="auto"/>
      <w:ind w:left="446"/>
    </w:pPr>
    <w:rPr>
      <w:smallCaps/>
    </w:rPr>
  </w:style>
  <w:style w:type="paragraph" w:styleId="42">
    <w:name w:val="toc 4"/>
    <w:basedOn w:val="a"/>
    <w:next w:val="a"/>
    <w:autoRedefine/>
    <w:uiPriority w:val="99"/>
    <w:semiHidden/>
    <w:rsid w:val="00717B33"/>
    <w:pPr>
      <w:tabs>
        <w:tab w:val="right" w:leader="dot" w:pos="8630"/>
      </w:tabs>
      <w:spacing w:after="40" w:line="240" w:lineRule="auto"/>
      <w:ind w:left="662"/>
    </w:pPr>
    <w:rPr>
      <w:smallCaps/>
    </w:rPr>
  </w:style>
  <w:style w:type="paragraph" w:styleId="52">
    <w:name w:val="toc 5"/>
    <w:basedOn w:val="a"/>
    <w:next w:val="a"/>
    <w:autoRedefine/>
    <w:uiPriority w:val="99"/>
    <w:semiHidden/>
    <w:rsid w:val="00717B33"/>
    <w:pPr>
      <w:tabs>
        <w:tab w:val="right" w:leader="dot" w:pos="8630"/>
      </w:tabs>
      <w:spacing w:after="40" w:line="240" w:lineRule="auto"/>
      <w:ind w:left="878"/>
    </w:pPr>
    <w:rPr>
      <w:smallCaps/>
    </w:rPr>
  </w:style>
  <w:style w:type="paragraph" w:styleId="61">
    <w:name w:val="toc 6"/>
    <w:basedOn w:val="a"/>
    <w:next w:val="a"/>
    <w:autoRedefine/>
    <w:uiPriority w:val="99"/>
    <w:semiHidden/>
    <w:rsid w:val="00717B33"/>
    <w:pPr>
      <w:tabs>
        <w:tab w:val="right" w:leader="dot" w:pos="8630"/>
      </w:tabs>
      <w:spacing w:after="40" w:line="240" w:lineRule="auto"/>
      <w:ind w:left="1094"/>
    </w:pPr>
    <w:rPr>
      <w:smallCaps/>
    </w:rPr>
  </w:style>
  <w:style w:type="paragraph" w:styleId="71">
    <w:name w:val="toc 7"/>
    <w:basedOn w:val="a"/>
    <w:next w:val="a"/>
    <w:autoRedefine/>
    <w:uiPriority w:val="99"/>
    <w:semiHidden/>
    <w:rsid w:val="00717B33"/>
    <w:pPr>
      <w:tabs>
        <w:tab w:val="right" w:leader="dot" w:pos="8630"/>
      </w:tabs>
      <w:spacing w:after="40" w:line="240" w:lineRule="auto"/>
      <w:ind w:left="1325"/>
    </w:pPr>
    <w:rPr>
      <w:smallCaps/>
    </w:rPr>
  </w:style>
  <w:style w:type="paragraph" w:styleId="81">
    <w:name w:val="toc 8"/>
    <w:basedOn w:val="a"/>
    <w:next w:val="a"/>
    <w:autoRedefine/>
    <w:uiPriority w:val="99"/>
    <w:semiHidden/>
    <w:rsid w:val="00717B33"/>
    <w:pPr>
      <w:tabs>
        <w:tab w:val="right" w:leader="dot" w:pos="8630"/>
      </w:tabs>
      <w:spacing w:after="40" w:line="240" w:lineRule="auto"/>
      <w:ind w:left="1540"/>
    </w:pPr>
    <w:rPr>
      <w:smallCaps/>
    </w:rPr>
  </w:style>
  <w:style w:type="paragraph" w:styleId="91">
    <w:name w:val="toc 9"/>
    <w:basedOn w:val="a"/>
    <w:next w:val="a"/>
    <w:autoRedefine/>
    <w:uiPriority w:val="99"/>
    <w:semiHidden/>
    <w:rsid w:val="00717B33"/>
    <w:pPr>
      <w:tabs>
        <w:tab w:val="right" w:leader="dot" w:pos="8630"/>
      </w:tabs>
      <w:spacing w:after="40" w:line="240" w:lineRule="auto"/>
      <w:ind w:left="1760"/>
    </w:pPr>
    <w:rPr>
      <w:smallCaps/>
    </w:rPr>
  </w:style>
  <w:style w:type="paragraph" w:customStyle="1" w:styleId="afc">
    <w:name w:val="Нижний колонтитул левой страницы"/>
    <w:basedOn w:val="a"/>
    <w:next w:val="a"/>
    <w:uiPriority w:val="35"/>
    <w:qFormat/>
    <w:rsid w:val="00717B33"/>
    <w:pPr>
      <w:pBdr>
        <w:top w:val="dashed" w:sz="4" w:space="18" w:color="7F7F7F"/>
      </w:pBdr>
      <w:tabs>
        <w:tab w:val="center" w:pos="4320"/>
        <w:tab w:val="right" w:pos="8640"/>
      </w:tabs>
      <w:spacing w:line="240" w:lineRule="auto"/>
      <w:contextualSpacing/>
    </w:pPr>
    <w:rPr>
      <w:color w:val="7F7F7F"/>
      <w:szCs w:val="18"/>
    </w:rPr>
  </w:style>
  <w:style w:type="paragraph" w:customStyle="1" w:styleId="afd">
    <w:name w:val="Нижний колонтитул правой страницы"/>
    <w:basedOn w:val="ae"/>
    <w:uiPriority w:val="35"/>
    <w:qFormat/>
    <w:rsid w:val="00717B33"/>
    <w:pPr>
      <w:pBdr>
        <w:top w:val="dashed" w:sz="4" w:space="18" w:color="7F7F7F"/>
      </w:pBdr>
      <w:spacing w:line="240" w:lineRule="auto"/>
      <w:contextualSpacing/>
      <w:jc w:val="right"/>
    </w:pPr>
    <w:rPr>
      <w:color w:val="7F7F7F"/>
      <w:szCs w:val="18"/>
    </w:rPr>
  </w:style>
  <w:style w:type="paragraph" w:customStyle="1" w:styleId="afe">
    <w:name w:val="Верхний колонтитул первой страницы"/>
    <w:basedOn w:val="a"/>
    <w:next w:val="a"/>
    <w:uiPriority w:val="99"/>
    <w:rsid w:val="00717B33"/>
    <w:pPr>
      <w:pBdr>
        <w:bottom w:val="dashed" w:sz="4" w:space="18" w:color="7F7F7F"/>
      </w:pBdr>
      <w:tabs>
        <w:tab w:val="center" w:pos="4320"/>
        <w:tab w:val="right" w:pos="8640"/>
      </w:tabs>
      <w:spacing w:line="396" w:lineRule="auto"/>
    </w:pPr>
  </w:style>
  <w:style w:type="paragraph" w:customStyle="1" w:styleId="aff">
    <w:name w:val="Верхний колонтитул левой страницы"/>
    <w:basedOn w:val="af0"/>
    <w:uiPriority w:val="35"/>
    <w:qFormat/>
    <w:rsid w:val="00717B33"/>
    <w:pPr>
      <w:pBdr>
        <w:bottom w:val="dashed" w:sz="4" w:space="18" w:color="7F7F7F"/>
      </w:pBdr>
      <w:spacing w:line="396" w:lineRule="auto"/>
    </w:pPr>
    <w:rPr>
      <w:color w:val="7F7F7F"/>
    </w:rPr>
  </w:style>
  <w:style w:type="paragraph" w:customStyle="1" w:styleId="aff0">
    <w:name w:val="Верхний колонтитул правой страницы"/>
    <w:basedOn w:val="af0"/>
    <w:uiPriority w:val="35"/>
    <w:qFormat/>
    <w:rsid w:val="00717B33"/>
    <w:pPr>
      <w:pBdr>
        <w:bottom w:val="dashed" w:sz="4" w:space="18" w:color="7F7F7F"/>
      </w:pBdr>
      <w:jc w:val="right"/>
    </w:pPr>
    <w:rPr>
      <w:color w:val="7F7F7F"/>
    </w:rPr>
  </w:style>
  <w:style w:type="paragraph" w:customStyle="1" w:styleId="12">
    <w:name w:val="Без интервала1"/>
    <w:basedOn w:val="a"/>
    <w:next w:val="a8"/>
    <w:uiPriority w:val="99"/>
    <w:rsid w:val="00332590"/>
    <w:pPr>
      <w:spacing w:after="0" w:line="240" w:lineRule="auto"/>
    </w:pPr>
  </w:style>
  <w:style w:type="character" w:customStyle="1" w:styleId="a9">
    <w:name w:val="Без интервала Знак"/>
    <w:basedOn w:val="a0"/>
    <w:link w:val="a8"/>
    <w:uiPriority w:val="1"/>
    <w:rsid w:val="00D45425"/>
    <w:rPr>
      <w:color w:val="000000"/>
      <w:sz w:val="20"/>
      <w:szCs w:val="20"/>
    </w:rPr>
  </w:style>
  <w:style w:type="table" w:customStyle="1" w:styleId="13">
    <w:name w:val="Сетка таблицы1"/>
    <w:basedOn w:val="a1"/>
    <w:uiPriority w:val="59"/>
    <w:rsid w:val="00B54D21"/>
    <w:rPr>
      <w:rFonts w:ascii="Verdana" w:eastAsia="Verdana" w:hAnsi="Verdana"/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uiPriority w:val="59"/>
    <w:rsid w:val="002F30F9"/>
    <w:rPr>
      <w:rFonts w:ascii="Verdana" w:eastAsia="Verdana" w:hAnsi="Verdana"/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uiPriority w:val="59"/>
    <w:rsid w:val="00CB411F"/>
    <w:rPr>
      <w:rFonts w:ascii="Verdana" w:eastAsia="Verdana" w:hAnsi="Verdana"/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заголовок 1"/>
    <w:basedOn w:val="a"/>
    <w:next w:val="a"/>
    <w:link w:val="15"/>
    <w:uiPriority w:val="9"/>
    <w:qFormat/>
    <w:rsid w:val="00FE5C67"/>
    <w:pPr>
      <w:keepNext/>
      <w:keepLines/>
      <w:spacing w:before="480" w:after="360" w:line="240" w:lineRule="auto"/>
      <w:outlineLvl w:val="0"/>
    </w:pPr>
    <w:rPr>
      <w:rFonts w:asciiTheme="majorHAnsi" w:eastAsiaTheme="majorEastAsia" w:hAnsiTheme="majorHAnsi" w:cstheme="majorBidi"/>
      <w:b/>
      <w:bCs/>
      <w:color w:val="5F497A" w:themeColor="accent4" w:themeShade="BF"/>
      <w:sz w:val="48"/>
      <w:szCs w:val="28"/>
      <w:lang w:eastAsia="en-US"/>
    </w:rPr>
  </w:style>
  <w:style w:type="table" w:customStyle="1" w:styleId="130">
    <w:name w:val="Сетка таблицы13"/>
    <w:basedOn w:val="a1"/>
    <w:uiPriority w:val="59"/>
    <w:rsid w:val="00FE5C67"/>
    <w:rPr>
      <w:rFonts w:asciiTheme="minorHAnsi" w:eastAsiaTheme="minorHAnsi" w:hAnsiTheme="minorHAnsi" w:cstheme="minorBidi"/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Символ заголовка 1"/>
    <w:basedOn w:val="a0"/>
    <w:link w:val="14"/>
    <w:uiPriority w:val="9"/>
    <w:rsid w:val="00FE5C67"/>
    <w:rPr>
      <w:rFonts w:asciiTheme="majorHAnsi" w:eastAsiaTheme="majorEastAsia" w:hAnsiTheme="majorHAnsi" w:cstheme="majorBidi"/>
      <w:b/>
      <w:bCs/>
      <w:color w:val="5F497A" w:themeColor="accent4" w:themeShade="BF"/>
      <w:sz w:val="48"/>
      <w:szCs w:val="28"/>
      <w:lang w:eastAsia="en-US"/>
    </w:rPr>
  </w:style>
  <w:style w:type="paragraph" w:styleId="aff1">
    <w:name w:val="List Paragraph"/>
    <w:basedOn w:val="a"/>
    <w:uiPriority w:val="34"/>
    <w:qFormat/>
    <w:rsid w:val="00554082"/>
    <w:pPr>
      <w:ind w:left="720"/>
      <w:contextualSpacing/>
    </w:pPr>
  </w:style>
  <w:style w:type="table" w:customStyle="1" w:styleId="140">
    <w:name w:val="Сетка таблицы14"/>
    <w:basedOn w:val="a1"/>
    <w:uiPriority w:val="59"/>
    <w:rsid w:val="00C9386D"/>
    <w:rPr>
      <w:rFonts w:ascii="Verdana" w:eastAsia="Verdana" w:hAnsi="Verdana"/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uiPriority w:val="59"/>
    <w:rsid w:val="000945C5"/>
    <w:rPr>
      <w:rFonts w:ascii="Verdana" w:eastAsia="Verdana" w:hAnsi="Verdana"/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1" w:uiPriority="0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uiPriority="0"/>
    <w:lsdException w:name="List Bullet 3" w:locked="1" w:uiPriority="0"/>
    <w:lsdException w:name="List Bullet 4" w:locked="1" w:uiPriority="0"/>
    <w:lsdException w:name="List Bullet 5" w:locked="1" w:uiPriority="0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B546E"/>
    <w:pPr>
      <w:spacing w:after="200" w:line="276" w:lineRule="auto"/>
    </w:pPr>
    <w:rPr>
      <w:color w:val="000000"/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717B33"/>
    <w:pPr>
      <w:pBdr>
        <w:top w:val="single" w:sz="6" w:space="1" w:color="9FB8CD"/>
        <w:left w:val="single" w:sz="6" w:space="1" w:color="9FB8CD"/>
        <w:bottom w:val="single" w:sz="6" w:space="1" w:color="9FB8CD"/>
        <w:right w:val="single" w:sz="6" w:space="1" w:color="9FB8CD"/>
      </w:pBdr>
      <w:shd w:val="clear" w:color="auto" w:fill="9FB8CD"/>
      <w:spacing w:before="300" w:after="40"/>
      <w:outlineLvl w:val="0"/>
    </w:pPr>
    <w:rPr>
      <w:rFonts w:ascii="Cambria" w:hAnsi="Cambria"/>
      <w:color w:val="FFFFFF"/>
      <w:spacing w:val="5"/>
      <w:szCs w:val="32"/>
    </w:rPr>
  </w:style>
  <w:style w:type="paragraph" w:styleId="2">
    <w:name w:val="heading 2"/>
    <w:basedOn w:val="a"/>
    <w:next w:val="a"/>
    <w:link w:val="20"/>
    <w:uiPriority w:val="99"/>
    <w:qFormat/>
    <w:rsid w:val="00717B33"/>
    <w:pPr>
      <w:pBdr>
        <w:top w:val="single" w:sz="6" w:space="1" w:color="9FB8CD"/>
        <w:left w:val="single" w:sz="48" w:space="1" w:color="9FB8CD"/>
        <w:bottom w:val="single" w:sz="6" w:space="1" w:color="9FB8CD"/>
        <w:right w:val="single" w:sz="6" w:space="1" w:color="9FB8CD"/>
      </w:pBdr>
      <w:spacing w:before="240" w:after="80"/>
      <w:ind w:left="144"/>
      <w:outlineLvl w:val="1"/>
    </w:pPr>
    <w:rPr>
      <w:rFonts w:ascii="Cambria" w:hAnsi="Cambria"/>
      <w:color w:val="628BAD"/>
      <w:spacing w:val="5"/>
      <w:szCs w:val="28"/>
    </w:rPr>
  </w:style>
  <w:style w:type="paragraph" w:styleId="3">
    <w:name w:val="heading 3"/>
    <w:basedOn w:val="a"/>
    <w:next w:val="a"/>
    <w:link w:val="30"/>
    <w:uiPriority w:val="99"/>
    <w:qFormat/>
    <w:rsid w:val="00717B33"/>
    <w:pPr>
      <w:pBdr>
        <w:top w:val="single" w:sz="6" w:space="1" w:color="A6A6A6"/>
        <w:left w:val="single" w:sz="48" w:space="1" w:color="A6A6A6"/>
        <w:bottom w:val="single" w:sz="6" w:space="1" w:color="A6A6A6"/>
        <w:right w:val="single" w:sz="6" w:space="1" w:color="A6A6A6"/>
      </w:pBdr>
      <w:spacing w:before="200" w:after="80"/>
      <w:ind w:left="144"/>
      <w:outlineLvl w:val="2"/>
    </w:pPr>
    <w:rPr>
      <w:rFonts w:ascii="Cambria" w:hAnsi="Cambria"/>
      <w:color w:val="595959"/>
      <w:spacing w:val="5"/>
      <w:szCs w:val="24"/>
    </w:rPr>
  </w:style>
  <w:style w:type="paragraph" w:styleId="4">
    <w:name w:val="heading 4"/>
    <w:basedOn w:val="a"/>
    <w:next w:val="a"/>
    <w:link w:val="40"/>
    <w:uiPriority w:val="99"/>
    <w:qFormat/>
    <w:rsid w:val="00717B33"/>
    <w:pPr>
      <w:pBdr>
        <w:bottom w:val="single" w:sz="6" w:space="1" w:color="A6A6A6"/>
      </w:pBdr>
      <w:spacing w:before="200" w:after="80"/>
      <w:outlineLvl w:val="3"/>
    </w:pPr>
    <w:rPr>
      <w:rFonts w:ascii="Cambria" w:hAnsi="Cambria"/>
      <w:color w:val="595959"/>
      <w:szCs w:val="22"/>
    </w:rPr>
  </w:style>
  <w:style w:type="paragraph" w:styleId="5">
    <w:name w:val="heading 5"/>
    <w:basedOn w:val="a"/>
    <w:next w:val="a"/>
    <w:link w:val="50"/>
    <w:uiPriority w:val="99"/>
    <w:qFormat/>
    <w:rsid w:val="00717B33"/>
    <w:pPr>
      <w:pBdr>
        <w:bottom w:val="dashed" w:sz="4" w:space="1" w:color="A6A6A6"/>
      </w:pBdr>
      <w:spacing w:before="200" w:after="80"/>
      <w:outlineLvl w:val="4"/>
    </w:pPr>
    <w:rPr>
      <w:rFonts w:ascii="Cambria" w:hAnsi="Cambria"/>
      <w:color w:val="404040"/>
      <w:szCs w:val="26"/>
    </w:rPr>
  </w:style>
  <w:style w:type="paragraph" w:styleId="6">
    <w:name w:val="heading 6"/>
    <w:basedOn w:val="a"/>
    <w:next w:val="a"/>
    <w:link w:val="60"/>
    <w:uiPriority w:val="99"/>
    <w:qFormat/>
    <w:rsid w:val="00717B33"/>
    <w:pPr>
      <w:spacing w:before="200" w:after="80"/>
      <w:outlineLvl w:val="5"/>
    </w:pPr>
    <w:rPr>
      <w:rFonts w:ascii="Cambria" w:hAnsi="Cambria"/>
      <w:b/>
      <w:color w:val="7F7F7F"/>
      <w:sz w:val="18"/>
    </w:rPr>
  </w:style>
  <w:style w:type="paragraph" w:styleId="7">
    <w:name w:val="heading 7"/>
    <w:basedOn w:val="a"/>
    <w:next w:val="a"/>
    <w:link w:val="70"/>
    <w:uiPriority w:val="99"/>
    <w:qFormat/>
    <w:rsid w:val="00717B33"/>
    <w:pPr>
      <w:spacing w:before="200" w:after="80"/>
      <w:outlineLvl w:val="6"/>
    </w:pPr>
    <w:rPr>
      <w:rFonts w:ascii="Cambria" w:hAnsi="Cambria"/>
      <w:b/>
      <w:i/>
      <w:color w:val="808080"/>
      <w:sz w:val="18"/>
    </w:rPr>
  </w:style>
  <w:style w:type="paragraph" w:styleId="8">
    <w:name w:val="heading 8"/>
    <w:basedOn w:val="a"/>
    <w:next w:val="a"/>
    <w:link w:val="80"/>
    <w:uiPriority w:val="99"/>
    <w:qFormat/>
    <w:rsid w:val="00717B33"/>
    <w:pPr>
      <w:spacing w:before="200" w:after="80"/>
      <w:outlineLvl w:val="7"/>
    </w:pPr>
    <w:rPr>
      <w:rFonts w:ascii="Cambria" w:hAnsi="Cambria"/>
      <w:color w:val="9FB8CD"/>
      <w:sz w:val="18"/>
    </w:rPr>
  </w:style>
  <w:style w:type="paragraph" w:styleId="9">
    <w:name w:val="heading 9"/>
    <w:basedOn w:val="a"/>
    <w:next w:val="a"/>
    <w:link w:val="90"/>
    <w:uiPriority w:val="99"/>
    <w:qFormat/>
    <w:rsid w:val="00717B33"/>
    <w:pPr>
      <w:spacing w:before="200" w:after="80"/>
      <w:outlineLvl w:val="8"/>
    </w:pPr>
    <w:rPr>
      <w:rFonts w:ascii="Cambria" w:hAnsi="Cambria"/>
      <w:i/>
      <w:color w:val="9FB8CD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17B33"/>
    <w:rPr>
      <w:rFonts w:ascii="Cambria" w:hAnsi="Cambria" w:cs="Times New Roman"/>
      <w:color w:val="FFFFFF"/>
      <w:spacing w:val="5"/>
      <w:sz w:val="20"/>
      <w:szCs w:val="20"/>
      <w:shd w:val="clear" w:color="auto" w:fill="9FB8CD"/>
    </w:rPr>
  </w:style>
  <w:style w:type="character" w:customStyle="1" w:styleId="20">
    <w:name w:val="Заголовок 2 Знак"/>
    <w:basedOn w:val="a0"/>
    <w:link w:val="2"/>
    <w:uiPriority w:val="99"/>
    <w:locked/>
    <w:rsid w:val="00717B33"/>
    <w:rPr>
      <w:rFonts w:ascii="Cambria" w:hAnsi="Cambria" w:cs="Times New Roman"/>
      <w:color w:val="628BAD"/>
      <w:spacing w:val="5"/>
      <w:sz w:val="20"/>
      <w:szCs w:val="20"/>
    </w:rPr>
  </w:style>
  <w:style w:type="character" w:customStyle="1" w:styleId="30">
    <w:name w:val="Заголовок 3 Знак"/>
    <w:basedOn w:val="a0"/>
    <w:link w:val="3"/>
    <w:uiPriority w:val="99"/>
    <w:locked/>
    <w:rsid w:val="00717B33"/>
    <w:rPr>
      <w:rFonts w:ascii="Cambria" w:hAnsi="Cambria" w:cs="Times New Roman"/>
      <w:color w:val="595959"/>
      <w:spacing w:val="5"/>
      <w:sz w:val="20"/>
      <w:szCs w:val="20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717B33"/>
    <w:rPr>
      <w:rFonts w:ascii="Cambria" w:hAnsi="Cambria" w:cs="Times New Roman"/>
      <w:color w:val="595959"/>
      <w:sz w:val="20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717B33"/>
    <w:rPr>
      <w:rFonts w:ascii="Cambria" w:hAnsi="Cambria" w:cs="Times New Roman"/>
      <w:color w:val="404040"/>
      <w:sz w:val="20"/>
      <w:szCs w:val="20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717B33"/>
    <w:rPr>
      <w:rFonts w:ascii="Cambria" w:hAnsi="Cambria" w:cs="Times New Roman"/>
      <w:b/>
      <w:color w:val="7F7F7F"/>
      <w:sz w:val="18"/>
      <w:szCs w:val="18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717B33"/>
    <w:rPr>
      <w:rFonts w:ascii="Cambria" w:hAnsi="Cambria" w:cs="Times New Roman"/>
      <w:b/>
      <w:i/>
      <w:color w:val="808080"/>
      <w:sz w:val="18"/>
      <w:szCs w:val="18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717B33"/>
    <w:rPr>
      <w:rFonts w:ascii="Cambria" w:hAnsi="Cambria" w:cs="Times New Roman"/>
      <w:color w:val="9FB8CD"/>
      <w:sz w:val="18"/>
      <w:szCs w:val="18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717B33"/>
    <w:rPr>
      <w:rFonts w:ascii="Cambria" w:hAnsi="Cambria" w:cs="Times New Roman"/>
      <w:i/>
      <w:color w:val="9FB8CD"/>
      <w:sz w:val="18"/>
      <w:szCs w:val="18"/>
    </w:rPr>
  </w:style>
  <w:style w:type="paragraph" w:styleId="a3">
    <w:name w:val="Title"/>
    <w:basedOn w:val="a"/>
    <w:link w:val="a4"/>
    <w:uiPriority w:val="10"/>
    <w:qFormat/>
    <w:rsid w:val="00717B33"/>
    <w:pPr>
      <w:spacing w:line="240" w:lineRule="auto"/>
    </w:pPr>
    <w:rPr>
      <w:rFonts w:ascii="Cambria" w:hAnsi="Cambria"/>
      <w:color w:val="9FB8CD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locked/>
    <w:rsid w:val="00717B33"/>
    <w:rPr>
      <w:rFonts w:ascii="Cambria" w:hAnsi="Cambria" w:cs="Times New Roman"/>
      <w:color w:val="9FB8CD"/>
      <w:sz w:val="52"/>
      <w:szCs w:val="52"/>
    </w:rPr>
  </w:style>
  <w:style w:type="paragraph" w:styleId="a5">
    <w:name w:val="Subtitle"/>
    <w:basedOn w:val="a"/>
    <w:link w:val="a6"/>
    <w:uiPriority w:val="99"/>
    <w:qFormat/>
    <w:rsid w:val="00717B33"/>
    <w:pPr>
      <w:spacing w:after="720" w:line="240" w:lineRule="auto"/>
    </w:pPr>
    <w:rPr>
      <w:rFonts w:ascii="Cambria" w:hAnsi="Cambria"/>
      <w:color w:val="9FB8CD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99"/>
    <w:locked/>
    <w:rsid w:val="00717B33"/>
    <w:rPr>
      <w:rFonts w:ascii="Cambria" w:hAnsi="Cambria" w:cs="Times New Roman"/>
      <w:color w:val="9FB8CD"/>
      <w:sz w:val="24"/>
      <w:szCs w:val="24"/>
    </w:rPr>
  </w:style>
  <w:style w:type="paragraph" w:styleId="a7">
    <w:name w:val="caption"/>
    <w:basedOn w:val="a"/>
    <w:next w:val="a"/>
    <w:uiPriority w:val="99"/>
    <w:qFormat/>
    <w:rsid w:val="00717B33"/>
    <w:pPr>
      <w:spacing w:after="0" w:line="240" w:lineRule="auto"/>
    </w:pPr>
    <w:rPr>
      <w:bCs/>
      <w:color w:val="9FB8CD"/>
      <w:sz w:val="16"/>
      <w:szCs w:val="16"/>
    </w:rPr>
  </w:style>
  <w:style w:type="paragraph" w:styleId="a8">
    <w:name w:val="No Spacing"/>
    <w:basedOn w:val="a"/>
    <w:link w:val="a9"/>
    <w:uiPriority w:val="1"/>
    <w:qFormat/>
    <w:rsid w:val="00717B33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rsid w:val="00717B3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717B33"/>
    <w:rPr>
      <w:rFonts w:ascii="Tahoma" w:hAnsi="Tahoma" w:cs="Tahoma"/>
      <w:color w:val="000000"/>
      <w:sz w:val="16"/>
      <w:szCs w:val="16"/>
    </w:rPr>
  </w:style>
  <w:style w:type="character" w:styleId="ac">
    <w:name w:val="Book Title"/>
    <w:basedOn w:val="a0"/>
    <w:uiPriority w:val="99"/>
    <w:qFormat/>
    <w:rsid w:val="00717B33"/>
    <w:rPr>
      <w:rFonts w:ascii="Cambria" w:hAnsi="Cambria" w:cs="Times New Roman"/>
      <w:i/>
      <w:color w:val="8E736A"/>
      <w:sz w:val="20"/>
      <w:szCs w:val="20"/>
    </w:rPr>
  </w:style>
  <w:style w:type="character" w:styleId="ad">
    <w:name w:val="Emphasis"/>
    <w:basedOn w:val="a0"/>
    <w:uiPriority w:val="99"/>
    <w:qFormat/>
    <w:rsid w:val="00717B33"/>
    <w:rPr>
      <w:rFonts w:cs="Times New Roman"/>
      <w:b/>
      <w:i/>
      <w:spacing w:val="0"/>
    </w:rPr>
  </w:style>
  <w:style w:type="paragraph" w:styleId="ae">
    <w:name w:val="footer"/>
    <w:basedOn w:val="a"/>
    <w:link w:val="af"/>
    <w:uiPriority w:val="99"/>
    <w:rsid w:val="00717B33"/>
    <w:pPr>
      <w:tabs>
        <w:tab w:val="center" w:pos="4320"/>
        <w:tab w:val="right" w:pos="8640"/>
      </w:tabs>
    </w:pPr>
  </w:style>
  <w:style w:type="character" w:customStyle="1" w:styleId="af">
    <w:name w:val="Нижний колонтитул Знак"/>
    <w:basedOn w:val="a0"/>
    <w:link w:val="ae"/>
    <w:uiPriority w:val="99"/>
    <w:locked/>
    <w:rsid w:val="00717B33"/>
    <w:rPr>
      <w:rFonts w:cs="Times New Roman"/>
      <w:color w:val="000000"/>
      <w:sz w:val="20"/>
      <w:szCs w:val="20"/>
    </w:rPr>
  </w:style>
  <w:style w:type="paragraph" w:styleId="af0">
    <w:name w:val="header"/>
    <w:basedOn w:val="a"/>
    <w:link w:val="af1"/>
    <w:uiPriority w:val="99"/>
    <w:rsid w:val="00717B33"/>
    <w:pPr>
      <w:tabs>
        <w:tab w:val="center" w:pos="4320"/>
        <w:tab w:val="right" w:pos="8640"/>
      </w:tabs>
    </w:pPr>
  </w:style>
  <w:style w:type="character" w:customStyle="1" w:styleId="af1">
    <w:name w:val="Верхний колонтитул Знак"/>
    <w:basedOn w:val="a0"/>
    <w:link w:val="af0"/>
    <w:uiPriority w:val="99"/>
    <w:locked/>
    <w:rsid w:val="00717B33"/>
    <w:rPr>
      <w:rFonts w:cs="Times New Roman"/>
      <w:color w:val="000000"/>
      <w:sz w:val="20"/>
      <w:szCs w:val="20"/>
    </w:rPr>
  </w:style>
  <w:style w:type="character" w:styleId="af2">
    <w:name w:val="Intense Emphasis"/>
    <w:basedOn w:val="a0"/>
    <w:uiPriority w:val="99"/>
    <w:qFormat/>
    <w:rsid w:val="00717B33"/>
    <w:rPr>
      <w:rFonts w:cs="Times New Roman"/>
      <w:b/>
      <w:i/>
      <w:color w:val="BAC737"/>
      <w:sz w:val="20"/>
      <w:szCs w:val="20"/>
    </w:rPr>
  </w:style>
  <w:style w:type="paragraph" w:styleId="af3">
    <w:name w:val="Intense Quote"/>
    <w:basedOn w:val="a"/>
    <w:link w:val="af4"/>
    <w:uiPriority w:val="99"/>
    <w:qFormat/>
    <w:rsid w:val="00717B33"/>
    <w:pPr>
      <w:pBdr>
        <w:top w:val="single" w:sz="6" w:space="10" w:color="628BAD"/>
        <w:left w:val="single" w:sz="6" w:space="10" w:color="628BAD"/>
        <w:bottom w:val="single" w:sz="6" w:space="10" w:color="628BAD"/>
        <w:right w:val="single" w:sz="6" w:space="10" w:color="628BAD"/>
      </w:pBdr>
      <w:shd w:val="clear" w:color="auto" w:fill="9FB8CD"/>
      <w:ind w:left="720" w:right="720"/>
      <w:jc w:val="center"/>
    </w:pPr>
    <w:rPr>
      <w:rFonts w:ascii="Cambria" w:hAnsi="Cambria"/>
      <w:i/>
      <w:color w:val="FFFFFF"/>
    </w:rPr>
  </w:style>
  <w:style w:type="character" w:customStyle="1" w:styleId="af4">
    <w:name w:val="Выделенная цитата Знак"/>
    <w:basedOn w:val="a0"/>
    <w:link w:val="af3"/>
    <w:uiPriority w:val="99"/>
    <w:locked/>
    <w:rsid w:val="00717B33"/>
    <w:rPr>
      <w:rFonts w:ascii="Cambria" w:hAnsi="Cambria" w:cs="Times New Roman"/>
      <w:i/>
      <w:color w:val="FFFFFF"/>
      <w:sz w:val="20"/>
      <w:szCs w:val="20"/>
      <w:shd w:val="clear" w:color="auto" w:fill="9FB8CD"/>
    </w:rPr>
  </w:style>
  <w:style w:type="character" w:styleId="af5">
    <w:name w:val="Intense Reference"/>
    <w:basedOn w:val="a0"/>
    <w:uiPriority w:val="99"/>
    <w:qFormat/>
    <w:rsid w:val="00717B33"/>
    <w:rPr>
      <w:rFonts w:cs="Times New Roman"/>
      <w:b/>
      <w:color w:val="525A7D"/>
      <w:sz w:val="20"/>
      <w:szCs w:val="20"/>
      <w:u w:val="single"/>
    </w:rPr>
  </w:style>
  <w:style w:type="paragraph" w:styleId="af6">
    <w:name w:val="List Bullet"/>
    <w:basedOn w:val="a"/>
    <w:uiPriority w:val="99"/>
    <w:rsid w:val="00717B33"/>
    <w:pPr>
      <w:spacing w:after="120"/>
      <w:ind w:left="360" w:hanging="360"/>
      <w:contextualSpacing/>
    </w:pPr>
  </w:style>
  <w:style w:type="paragraph" w:styleId="21">
    <w:name w:val="List Bullet 2"/>
    <w:basedOn w:val="a"/>
    <w:uiPriority w:val="99"/>
    <w:rsid w:val="00717B33"/>
    <w:pPr>
      <w:spacing w:after="120"/>
      <w:ind w:left="720" w:hanging="360"/>
      <w:contextualSpacing/>
    </w:pPr>
  </w:style>
  <w:style w:type="paragraph" w:styleId="31">
    <w:name w:val="List Bullet 3"/>
    <w:basedOn w:val="a"/>
    <w:uiPriority w:val="99"/>
    <w:rsid w:val="00717B33"/>
    <w:pPr>
      <w:spacing w:after="120"/>
      <w:ind w:left="1080" w:hanging="360"/>
      <w:contextualSpacing/>
    </w:pPr>
  </w:style>
  <w:style w:type="paragraph" w:styleId="41">
    <w:name w:val="List Bullet 4"/>
    <w:basedOn w:val="a"/>
    <w:uiPriority w:val="99"/>
    <w:rsid w:val="00717B33"/>
    <w:pPr>
      <w:spacing w:after="120"/>
      <w:ind w:left="1440" w:hanging="360"/>
      <w:contextualSpacing/>
    </w:pPr>
  </w:style>
  <w:style w:type="paragraph" w:styleId="51">
    <w:name w:val="List Bullet 5"/>
    <w:basedOn w:val="a"/>
    <w:uiPriority w:val="99"/>
    <w:rsid w:val="00717B33"/>
    <w:pPr>
      <w:spacing w:after="120"/>
      <w:ind w:left="1800" w:hanging="360"/>
      <w:contextualSpacing/>
    </w:pPr>
  </w:style>
  <w:style w:type="character" w:styleId="af7">
    <w:name w:val="Placeholder Text"/>
    <w:basedOn w:val="a0"/>
    <w:uiPriority w:val="99"/>
    <w:semiHidden/>
    <w:rsid w:val="00717B33"/>
    <w:rPr>
      <w:rFonts w:cs="Times New Roman"/>
      <w:color w:val="808080"/>
    </w:rPr>
  </w:style>
  <w:style w:type="paragraph" w:styleId="22">
    <w:name w:val="Quote"/>
    <w:basedOn w:val="a"/>
    <w:link w:val="23"/>
    <w:uiPriority w:val="99"/>
    <w:qFormat/>
    <w:rsid w:val="00717B33"/>
    <w:rPr>
      <w:i/>
      <w:color w:val="7F7F7F"/>
    </w:rPr>
  </w:style>
  <w:style w:type="character" w:customStyle="1" w:styleId="23">
    <w:name w:val="Цитата 2 Знак"/>
    <w:basedOn w:val="a0"/>
    <w:link w:val="22"/>
    <w:uiPriority w:val="99"/>
    <w:locked/>
    <w:rsid w:val="00717B33"/>
    <w:rPr>
      <w:rFonts w:cs="Times New Roman"/>
      <w:i/>
      <w:color w:val="7F7F7F"/>
      <w:sz w:val="20"/>
      <w:szCs w:val="20"/>
    </w:rPr>
  </w:style>
  <w:style w:type="character" w:styleId="af8">
    <w:name w:val="Strong"/>
    <w:basedOn w:val="a0"/>
    <w:uiPriority w:val="99"/>
    <w:qFormat/>
    <w:rsid w:val="00717B33"/>
    <w:rPr>
      <w:rFonts w:ascii="Calibri" w:hAnsi="Calibri" w:cs="Times New Roman"/>
      <w:b/>
      <w:color w:val="9FB8CD"/>
    </w:rPr>
  </w:style>
  <w:style w:type="character" w:styleId="af9">
    <w:name w:val="Subtle Emphasis"/>
    <w:basedOn w:val="a0"/>
    <w:uiPriority w:val="99"/>
    <w:qFormat/>
    <w:rsid w:val="00717B33"/>
    <w:rPr>
      <w:rFonts w:cs="Times New Roman"/>
      <w:i/>
      <w:color w:val="737373"/>
      <w:kern w:val="16"/>
      <w:sz w:val="20"/>
      <w:szCs w:val="20"/>
    </w:rPr>
  </w:style>
  <w:style w:type="character" w:styleId="afa">
    <w:name w:val="Subtle Reference"/>
    <w:basedOn w:val="a0"/>
    <w:uiPriority w:val="99"/>
    <w:qFormat/>
    <w:rsid w:val="00717B33"/>
    <w:rPr>
      <w:rFonts w:cs="Times New Roman"/>
      <w:color w:val="737373"/>
      <w:sz w:val="20"/>
      <w:szCs w:val="20"/>
      <w:u w:val="single"/>
    </w:rPr>
  </w:style>
  <w:style w:type="table" w:styleId="afb">
    <w:name w:val="Table Grid"/>
    <w:basedOn w:val="a1"/>
    <w:uiPriority w:val="99"/>
    <w:rsid w:val="00717B33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"/>
    <w:next w:val="a"/>
    <w:autoRedefine/>
    <w:uiPriority w:val="99"/>
    <w:semiHidden/>
    <w:rsid w:val="00717B33"/>
    <w:pPr>
      <w:tabs>
        <w:tab w:val="right" w:leader="dot" w:pos="8630"/>
      </w:tabs>
      <w:spacing w:after="40" w:line="240" w:lineRule="auto"/>
    </w:pPr>
    <w:rPr>
      <w:smallCaps/>
      <w:color w:val="9FB8CD"/>
    </w:rPr>
  </w:style>
  <w:style w:type="paragraph" w:styleId="24">
    <w:name w:val="toc 2"/>
    <w:basedOn w:val="a"/>
    <w:next w:val="a"/>
    <w:autoRedefine/>
    <w:uiPriority w:val="99"/>
    <w:semiHidden/>
    <w:rsid w:val="00717B33"/>
    <w:pPr>
      <w:tabs>
        <w:tab w:val="right" w:leader="dot" w:pos="8630"/>
      </w:tabs>
      <w:spacing w:after="40" w:line="240" w:lineRule="auto"/>
      <w:ind w:left="216"/>
    </w:pPr>
    <w:rPr>
      <w:smallCaps/>
    </w:rPr>
  </w:style>
  <w:style w:type="paragraph" w:styleId="32">
    <w:name w:val="toc 3"/>
    <w:basedOn w:val="a"/>
    <w:next w:val="a"/>
    <w:autoRedefine/>
    <w:uiPriority w:val="99"/>
    <w:semiHidden/>
    <w:rsid w:val="00717B33"/>
    <w:pPr>
      <w:tabs>
        <w:tab w:val="right" w:leader="dot" w:pos="8630"/>
      </w:tabs>
      <w:spacing w:after="40" w:line="240" w:lineRule="auto"/>
      <w:ind w:left="446"/>
    </w:pPr>
    <w:rPr>
      <w:smallCaps/>
    </w:rPr>
  </w:style>
  <w:style w:type="paragraph" w:styleId="42">
    <w:name w:val="toc 4"/>
    <w:basedOn w:val="a"/>
    <w:next w:val="a"/>
    <w:autoRedefine/>
    <w:uiPriority w:val="99"/>
    <w:semiHidden/>
    <w:rsid w:val="00717B33"/>
    <w:pPr>
      <w:tabs>
        <w:tab w:val="right" w:leader="dot" w:pos="8630"/>
      </w:tabs>
      <w:spacing w:after="40" w:line="240" w:lineRule="auto"/>
      <w:ind w:left="662"/>
    </w:pPr>
    <w:rPr>
      <w:smallCaps/>
    </w:rPr>
  </w:style>
  <w:style w:type="paragraph" w:styleId="52">
    <w:name w:val="toc 5"/>
    <w:basedOn w:val="a"/>
    <w:next w:val="a"/>
    <w:autoRedefine/>
    <w:uiPriority w:val="99"/>
    <w:semiHidden/>
    <w:rsid w:val="00717B33"/>
    <w:pPr>
      <w:tabs>
        <w:tab w:val="right" w:leader="dot" w:pos="8630"/>
      </w:tabs>
      <w:spacing w:after="40" w:line="240" w:lineRule="auto"/>
      <w:ind w:left="878"/>
    </w:pPr>
    <w:rPr>
      <w:smallCaps/>
    </w:rPr>
  </w:style>
  <w:style w:type="paragraph" w:styleId="61">
    <w:name w:val="toc 6"/>
    <w:basedOn w:val="a"/>
    <w:next w:val="a"/>
    <w:autoRedefine/>
    <w:uiPriority w:val="99"/>
    <w:semiHidden/>
    <w:rsid w:val="00717B33"/>
    <w:pPr>
      <w:tabs>
        <w:tab w:val="right" w:leader="dot" w:pos="8630"/>
      </w:tabs>
      <w:spacing w:after="40" w:line="240" w:lineRule="auto"/>
      <w:ind w:left="1094"/>
    </w:pPr>
    <w:rPr>
      <w:smallCaps/>
    </w:rPr>
  </w:style>
  <w:style w:type="paragraph" w:styleId="71">
    <w:name w:val="toc 7"/>
    <w:basedOn w:val="a"/>
    <w:next w:val="a"/>
    <w:autoRedefine/>
    <w:uiPriority w:val="99"/>
    <w:semiHidden/>
    <w:rsid w:val="00717B33"/>
    <w:pPr>
      <w:tabs>
        <w:tab w:val="right" w:leader="dot" w:pos="8630"/>
      </w:tabs>
      <w:spacing w:after="40" w:line="240" w:lineRule="auto"/>
      <w:ind w:left="1325"/>
    </w:pPr>
    <w:rPr>
      <w:smallCaps/>
    </w:rPr>
  </w:style>
  <w:style w:type="paragraph" w:styleId="81">
    <w:name w:val="toc 8"/>
    <w:basedOn w:val="a"/>
    <w:next w:val="a"/>
    <w:autoRedefine/>
    <w:uiPriority w:val="99"/>
    <w:semiHidden/>
    <w:rsid w:val="00717B33"/>
    <w:pPr>
      <w:tabs>
        <w:tab w:val="right" w:leader="dot" w:pos="8630"/>
      </w:tabs>
      <w:spacing w:after="40" w:line="240" w:lineRule="auto"/>
      <w:ind w:left="1540"/>
    </w:pPr>
    <w:rPr>
      <w:smallCaps/>
    </w:rPr>
  </w:style>
  <w:style w:type="paragraph" w:styleId="91">
    <w:name w:val="toc 9"/>
    <w:basedOn w:val="a"/>
    <w:next w:val="a"/>
    <w:autoRedefine/>
    <w:uiPriority w:val="99"/>
    <w:semiHidden/>
    <w:rsid w:val="00717B33"/>
    <w:pPr>
      <w:tabs>
        <w:tab w:val="right" w:leader="dot" w:pos="8630"/>
      </w:tabs>
      <w:spacing w:after="40" w:line="240" w:lineRule="auto"/>
      <w:ind w:left="1760"/>
    </w:pPr>
    <w:rPr>
      <w:smallCaps/>
    </w:rPr>
  </w:style>
  <w:style w:type="paragraph" w:customStyle="1" w:styleId="afc">
    <w:name w:val="Нижний колонтитул левой страницы"/>
    <w:basedOn w:val="a"/>
    <w:next w:val="a"/>
    <w:uiPriority w:val="35"/>
    <w:qFormat/>
    <w:rsid w:val="00717B33"/>
    <w:pPr>
      <w:pBdr>
        <w:top w:val="dashed" w:sz="4" w:space="18" w:color="7F7F7F"/>
      </w:pBdr>
      <w:tabs>
        <w:tab w:val="center" w:pos="4320"/>
        <w:tab w:val="right" w:pos="8640"/>
      </w:tabs>
      <w:spacing w:line="240" w:lineRule="auto"/>
      <w:contextualSpacing/>
    </w:pPr>
    <w:rPr>
      <w:color w:val="7F7F7F"/>
      <w:szCs w:val="18"/>
    </w:rPr>
  </w:style>
  <w:style w:type="paragraph" w:customStyle="1" w:styleId="afd">
    <w:name w:val="Нижний колонтитул правой страницы"/>
    <w:basedOn w:val="ae"/>
    <w:uiPriority w:val="35"/>
    <w:qFormat/>
    <w:rsid w:val="00717B33"/>
    <w:pPr>
      <w:pBdr>
        <w:top w:val="dashed" w:sz="4" w:space="18" w:color="7F7F7F"/>
      </w:pBdr>
      <w:spacing w:line="240" w:lineRule="auto"/>
      <w:contextualSpacing/>
      <w:jc w:val="right"/>
    </w:pPr>
    <w:rPr>
      <w:color w:val="7F7F7F"/>
      <w:szCs w:val="18"/>
    </w:rPr>
  </w:style>
  <w:style w:type="paragraph" w:customStyle="1" w:styleId="afe">
    <w:name w:val="Верхний колонтитул первой страницы"/>
    <w:basedOn w:val="a"/>
    <w:next w:val="a"/>
    <w:uiPriority w:val="99"/>
    <w:rsid w:val="00717B33"/>
    <w:pPr>
      <w:pBdr>
        <w:bottom w:val="dashed" w:sz="4" w:space="18" w:color="7F7F7F"/>
      </w:pBdr>
      <w:tabs>
        <w:tab w:val="center" w:pos="4320"/>
        <w:tab w:val="right" w:pos="8640"/>
      </w:tabs>
      <w:spacing w:line="396" w:lineRule="auto"/>
    </w:pPr>
  </w:style>
  <w:style w:type="paragraph" w:customStyle="1" w:styleId="aff">
    <w:name w:val="Верхний колонтитул левой страницы"/>
    <w:basedOn w:val="af0"/>
    <w:uiPriority w:val="35"/>
    <w:qFormat/>
    <w:rsid w:val="00717B33"/>
    <w:pPr>
      <w:pBdr>
        <w:bottom w:val="dashed" w:sz="4" w:space="18" w:color="7F7F7F"/>
      </w:pBdr>
      <w:spacing w:line="396" w:lineRule="auto"/>
    </w:pPr>
    <w:rPr>
      <w:color w:val="7F7F7F"/>
    </w:rPr>
  </w:style>
  <w:style w:type="paragraph" w:customStyle="1" w:styleId="aff0">
    <w:name w:val="Верхний колонтитул правой страницы"/>
    <w:basedOn w:val="af0"/>
    <w:uiPriority w:val="35"/>
    <w:qFormat/>
    <w:rsid w:val="00717B33"/>
    <w:pPr>
      <w:pBdr>
        <w:bottom w:val="dashed" w:sz="4" w:space="18" w:color="7F7F7F"/>
      </w:pBdr>
      <w:jc w:val="right"/>
    </w:pPr>
    <w:rPr>
      <w:color w:val="7F7F7F"/>
    </w:rPr>
  </w:style>
  <w:style w:type="paragraph" w:customStyle="1" w:styleId="12">
    <w:name w:val="Без интервала1"/>
    <w:basedOn w:val="a"/>
    <w:next w:val="a8"/>
    <w:uiPriority w:val="99"/>
    <w:rsid w:val="00332590"/>
    <w:pPr>
      <w:spacing w:after="0" w:line="240" w:lineRule="auto"/>
    </w:pPr>
  </w:style>
  <w:style w:type="character" w:customStyle="1" w:styleId="a9">
    <w:name w:val="Без интервала Знак"/>
    <w:basedOn w:val="a0"/>
    <w:link w:val="a8"/>
    <w:uiPriority w:val="1"/>
    <w:rsid w:val="00D45425"/>
    <w:rPr>
      <w:color w:val="000000"/>
      <w:sz w:val="20"/>
      <w:szCs w:val="20"/>
    </w:rPr>
  </w:style>
  <w:style w:type="table" w:customStyle="1" w:styleId="13">
    <w:name w:val="Сетка таблицы1"/>
    <w:basedOn w:val="a1"/>
    <w:uiPriority w:val="59"/>
    <w:rsid w:val="00B54D21"/>
    <w:rPr>
      <w:rFonts w:ascii="Verdana" w:eastAsia="Verdana" w:hAnsi="Verdana"/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uiPriority w:val="59"/>
    <w:rsid w:val="002F30F9"/>
    <w:rPr>
      <w:rFonts w:ascii="Verdana" w:eastAsia="Verdana" w:hAnsi="Verdana"/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uiPriority w:val="59"/>
    <w:rsid w:val="00CB411F"/>
    <w:rPr>
      <w:rFonts w:ascii="Verdana" w:eastAsia="Verdana" w:hAnsi="Verdana"/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заголовок 1"/>
    <w:basedOn w:val="a"/>
    <w:next w:val="a"/>
    <w:link w:val="15"/>
    <w:uiPriority w:val="9"/>
    <w:qFormat/>
    <w:rsid w:val="00FE5C67"/>
    <w:pPr>
      <w:keepNext/>
      <w:keepLines/>
      <w:spacing w:before="480" w:after="360" w:line="240" w:lineRule="auto"/>
      <w:outlineLvl w:val="0"/>
    </w:pPr>
    <w:rPr>
      <w:rFonts w:asciiTheme="majorHAnsi" w:eastAsiaTheme="majorEastAsia" w:hAnsiTheme="majorHAnsi" w:cstheme="majorBidi"/>
      <w:b/>
      <w:bCs/>
      <w:color w:val="5F497A" w:themeColor="accent4" w:themeShade="BF"/>
      <w:sz w:val="48"/>
      <w:szCs w:val="28"/>
      <w:lang w:eastAsia="en-US"/>
    </w:rPr>
  </w:style>
  <w:style w:type="table" w:customStyle="1" w:styleId="130">
    <w:name w:val="Сетка таблицы13"/>
    <w:basedOn w:val="a1"/>
    <w:uiPriority w:val="59"/>
    <w:rsid w:val="00FE5C67"/>
    <w:rPr>
      <w:rFonts w:asciiTheme="minorHAnsi" w:eastAsiaTheme="minorHAnsi" w:hAnsiTheme="minorHAnsi" w:cstheme="minorBidi"/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Символ заголовка 1"/>
    <w:basedOn w:val="a0"/>
    <w:link w:val="14"/>
    <w:uiPriority w:val="9"/>
    <w:rsid w:val="00FE5C67"/>
    <w:rPr>
      <w:rFonts w:asciiTheme="majorHAnsi" w:eastAsiaTheme="majorEastAsia" w:hAnsiTheme="majorHAnsi" w:cstheme="majorBidi"/>
      <w:b/>
      <w:bCs/>
      <w:color w:val="5F497A" w:themeColor="accent4" w:themeShade="BF"/>
      <w:sz w:val="48"/>
      <w:szCs w:val="28"/>
      <w:lang w:eastAsia="en-US"/>
    </w:rPr>
  </w:style>
  <w:style w:type="paragraph" w:styleId="aff1">
    <w:name w:val="List Paragraph"/>
    <w:basedOn w:val="a"/>
    <w:uiPriority w:val="34"/>
    <w:qFormat/>
    <w:rsid w:val="00554082"/>
    <w:pPr>
      <w:ind w:left="720"/>
      <w:contextualSpacing/>
    </w:pPr>
  </w:style>
  <w:style w:type="table" w:customStyle="1" w:styleId="140">
    <w:name w:val="Сетка таблицы14"/>
    <w:basedOn w:val="a1"/>
    <w:uiPriority w:val="59"/>
    <w:rsid w:val="00C9386D"/>
    <w:rPr>
      <w:rFonts w:ascii="Verdana" w:eastAsia="Verdana" w:hAnsi="Verdana"/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uiPriority w:val="59"/>
    <w:rsid w:val="000945C5"/>
    <w:rPr>
      <w:rFonts w:ascii="Verdana" w:eastAsia="Verdana" w:hAnsi="Verdana"/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image" Target="media/image4.png"/><Relationship Id="rId26" Type="http://schemas.microsoft.com/office/2007/relationships/hdphoto" Target="media/hdphoto4.wdp"/><Relationship Id="rId39" Type="http://schemas.openxmlformats.org/officeDocument/2006/relationships/diagramQuickStyle" Target="diagrams/quickStyle4.xml"/><Relationship Id="rId21" Type="http://schemas.microsoft.com/office/2007/relationships/hdphoto" Target="media/hdphoto2.wdp"/><Relationship Id="rId34" Type="http://schemas.openxmlformats.org/officeDocument/2006/relationships/diagramQuickStyle" Target="diagrams/quickStyle3.xml"/><Relationship Id="rId42" Type="http://schemas.openxmlformats.org/officeDocument/2006/relationships/diagramData" Target="diagrams/data5.xml"/><Relationship Id="rId47" Type="http://schemas.openxmlformats.org/officeDocument/2006/relationships/diagramData" Target="diagrams/data6.xml"/><Relationship Id="rId50" Type="http://schemas.openxmlformats.org/officeDocument/2006/relationships/diagramColors" Target="diagrams/colors6.xml"/><Relationship Id="rId55" Type="http://schemas.openxmlformats.org/officeDocument/2006/relationships/diagramLayout" Target="diagrams/layout7.xml"/><Relationship Id="rId63" Type="http://schemas.openxmlformats.org/officeDocument/2006/relationships/footer" Target="footer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png"/><Relationship Id="rId29" Type="http://schemas.openxmlformats.org/officeDocument/2006/relationships/diagramQuickStyle" Target="diagrams/quickStyle2.xml"/><Relationship Id="rId41" Type="http://schemas.microsoft.com/office/2007/relationships/diagramDrawing" Target="diagrams/drawing4.xml"/><Relationship Id="rId54" Type="http://schemas.openxmlformats.org/officeDocument/2006/relationships/diagramData" Target="diagrams/data7.xml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diagramLayout" Target="diagrams/layout1.xml"/><Relationship Id="rId24" Type="http://schemas.microsoft.com/office/2007/relationships/hdphoto" Target="media/hdphoto3.wdp"/><Relationship Id="rId32" Type="http://schemas.openxmlformats.org/officeDocument/2006/relationships/diagramData" Target="diagrams/data3.xml"/><Relationship Id="rId37" Type="http://schemas.openxmlformats.org/officeDocument/2006/relationships/diagramData" Target="diagrams/data4.xml"/><Relationship Id="rId40" Type="http://schemas.openxmlformats.org/officeDocument/2006/relationships/diagramColors" Target="diagrams/colors4.xml"/><Relationship Id="rId45" Type="http://schemas.openxmlformats.org/officeDocument/2006/relationships/diagramColors" Target="diagrams/colors5.xml"/><Relationship Id="rId53" Type="http://schemas.openxmlformats.org/officeDocument/2006/relationships/oleObject" Target="embeddings/oleObject1.bin"/><Relationship Id="rId58" Type="http://schemas.microsoft.com/office/2007/relationships/diagramDrawing" Target="diagrams/drawing7.xml"/><Relationship Id="rId66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2.jpeg"/><Relationship Id="rId23" Type="http://schemas.openxmlformats.org/officeDocument/2006/relationships/image" Target="media/image7.jpeg"/><Relationship Id="rId28" Type="http://schemas.openxmlformats.org/officeDocument/2006/relationships/diagramLayout" Target="diagrams/layout2.xml"/><Relationship Id="rId36" Type="http://schemas.microsoft.com/office/2007/relationships/diagramDrawing" Target="diagrams/drawing3.xml"/><Relationship Id="rId49" Type="http://schemas.openxmlformats.org/officeDocument/2006/relationships/diagramQuickStyle" Target="diagrams/quickStyle6.xml"/><Relationship Id="rId57" Type="http://schemas.openxmlformats.org/officeDocument/2006/relationships/diagramColors" Target="diagrams/colors7.xml"/><Relationship Id="rId61" Type="http://schemas.openxmlformats.org/officeDocument/2006/relationships/footer" Target="footer1.xml"/><Relationship Id="rId10" Type="http://schemas.openxmlformats.org/officeDocument/2006/relationships/diagramData" Target="diagrams/data1.xml"/><Relationship Id="rId19" Type="http://schemas.microsoft.com/office/2007/relationships/hdphoto" Target="media/hdphoto1.wdp"/><Relationship Id="rId31" Type="http://schemas.microsoft.com/office/2007/relationships/diagramDrawing" Target="diagrams/drawing2.xml"/><Relationship Id="rId44" Type="http://schemas.openxmlformats.org/officeDocument/2006/relationships/diagramQuickStyle" Target="diagrams/quickStyle5.xml"/><Relationship Id="rId52" Type="http://schemas.openxmlformats.org/officeDocument/2006/relationships/image" Target="media/image9.png"/><Relationship Id="rId60" Type="http://schemas.openxmlformats.org/officeDocument/2006/relationships/header" Target="header2.xml"/><Relationship Id="rId65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microsoft.com/office/2007/relationships/diagramDrawing" Target="diagrams/drawing1.xml"/><Relationship Id="rId22" Type="http://schemas.openxmlformats.org/officeDocument/2006/relationships/image" Target="media/image6.png"/><Relationship Id="rId27" Type="http://schemas.openxmlformats.org/officeDocument/2006/relationships/diagramData" Target="diagrams/data2.xml"/><Relationship Id="rId30" Type="http://schemas.openxmlformats.org/officeDocument/2006/relationships/diagramColors" Target="diagrams/colors2.xml"/><Relationship Id="rId35" Type="http://schemas.openxmlformats.org/officeDocument/2006/relationships/diagramColors" Target="diagrams/colors3.xml"/><Relationship Id="rId43" Type="http://schemas.openxmlformats.org/officeDocument/2006/relationships/diagramLayout" Target="diagrams/layout5.xml"/><Relationship Id="rId48" Type="http://schemas.openxmlformats.org/officeDocument/2006/relationships/diagramLayout" Target="diagrams/layout6.xml"/><Relationship Id="rId56" Type="http://schemas.openxmlformats.org/officeDocument/2006/relationships/diagramQuickStyle" Target="diagrams/quickStyle7.xml"/><Relationship Id="rId64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microsoft.com/office/2007/relationships/diagramDrawing" Target="diagrams/drawing6.xml"/><Relationship Id="rId3" Type="http://schemas.openxmlformats.org/officeDocument/2006/relationships/numbering" Target="numbering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30.emf"/><Relationship Id="rId25" Type="http://schemas.openxmlformats.org/officeDocument/2006/relationships/image" Target="media/image8.jpeg"/><Relationship Id="rId33" Type="http://schemas.openxmlformats.org/officeDocument/2006/relationships/diagramLayout" Target="diagrams/layout3.xml"/><Relationship Id="rId38" Type="http://schemas.openxmlformats.org/officeDocument/2006/relationships/diagramLayout" Target="diagrams/layout4.xml"/><Relationship Id="rId46" Type="http://schemas.microsoft.com/office/2007/relationships/diagramDrawing" Target="diagrams/drawing5.xml"/><Relationship Id="rId5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49\OriginReport.Dotx" TargetMode="Externa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F913DAF-FA0F-4E4A-A9B5-A91C3DDBDDE9}" type="doc">
      <dgm:prSet loTypeId="urn:microsoft.com/office/officeart/2009/layout/CirclePictureHierarchy" loCatId="picture" qsTypeId="urn:microsoft.com/office/officeart/2005/8/quickstyle/3d1" qsCatId="3D" csTypeId="urn:microsoft.com/office/officeart/2005/8/colors/accent1_2" csCatId="accent1" phldr="1"/>
      <dgm:spPr/>
    </dgm:pt>
    <dgm:pt modelId="{B7D6DB2A-EDC6-41B8-BB24-FEEC171C5656}">
      <dgm:prSet phldrT="[Текст]" custT="1"/>
      <dgm:spPr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>
          <a:scene3d>
            <a:camera prst="orthographicFront"/>
            <a:lightRig rig="brightRoom" dir="t"/>
          </a:scene3d>
          <a:sp3d contourW="6350" prstMaterial="plastic">
            <a:bevelT w="20320" h="20320" prst="angle"/>
            <a:contourClr>
              <a:schemeClr val="accent1">
                <a:tint val="100000"/>
                <a:shade val="100000"/>
                <a:hueMod val="100000"/>
                <a:satMod val="100000"/>
              </a:schemeClr>
            </a:contourClr>
          </a:sp3d>
        </a:bodyPr>
        <a:lstStyle/>
        <a:p>
          <a:pPr algn="ctr"/>
          <a:r>
            <a:rPr lang="ru-RU" sz="1100" b="1" i="1" cap="none" spc="0">
              <a:ln w="25400"/>
              <a:solidFill>
                <a:schemeClr val="tx1"/>
              </a:solidFill>
              <a:effectLst>
                <a:glow rad="228600">
                  <a:srgbClr val="E7BC29">
                    <a:satMod val="175000"/>
                    <a:alpha val="40000"/>
                  </a:srgbClr>
                </a:glow>
              </a:effectLst>
              <a:latin typeface="Arial Black" pitchFamily="34" charset="0"/>
              <a:ea typeface="Arial Unicode MS" pitchFamily="34" charset="-128"/>
              <a:cs typeface="Andalus" pitchFamily="18" charset="-78"/>
            </a:rPr>
            <a:t> </a:t>
          </a:r>
          <a:r>
            <a:rPr lang="ru-RU" sz="2000" b="1"/>
            <a:t>ООО «Торнадо-техносервис»</a:t>
          </a:r>
          <a:endParaRPr lang="ru-RU" sz="2000" b="1" i="1" cap="none" spc="0">
            <a:ln w="450" cmpd="sng">
              <a:solidFill>
                <a:schemeClr val="tx1">
                  <a:lumMod val="95000"/>
                  <a:lumOff val="5000"/>
                  <a:alpha val="55000"/>
                </a:schemeClr>
              </a:solidFill>
              <a:prstDash val="solid"/>
            </a:ln>
            <a:solidFill>
              <a:schemeClr val="tx1">
                <a:lumMod val="75000"/>
                <a:lumOff val="25000"/>
              </a:schemeClr>
            </a:solidFill>
            <a:effectLst>
              <a:innerShdw blurRad="101600" dist="76200" dir="5400000">
                <a:schemeClr val="accent1">
                  <a:satMod val="190000"/>
                  <a:tint val="100000"/>
                  <a:alpha val="74000"/>
                </a:schemeClr>
              </a:innerShdw>
            </a:effectLst>
            <a:latin typeface="Arial Black" pitchFamily="34" charset="0"/>
            <a:ea typeface="Arial Unicode MS" pitchFamily="34" charset="-128"/>
            <a:cs typeface="Andalus" pitchFamily="18" charset="-78"/>
          </a:endParaRPr>
        </a:p>
      </dgm:t>
    </dgm:pt>
    <dgm:pt modelId="{204E4890-14E3-455D-BDE8-B812C0A66DA6}" type="parTrans" cxnId="{2B8904BD-3405-42A8-8376-E22E13CAEB44}">
      <dgm:prSet/>
      <dgm:spPr/>
      <dgm:t>
        <a:bodyPr/>
        <a:lstStyle/>
        <a:p>
          <a:endParaRPr lang="ru-RU" b="1" i="1"/>
        </a:p>
      </dgm:t>
    </dgm:pt>
    <dgm:pt modelId="{A8A94987-0907-40DF-9F40-0D5D91F1A380}" type="sibTrans" cxnId="{2B8904BD-3405-42A8-8376-E22E13CAEB44}">
      <dgm:prSet/>
      <dgm:spPr/>
      <dgm:t>
        <a:bodyPr/>
        <a:lstStyle/>
        <a:p>
          <a:endParaRPr lang="ru-RU" b="1" i="1"/>
        </a:p>
      </dgm:t>
    </dgm:pt>
    <dgm:pt modelId="{FA2B2C69-3A6D-4DA8-9EFC-87AFF9054034}" type="pres">
      <dgm:prSet presAssocID="{DF913DAF-FA0F-4E4A-A9B5-A91C3DDBDDE9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620AA110-D254-4330-AEE2-F5AB7EA18E67}" type="pres">
      <dgm:prSet presAssocID="{B7D6DB2A-EDC6-41B8-BB24-FEEC171C5656}" presName="hierRoot1" presStyleCnt="0"/>
      <dgm:spPr/>
    </dgm:pt>
    <dgm:pt modelId="{734C1987-50EE-41AC-AB7E-367530D2CB14}" type="pres">
      <dgm:prSet presAssocID="{B7D6DB2A-EDC6-41B8-BB24-FEEC171C5656}" presName="composite" presStyleCnt="0"/>
      <dgm:spPr/>
    </dgm:pt>
    <dgm:pt modelId="{E9F3BBE2-B8C4-446B-A4AD-C8846D5B94A9}" type="pres">
      <dgm:prSet presAssocID="{B7D6DB2A-EDC6-41B8-BB24-FEEC171C5656}" presName="image" presStyleLbl="node0" presStyleIdx="0" presStyleCnt="1" custScaleX="165365" custScaleY="84257" custLinFactNeighborX="-76658" custLinFactNeighborY="1204"/>
      <dgm:spPr>
        <a:xfrm>
          <a:off x="66425" y="285"/>
          <a:ext cx="1037018" cy="1037018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  <dgm:extLst/>
    </dgm:pt>
    <dgm:pt modelId="{5B4DD23E-5FEC-4249-ABF1-ED5EBB4F603F}" type="pres">
      <dgm:prSet presAssocID="{B7D6DB2A-EDC6-41B8-BB24-FEEC171C5656}" presName="text" presStyleLbl="revTx" presStyleIdx="0" presStyleCnt="1" custAng="0" custScaleX="204206" custScaleY="84686" custLinFactNeighborX="33004" custLinFactNeighborY="1239">
        <dgm:presLayoutVars>
          <dgm:chPref val="3"/>
        </dgm:presLayoutVars>
      </dgm:prSet>
      <dgm:spPr>
        <a:xfrm>
          <a:off x="932355" y="90952"/>
          <a:ext cx="2030554" cy="878209"/>
        </a:xfrm>
        <a:prstGeom prst="rect">
          <a:avLst/>
        </a:prstGeom>
      </dgm:spPr>
      <dgm:t>
        <a:bodyPr/>
        <a:lstStyle/>
        <a:p>
          <a:endParaRPr lang="ru-RU"/>
        </a:p>
      </dgm:t>
    </dgm:pt>
    <dgm:pt modelId="{3EF180AE-C4FC-41CD-BE24-CA1443461396}" type="pres">
      <dgm:prSet presAssocID="{B7D6DB2A-EDC6-41B8-BB24-FEEC171C5656}" presName="hierChild2" presStyleCnt="0"/>
      <dgm:spPr/>
    </dgm:pt>
  </dgm:ptLst>
  <dgm:cxnLst>
    <dgm:cxn modelId="{80E7A122-3EDC-4C39-8627-458442B21498}" type="presOf" srcId="{DF913DAF-FA0F-4E4A-A9B5-A91C3DDBDDE9}" destId="{FA2B2C69-3A6D-4DA8-9EFC-87AFF9054034}" srcOrd="0" destOrd="0" presId="urn:microsoft.com/office/officeart/2009/layout/CirclePictureHierarchy"/>
    <dgm:cxn modelId="{F22CCB24-68B1-482A-A625-AD6656B97919}" type="presOf" srcId="{B7D6DB2A-EDC6-41B8-BB24-FEEC171C5656}" destId="{5B4DD23E-5FEC-4249-ABF1-ED5EBB4F603F}" srcOrd="0" destOrd="0" presId="urn:microsoft.com/office/officeart/2009/layout/CirclePictureHierarchy"/>
    <dgm:cxn modelId="{2B8904BD-3405-42A8-8376-E22E13CAEB44}" srcId="{DF913DAF-FA0F-4E4A-A9B5-A91C3DDBDDE9}" destId="{B7D6DB2A-EDC6-41B8-BB24-FEEC171C5656}" srcOrd="0" destOrd="0" parTransId="{204E4890-14E3-455D-BDE8-B812C0A66DA6}" sibTransId="{A8A94987-0907-40DF-9F40-0D5D91F1A380}"/>
    <dgm:cxn modelId="{DC758A85-E4EB-4FE9-B8FD-B837D0FB94B2}" type="presParOf" srcId="{FA2B2C69-3A6D-4DA8-9EFC-87AFF9054034}" destId="{620AA110-D254-4330-AEE2-F5AB7EA18E67}" srcOrd="0" destOrd="0" presId="urn:microsoft.com/office/officeart/2009/layout/CirclePictureHierarchy"/>
    <dgm:cxn modelId="{B7BA7FD7-8708-49B4-9D89-4DC59DCB83CF}" type="presParOf" srcId="{620AA110-D254-4330-AEE2-F5AB7EA18E67}" destId="{734C1987-50EE-41AC-AB7E-367530D2CB14}" srcOrd="0" destOrd="0" presId="urn:microsoft.com/office/officeart/2009/layout/CirclePictureHierarchy"/>
    <dgm:cxn modelId="{4E30AC63-78CB-4378-A054-25353C287CD0}" type="presParOf" srcId="{734C1987-50EE-41AC-AB7E-367530D2CB14}" destId="{E9F3BBE2-B8C4-446B-A4AD-C8846D5B94A9}" srcOrd="0" destOrd="0" presId="urn:microsoft.com/office/officeart/2009/layout/CirclePictureHierarchy"/>
    <dgm:cxn modelId="{ED82F12B-E026-437D-A46C-4F68316220AA}" type="presParOf" srcId="{734C1987-50EE-41AC-AB7E-367530D2CB14}" destId="{5B4DD23E-5FEC-4249-ABF1-ED5EBB4F603F}" srcOrd="1" destOrd="0" presId="urn:microsoft.com/office/officeart/2009/layout/CirclePictureHierarchy"/>
    <dgm:cxn modelId="{CFE7E306-2245-46EC-BACA-5A37781238B7}" type="presParOf" srcId="{620AA110-D254-4330-AEE2-F5AB7EA18E67}" destId="{3EF180AE-C4FC-41CD-BE24-CA1443461396}" srcOrd="1" destOrd="0" presId="urn:microsoft.com/office/officeart/2009/layout/CirclePictureHierarchy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23C6EF4-2B1E-47D1-8A4A-8945F3B5F5EA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7283702F-48C1-4F02-BCD7-97F1CFD2F139}">
      <dgm:prSet phldrT="[Текст]" custT="1"/>
      <dgm:spPr>
        <a:xfrm>
          <a:off x="0" y="0"/>
          <a:ext cx="3903260" cy="777764"/>
        </a:xfrm>
        <a:solidFill>
          <a:srgbClr val="984806"/>
        </a:solidFill>
        <a:ln w="425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innerShdw blurRad="431800" dist="127000" dir="16200000">
            <a:prstClr val="black">
              <a:alpha val="88000"/>
            </a:prstClr>
          </a:innerShdw>
        </a:effectLst>
      </dgm:spPr>
      <dgm:t>
        <a:bodyPr/>
        <a:lstStyle/>
        <a:p>
          <a:pPr algn="ctr"/>
          <a:r>
            <a:rPr lang="ru-RU" sz="1600" baseline="0">
              <a:solidFill>
                <a:sysClr val="window" lastClr="FFFFFF"/>
              </a:solidFill>
              <a:latin typeface="Verdana"/>
              <a:ea typeface="+mn-ea"/>
              <a:cs typeface="+mn-cs"/>
            </a:rPr>
            <a:t>1</a:t>
          </a:r>
          <a:r>
            <a:rPr lang="en-US" sz="1600">
              <a:solidFill>
                <a:sysClr val="window" lastClr="FFFFFF"/>
              </a:solidFill>
              <a:latin typeface="Verdana"/>
              <a:ea typeface="+mn-ea"/>
              <a:cs typeface="+mn-cs"/>
            </a:rPr>
            <a:t>  </a:t>
          </a:r>
          <a:r>
            <a:rPr lang="ru-RU" sz="1600">
              <a:solidFill>
                <a:sysClr val="window" lastClr="FFFFFF"/>
              </a:solidFill>
              <a:latin typeface="Verdana"/>
              <a:ea typeface="+mn-ea"/>
              <a:cs typeface="+mn-cs"/>
            </a:rPr>
            <a:t>Включение Установки            АПС и СОУЭ, постановка под                                               охрану</a:t>
          </a:r>
          <a:endParaRPr lang="en-US" sz="1600">
            <a:solidFill>
              <a:sysClr val="window" lastClr="FFFFFF"/>
            </a:solidFill>
            <a:latin typeface="Verdana"/>
            <a:ea typeface="+mn-ea"/>
            <a:cs typeface="+mn-cs"/>
          </a:endParaRPr>
        </a:p>
      </dgm:t>
    </dgm:pt>
    <dgm:pt modelId="{A2916807-B018-41B0-B213-77CC733CCD5F}" type="parTrans" cxnId="{412D0B79-9607-4702-B6A6-9FEAE3469552}">
      <dgm:prSet/>
      <dgm:spPr/>
      <dgm:t>
        <a:bodyPr/>
        <a:lstStyle/>
        <a:p>
          <a:endParaRPr lang="en-US"/>
        </a:p>
      </dgm:t>
    </dgm:pt>
    <dgm:pt modelId="{4F77C454-F2DC-4F3F-B5A2-FD5C2C78E025}" type="sibTrans" cxnId="{412D0B79-9607-4702-B6A6-9FEAE3469552}">
      <dgm:prSet/>
      <dgm:spPr/>
      <dgm:t>
        <a:bodyPr/>
        <a:lstStyle/>
        <a:p>
          <a:endParaRPr lang="en-US"/>
        </a:p>
      </dgm:t>
    </dgm:pt>
    <dgm:pt modelId="{D50AEC2C-529B-4774-8BF3-BEF5B7E92413}" type="pres">
      <dgm:prSet presAssocID="{623C6EF4-2B1E-47D1-8A4A-8945F3B5F5E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93CFD802-BB2B-48A5-BCA0-68E719C70E3A}" type="pres">
      <dgm:prSet presAssocID="{7283702F-48C1-4F02-BCD7-97F1CFD2F139}" presName="parentText" presStyleLbl="node1" presStyleIdx="0" presStyleCnt="1" custScaleY="359679" custLinFactNeighborY="-63424">
        <dgm:presLayoutVars>
          <dgm:chMax val="0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</dgm:ptLst>
  <dgm:cxnLst>
    <dgm:cxn modelId="{27F85983-FDF5-4448-A2EB-1786A86C8F92}" type="presOf" srcId="{7283702F-48C1-4F02-BCD7-97F1CFD2F139}" destId="{93CFD802-BB2B-48A5-BCA0-68E719C70E3A}" srcOrd="0" destOrd="0" presId="urn:microsoft.com/office/officeart/2005/8/layout/vList2"/>
    <dgm:cxn modelId="{F0BA5328-2A3A-4D3B-A08D-866B97847240}" type="presOf" srcId="{623C6EF4-2B1E-47D1-8A4A-8945F3B5F5EA}" destId="{D50AEC2C-529B-4774-8BF3-BEF5B7E92413}" srcOrd="0" destOrd="0" presId="urn:microsoft.com/office/officeart/2005/8/layout/vList2"/>
    <dgm:cxn modelId="{412D0B79-9607-4702-B6A6-9FEAE3469552}" srcId="{623C6EF4-2B1E-47D1-8A4A-8945F3B5F5EA}" destId="{7283702F-48C1-4F02-BCD7-97F1CFD2F139}" srcOrd="0" destOrd="0" parTransId="{A2916807-B018-41B0-B213-77CC733CCD5F}" sibTransId="{4F77C454-F2DC-4F3F-B5A2-FD5C2C78E025}"/>
    <dgm:cxn modelId="{DC0C52F7-22E2-4F56-BD49-92FA5CFCFE78}" type="presParOf" srcId="{D50AEC2C-529B-4774-8BF3-BEF5B7E92413}" destId="{93CFD802-BB2B-48A5-BCA0-68E719C70E3A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623C6EF4-2B1E-47D1-8A4A-8945F3B5F5EA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7283702F-48C1-4F02-BCD7-97F1CFD2F139}">
      <dgm:prSet phldrT="[Текст]" custT="1"/>
      <dgm:spPr>
        <a:xfrm>
          <a:off x="0" y="0"/>
          <a:ext cx="3521104" cy="755039"/>
        </a:xfrm>
        <a:solidFill>
          <a:srgbClr val="984806"/>
        </a:solidFill>
        <a:ln w="425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innerShdw blurRad="431800" dist="127000" dir="16200000">
            <a:prstClr val="black">
              <a:alpha val="88000"/>
            </a:prstClr>
          </a:innerShdw>
        </a:effectLst>
      </dgm:spPr>
      <dgm:t>
        <a:bodyPr/>
        <a:lstStyle/>
        <a:p>
          <a:pPr algn="ctr"/>
          <a:r>
            <a:rPr lang="ru-RU" sz="1600" baseline="0">
              <a:solidFill>
                <a:sysClr val="window" lastClr="FFFFFF"/>
              </a:solidFill>
              <a:latin typeface="Verdana"/>
              <a:ea typeface="+mn-ea"/>
              <a:cs typeface="+mn-cs"/>
            </a:rPr>
            <a:t>2</a:t>
          </a:r>
          <a:r>
            <a:rPr lang="en-US" sz="1600">
              <a:solidFill>
                <a:sysClr val="window" lastClr="FFFFFF"/>
              </a:solidFill>
              <a:latin typeface="Verdana"/>
              <a:ea typeface="+mn-ea"/>
              <a:cs typeface="+mn-cs"/>
            </a:rPr>
            <a:t>  </a:t>
          </a:r>
          <a:r>
            <a:rPr lang="ru-RU" sz="1600">
              <a:solidFill>
                <a:sysClr val="window" lastClr="FFFFFF"/>
              </a:solidFill>
              <a:latin typeface="Verdana"/>
              <a:ea typeface="+mn-ea"/>
              <a:cs typeface="+mn-cs"/>
            </a:rPr>
            <a:t>Выключение Установки            АПС и СОУЭ, снятие сохраны</a:t>
          </a:r>
          <a:endParaRPr lang="en-US" sz="1600">
            <a:solidFill>
              <a:sysClr val="window" lastClr="FFFFFF"/>
            </a:solidFill>
            <a:latin typeface="Verdana"/>
            <a:ea typeface="+mn-ea"/>
            <a:cs typeface="+mn-cs"/>
          </a:endParaRPr>
        </a:p>
      </dgm:t>
    </dgm:pt>
    <dgm:pt modelId="{A2916807-B018-41B0-B213-77CC733CCD5F}" type="parTrans" cxnId="{412D0B79-9607-4702-B6A6-9FEAE3469552}">
      <dgm:prSet/>
      <dgm:spPr/>
      <dgm:t>
        <a:bodyPr/>
        <a:lstStyle/>
        <a:p>
          <a:endParaRPr lang="en-US"/>
        </a:p>
      </dgm:t>
    </dgm:pt>
    <dgm:pt modelId="{4F77C454-F2DC-4F3F-B5A2-FD5C2C78E025}" type="sibTrans" cxnId="{412D0B79-9607-4702-B6A6-9FEAE3469552}">
      <dgm:prSet/>
      <dgm:spPr/>
      <dgm:t>
        <a:bodyPr/>
        <a:lstStyle/>
        <a:p>
          <a:endParaRPr lang="en-US"/>
        </a:p>
      </dgm:t>
    </dgm:pt>
    <dgm:pt modelId="{D50AEC2C-529B-4774-8BF3-BEF5B7E92413}" type="pres">
      <dgm:prSet presAssocID="{623C6EF4-2B1E-47D1-8A4A-8945F3B5F5E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93CFD802-BB2B-48A5-BCA0-68E719C70E3A}" type="pres">
      <dgm:prSet presAssocID="{7283702F-48C1-4F02-BCD7-97F1CFD2F139}" presName="parentText" presStyleLbl="node1" presStyleIdx="0" presStyleCnt="1" custScaleY="380350" custLinFactNeighborX="-1852" custLinFactNeighborY="-66998">
        <dgm:presLayoutVars>
          <dgm:chMax val="0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</dgm:ptLst>
  <dgm:cxnLst>
    <dgm:cxn modelId="{1324E18B-BEA7-473F-ADF1-048F3EF70D49}" type="presOf" srcId="{7283702F-48C1-4F02-BCD7-97F1CFD2F139}" destId="{93CFD802-BB2B-48A5-BCA0-68E719C70E3A}" srcOrd="0" destOrd="0" presId="urn:microsoft.com/office/officeart/2005/8/layout/vList2"/>
    <dgm:cxn modelId="{812F76F7-6E5F-4B14-AC47-01F3D2459F3E}" type="presOf" srcId="{623C6EF4-2B1E-47D1-8A4A-8945F3B5F5EA}" destId="{D50AEC2C-529B-4774-8BF3-BEF5B7E92413}" srcOrd="0" destOrd="0" presId="urn:microsoft.com/office/officeart/2005/8/layout/vList2"/>
    <dgm:cxn modelId="{412D0B79-9607-4702-B6A6-9FEAE3469552}" srcId="{623C6EF4-2B1E-47D1-8A4A-8945F3B5F5EA}" destId="{7283702F-48C1-4F02-BCD7-97F1CFD2F139}" srcOrd="0" destOrd="0" parTransId="{A2916807-B018-41B0-B213-77CC733CCD5F}" sibTransId="{4F77C454-F2DC-4F3F-B5A2-FD5C2C78E025}"/>
    <dgm:cxn modelId="{094815F7-C567-47C1-A16C-AD476CB85198}" type="presParOf" srcId="{D50AEC2C-529B-4774-8BF3-BEF5B7E92413}" destId="{93CFD802-BB2B-48A5-BCA0-68E719C70E3A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623C6EF4-2B1E-47D1-8A4A-8945F3B5F5EA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7283702F-48C1-4F02-BCD7-97F1CFD2F139}">
      <dgm:prSet phldrT="[Текст]" custT="1"/>
      <dgm:spPr>
        <a:xfrm>
          <a:off x="0" y="0"/>
          <a:ext cx="3832399" cy="921887"/>
        </a:xfrm>
        <a:prstGeom prst="roundRect">
          <a:avLst/>
        </a:prstGeom>
        <a:solidFill>
          <a:srgbClr val="984806"/>
        </a:solidFill>
        <a:ln w="425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innerShdw blurRad="431800" dist="127000" dir="16200000">
            <a:prstClr val="black">
              <a:alpha val="88000"/>
            </a:prstClr>
          </a:innerShdw>
        </a:effectLst>
      </dgm:spPr>
      <dgm:t>
        <a:bodyPr/>
        <a:lstStyle/>
        <a:p>
          <a:pPr algn="ctr"/>
          <a:r>
            <a:rPr lang="ru-RU" sz="1600" baseline="0">
              <a:solidFill>
                <a:sysClr val="window" lastClr="FFFFFF"/>
              </a:solidFill>
              <a:latin typeface="Verdana"/>
              <a:ea typeface="+mn-ea"/>
              <a:cs typeface="+mn-cs"/>
            </a:rPr>
            <a:t>3</a:t>
          </a:r>
          <a:r>
            <a:rPr lang="en-US" sz="1600">
              <a:solidFill>
                <a:sysClr val="window" lastClr="FFFFFF"/>
              </a:solidFill>
              <a:latin typeface="Verdana"/>
              <a:ea typeface="+mn-ea"/>
              <a:cs typeface="+mn-cs"/>
            </a:rPr>
            <a:t>  </a:t>
          </a:r>
          <a:r>
            <a:rPr lang="ru-RU" sz="1600">
              <a:solidFill>
                <a:sysClr val="window" lastClr="FFFFFF"/>
              </a:solidFill>
              <a:latin typeface="Verdana"/>
              <a:ea typeface="+mn-ea"/>
              <a:cs typeface="+mn-cs"/>
            </a:rPr>
            <a:t>Пожарный мониторинг</a:t>
          </a:r>
          <a:endParaRPr lang="en-US" sz="1600">
            <a:solidFill>
              <a:sysClr val="window" lastClr="FFFFFF"/>
            </a:solidFill>
            <a:latin typeface="Verdana"/>
            <a:ea typeface="+mn-ea"/>
            <a:cs typeface="+mn-cs"/>
          </a:endParaRPr>
        </a:p>
      </dgm:t>
    </dgm:pt>
    <dgm:pt modelId="{A2916807-B018-41B0-B213-77CC733CCD5F}" type="parTrans" cxnId="{412D0B79-9607-4702-B6A6-9FEAE3469552}">
      <dgm:prSet/>
      <dgm:spPr/>
      <dgm:t>
        <a:bodyPr/>
        <a:lstStyle/>
        <a:p>
          <a:endParaRPr lang="en-US"/>
        </a:p>
      </dgm:t>
    </dgm:pt>
    <dgm:pt modelId="{4F77C454-F2DC-4F3F-B5A2-FD5C2C78E025}" type="sibTrans" cxnId="{412D0B79-9607-4702-B6A6-9FEAE3469552}">
      <dgm:prSet/>
      <dgm:spPr/>
      <dgm:t>
        <a:bodyPr/>
        <a:lstStyle/>
        <a:p>
          <a:endParaRPr lang="en-US"/>
        </a:p>
      </dgm:t>
    </dgm:pt>
    <dgm:pt modelId="{D50AEC2C-529B-4774-8BF3-BEF5B7E92413}" type="pres">
      <dgm:prSet presAssocID="{623C6EF4-2B1E-47D1-8A4A-8945F3B5F5E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93CFD802-BB2B-48A5-BCA0-68E719C70E3A}" type="pres">
      <dgm:prSet presAssocID="{7283702F-48C1-4F02-BCD7-97F1CFD2F139}" presName="parentText" presStyleLbl="node1" presStyleIdx="0" presStyleCnt="1" custScaleY="426746" custLinFactNeighborY="-2083">
        <dgm:presLayoutVars>
          <dgm:chMax val="0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</dgm:ptLst>
  <dgm:cxnLst>
    <dgm:cxn modelId="{77C3BAB0-F5A9-487E-BC7B-D412A8BD963F}" type="presOf" srcId="{7283702F-48C1-4F02-BCD7-97F1CFD2F139}" destId="{93CFD802-BB2B-48A5-BCA0-68E719C70E3A}" srcOrd="0" destOrd="0" presId="urn:microsoft.com/office/officeart/2005/8/layout/vList2"/>
    <dgm:cxn modelId="{04EDFBAE-14AB-4128-8897-4EC80F9AC78E}" type="presOf" srcId="{623C6EF4-2B1E-47D1-8A4A-8945F3B5F5EA}" destId="{D50AEC2C-529B-4774-8BF3-BEF5B7E92413}" srcOrd="0" destOrd="0" presId="urn:microsoft.com/office/officeart/2005/8/layout/vList2"/>
    <dgm:cxn modelId="{412D0B79-9607-4702-B6A6-9FEAE3469552}" srcId="{623C6EF4-2B1E-47D1-8A4A-8945F3B5F5EA}" destId="{7283702F-48C1-4F02-BCD7-97F1CFD2F139}" srcOrd="0" destOrd="0" parTransId="{A2916807-B018-41B0-B213-77CC733CCD5F}" sibTransId="{4F77C454-F2DC-4F3F-B5A2-FD5C2C78E025}"/>
    <dgm:cxn modelId="{A3A3A3F2-24D9-472B-9086-06C931B34471}" type="presParOf" srcId="{D50AEC2C-529B-4774-8BF3-BEF5B7E92413}" destId="{93CFD802-BB2B-48A5-BCA0-68E719C70E3A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623C6EF4-2B1E-47D1-8A4A-8945F3B5F5EA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7283702F-48C1-4F02-BCD7-97F1CFD2F139}">
      <dgm:prSet phldrT="[Текст]" custT="1"/>
      <dgm:spPr>
        <a:xfrm>
          <a:off x="0" y="0"/>
          <a:ext cx="3922295" cy="1070809"/>
        </a:xfrm>
        <a:solidFill>
          <a:srgbClr val="984806"/>
        </a:solidFill>
        <a:ln w="425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innerShdw blurRad="431800" dist="127000" dir="16200000">
            <a:prstClr val="black">
              <a:alpha val="88000"/>
            </a:prstClr>
          </a:innerShdw>
        </a:effectLst>
      </dgm:spPr>
      <dgm:t>
        <a:bodyPr/>
        <a:lstStyle/>
        <a:p>
          <a:pPr algn="ctr"/>
          <a:r>
            <a:rPr lang="ru-RU" sz="1600" baseline="0">
              <a:solidFill>
                <a:sysClr val="window" lastClr="FFFFFF"/>
              </a:solidFill>
              <a:latin typeface="Verdana"/>
              <a:ea typeface="+mn-ea"/>
              <a:cs typeface="+mn-cs"/>
            </a:rPr>
            <a:t>4 Эксплуатация</a:t>
          </a:r>
          <a:r>
            <a:rPr lang="ru-RU" sz="1600">
              <a:solidFill>
                <a:sysClr val="window" lastClr="FFFFFF"/>
              </a:solidFill>
              <a:latin typeface="Verdana"/>
              <a:ea typeface="+mn-ea"/>
              <a:cs typeface="+mn-cs"/>
            </a:rPr>
            <a:t> Установки            АПС и СОУЭ в дежурном                   режиме </a:t>
          </a:r>
          <a:endParaRPr lang="en-US" sz="1600">
            <a:solidFill>
              <a:sysClr val="window" lastClr="FFFFFF"/>
            </a:solidFill>
            <a:latin typeface="Verdana"/>
            <a:ea typeface="+mn-ea"/>
            <a:cs typeface="+mn-cs"/>
          </a:endParaRPr>
        </a:p>
      </dgm:t>
    </dgm:pt>
    <dgm:pt modelId="{A2916807-B018-41B0-B213-77CC733CCD5F}" type="parTrans" cxnId="{412D0B79-9607-4702-B6A6-9FEAE3469552}">
      <dgm:prSet/>
      <dgm:spPr/>
      <dgm:t>
        <a:bodyPr/>
        <a:lstStyle/>
        <a:p>
          <a:endParaRPr lang="en-US"/>
        </a:p>
      </dgm:t>
    </dgm:pt>
    <dgm:pt modelId="{4F77C454-F2DC-4F3F-B5A2-FD5C2C78E025}" type="sibTrans" cxnId="{412D0B79-9607-4702-B6A6-9FEAE3469552}">
      <dgm:prSet/>
      <dgm:spPr/>
      <dgm:t>
        <a:bodyPr/>
        <a:lstStyle/>
        <a:p>
          <a:endParaRPr lang="en-US"/>
        </a:p>
      </dgm:t>
    </dgm:pt>
    <dgm:pt modelId="{D50AEC2C-529B-4774-8BF3-BEF5B7E92413}" type="pres">
      <dgm:prSet presAssocID="{623C6EF4-2B1E-47D1-8A4A-8945F3B5F5E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93CFD802-BB2B-48A5-BCA0-68E719C70E3A}" type="pres">
      <dgm:prSet presAssocID="{7283702F-48C1-4F02-BCD7-97F1CFD2F139}" presName="parentText" presStyleLbl="node1" presStyleIdx="0" presStyleCnt="1" custScaleY="495198" custLinFactY="-32531" custLinFactNeighborY="-100000">
        <dgm:presLayoutVars>
          <dgm:chMax val="0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</dgm:ptLst>
  <dgm:cxnLst>
    <dgm:cxn modelId="{642F4F72-C851-4FD6-883A-31D7E6BC252E}" type="presOf" srcId="{7283702F-48C1-4F02-BCD7-97F1CFD2F139}" destId="{93CFD802-BB2B-48A5-BCA0-68E719C70E3A}" srcOrd="0" destOrd="0" presId="urn:microsoft.com/office/officeart/2005/8/layout/vList2"/>
    <dgm:cxn modelId="{D8E71E40-E34C-4026-ABF1-4BFBD07E897E}" type="presOf" srcId="{623C6EF4-2B1E-47D1-8A4A-8945F3B5F5EA}" destId="{D50AEC2C-529B-4774-8BF3-BEF5B7E92413}" srcOrd="0" destOrd="0" presId="urn:microsoft.com/office/officeart/2005/8/layout/vList2"/>
    <dgm:cxn modelId="{412D0B79-9607-4702-B6A6-9FEAE3469552}" srcId="{623C6EF4-2B1E-47D1-8A4A-8945F3B5F5EA}" destId="{7283702F-48C1-4F02-BCD7-97F1CFD2F139}" srcOrd="0" destOrd="0" parTransId="{A2916807-B018-41B0-B213-77CC733CCD5F}" sibTransId="{4F77C454-F2DC-4F3F-B5A2-FD5C2C78E025}"/>
    <dgm:cxn modelId="{367BC8C9-C9C8-4790-BEBB-FEFCF93E6385}" type="presParOf" srcId="{D50AEC2C-529B-4774-8BF3-BEF5B7E92413}" destId="{93CFD802-BB2B-48A5-BCA0-68E719C70E3A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623C6EF4-2B1E-47D1-8A4A-8945F3B5F5EA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7283702F-48C1-4F02-BCD7-97F1CFD2F139}">
      <dgm:prSet phldrT="[Текст]" custT="1"/>
      <dgm:spPr>
        <a:xfrm>
          <a:off x="0" y="0"/>
          <a:ext cx="4202959" cy="914399"/>
        </a:xfrm>
        <a:solidFill>
          <a:srgbClr val="984806"/>
        </a:solidFill>
        <a:ln w="425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innerShdw blurRad="431800" dist="127000" dir="16200000">
            <a:prstClr val="black">
              <a:alpha val="88000"/>
            </a:prstClr>
          </a:innerShdw>
        </a:effectLst>
      </dgm:spPr>
      <dgm:t>
        <a:bodyPr/>
        <a:lstStyle/>
        <a:p>
          <a:pPr algn="ctr"/>
          <a:r>
            <a:rPr lang="ru-RU" sz="1600" baseline="0">
              <a:solidFill>
                <a:sysClr val="window" lastClr="FFFFFF"/>
              </a:solidFill>
              <a:latin typeface="Verdana"/>
              <a:ea typeface="+mn-ea"/>
              <a:cs typeface="+mn-cs"/>
            </a:rPr>
            <a:t>5 Проверка технического состояния Установки АПС и СОУЭ </a:t>
          </a:r>
          <a:endParaRPr lang="en-US" sz="1600">
            <a:solidFill>
              <a:sysClr val="window" lastClr="FFFFFF"/>
            </a:solidFill>
            <a:latin typeface="Verdana"/>
            <a:ea typeface="+mn-ea"/>
            <a:cs typeface="+mn-cs"/>
          </a:endParaRPr>
        </a:p>
      </dgm:t>
    </dgm:pt>
    <dgm:pt modelId="{A2916807-B018-41B0-B213-77CC733CCD5F}" type="parTrans" cxnId="{412D0B79-9607-4702-B6A6-9FEAE3469552}">
      <dgm:prSet/>
      <dgm:spPr/>
      <dgm:t>
        <a:bodyPr/>
        <a:lstStyle/>
        <a:p>
          <a:endParaRPr lang="en-US"/>
        </a:p>
      </dgm:t>
    </dgm:pt>
    <dgm:pt modelId="{4F77C454-F2DC-4F3F-B5A2-FD5C2C78E025}" type="sibTrans" cxnId="{412D0B79-9607-4702-B6A6-9FEAE3469552}">
      <dgm:prSet/>
      <dgm:spPr/>
      <dgm:t>
        <a:bodyPr/>
        <a:lstStyle/>
        <a:p>
          <a:endParaRPr lang="en-US"/>
        </a:p>
      </dgm:t>
    </dgm:pt>
    <dgm:pt modelId="{D50AEC2C-529B-4774-8BF3-BEF5B7E92413}" type="pres">
      <dgm:prSet presAssocID="{623C6EF4-2B1E-47D1-8A4A-8945F3B5F5E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93CFD802-BB2B-48A5-BCA0-68E719C70E3A}" type="pres">
      <dgm:prSet presAssocID="{7283702F-48C1-4F02-BCD7-97F1CFD2F139}" presName="parentText" presStyleLbl="node1" presStyleIdx="0" presStyleCnt="1" custScaleX="99510" custScaleY="422866" custLinFactNeighborX="-1852" custLinFactNeighborY="-66998">
        <dgm:presLayoutVars>
          <dgm:chMax val="0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</dgm:ptLst>
  <dgm:cxnLst>
    <dgm:cxn modelId="{B5B70386-8DC0-4544-8DCE-E9D4769368C4}" type="presOf" srcId="{7283702F-48C1-4F02-BCD7-97F1CFD2F139}" destId="{93CFD802-BB2B-48A5-BCA0-68E719C70E3A}" srcOrd="0" destOrd="0" presId="urn:microsoft.com/office/officeart/2005/8/layout/vList2"/>
    <dgm:cxn modelId="{5F996438-CF1C-4C7A-B6D5-5EB303DE4F98}" type="presOf" srcId="{623C6EF4-2B1E-47D1-8A4A-8945F3B5F5EA}" destId="{D50AEC2C-529B-4774-8BF3-BEF5B7E92413}" srcOrd="0" destOrd="0" presId="urn:microsoft.com/office/officeart/2005/8/layout/vList2"/>
    <dgm:cxn modelId="{412D0B79-9607-4702-B6A6-9FEAE3469552}" srcId="{623C6EF4-2B1E-47D1-8A4A-8945F3B5F5EA}" destId="{7283702F-48C1-4F02-BCD7-97F1CFD2F139}" srcOrd="0" destOrd="0" parTransId="{A2916807-B018-41B0-B213-77CC733CCD5F}" sibTransId="{4F77C454-F2DC-4F3F-B5A2-FD5C2C78E025}"/>
    <dgm:cxn modelId="{ED991616-F653-406D-B5E9-8A4E4676D8FF}" type="presParOf" srcId="{D50AEC2C-529B-4774-8BF3-BEF5B7E92413}" destId="{93CFD802-BB2B-48A5-BCA0-68E719C70E3A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623C6EF4-2B1E-47D1-8A4A-8945F3B5F5EA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7283702F-48C1-4F02-BCD7-97F1CFD2F139}">
      <dgm:prSet phldrT="[Текст]" custT="1"/>
      <dgm:spPr>
        <a:xfrm>
          <a:off x="0" y="0"/>
          <a:ext cx="4202959" cy="914399"/>
        </a:xfrm>
        <a:solidFill>
          <a:srgbClr val="FF0000"/>
        </a:solidFill>
        <a:ln w="425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innerShdw blurRad="431800" dist="127000" dir="16200000">
            <a:prstClr val="black">
              <a:alpha val="88000"/>
            </a:prstClr>
          </a:innerShdw>
        </a:effectLst>
      </dgm:spPr>
      <dgm:t>
        <a:bodyPr/>
        <a:lstStyle/>
        <a:p>
          <a:pPr algn="ctr"/>
          <a:r>
            <a:rPr lang="ru-RU" sz="1600" baseline="0">
              <a:solidFill>
                <a:sysClr val="window" lastClr="FFFFFF"/>
              </a:solidFill>
              <a:latin typeface="Verdana"/>
              <a:ea typeface="+mn-ea"/>
              <a:cs typeface="+mn-cs"/>
            </a:rPr>
            <a:t>6 Ваши действия при возникновении пожара</a:t>
          </a:r>
          <a:endParaRPr lang="en-US" sz="1600">
            <a:solidFill>
              <a:sysClr val="window" lastClr="FFFFFF"/>
            </a:solidFill>
            <a:latin typeface="Verdana"/>
            <a:ea typeface="+mn-ea"/>
            <a:cs typeface="+mn-cs"/>
          </a:endParaRPr>
        </a:p>
      </dgm:t>
    </dgm:pt>
    <dgm:pt modelId="{A2916807-B018-41B0-B213-77CC733CCD5F}" type="parTrans" cxnId="{412D0B79-9607-4702-B6A6-9FEAE3469552}">
      <dgm:prSet/>
      <dgm:spPr/>
      <dgm:t>
        <a:bodyPr/>
        <a:lstStyle/>
        <a:p>
          <a:endParaRPr lang="en-US"/>
        </a:p>
      </dgm:t>
    </dgm:pt>
    <dgm:pt modelId="{4F77C454-F2DC-4F3F-B5A2-FD5C2C78E025}" type="sibTrans" cxnId="{412D0B79-9607-4702-B6A6-9FEAE3469552}">
      <dgm:prSet/>
      <dgm:spPr/>
      <dgm:t>
        <a:bodyPr/>
        <a:lstStyle/>
        <a:p>
          <a:endParaRPr lang="en-US"/>
        </a:p>
      </dgm:t>
    </dgm:pt>
    <dgm:pt modelId="{D50AEC2C-529B-4774-8BF3-BEF5B7E92413}" type="pres">
      <dgm:prSet presAssocID="{623C6EF4-2B1E-47D1-8A4A-8945F3B5F5EA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93CFD802-BB2B-48A5-BCA0-68E719C70E3A}" type="pres">
      <dgm:prSet presAssocID="{7283702F-48C1-4F02-BCD7-97F1CFD2F139}" presName="parentText" presStyleLbl="node1" presStyleIdx="0" presStyleCnt="1" custScaleX="99510" custScaleY="422866" custLinFactNeighborX="-1852" custLinFactNeighborY="-66998">
        <dgm:presLayoutVars>
          <dgm:chMax val="0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US"/>
        </a:p>
      </dgm:t>
    </dgm:pt>
  </dgm:ptLst>
  <dgm:cxnLst>
    <dgm:cxn modelId="{CEE51AB1-5475-4681-B426-4AF03DDFDCF9}" type="presOf" srcId="{7283702F-48C1-4F02-BCD7-97F1CFD2F139}" destId="{93CFD802-BB2B-48A5-BCA0-68E719C70E3A}" srcOrd="0" destOrd="0" presId="urn:microsoft.com/office/officeart/2005/8/layout/vList2"/>
    <dgm:cxn modelId="{6E5FF1EC-6936-4612-AFAE-9B60CC16072E}" type="presOf" srcId="{623C6EF4-2B1E-47D1-8A4A-8945F3B5F5EA}" destId="{D50AEC2C-529B-4774-8BF3-BEF5B7E92413}" srcOrd="0" destOrd="0" presId="urn:microsoft.com/office/officeart/2005/8/layout/vList2"/>
    <dgm:cxn modelId="{412D0B79-9607-4702-B6A6-9FEAE3469552}" srcId="{623C6EF4-2B1E-47D1-8A4A-8945F3B5F5EA}" destId="{7283702F-48C1-4F02-BCD7-97F1CFD2F139}" srcOrd="0" destOrd="0" parTransId="{A2916807-B018-41B0-B213-77CC733CCD5F}" sibTransId="{4F77C454-F2DC-4F3F-B5A2-FD5C2C78E025}"/>
    <dgm:cxn modelId="{0BDA8086-ADCD-48EE-B604-278AFE695FDF}" type="presParOf" srcId="{D50AEC2C-529B-4774-8BF3-BEF5B7E92413}" destId="{93CFD802-BB2B-48A5-BCA0-68E719C70E3A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5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9F3BBE2-B8C4-446B-A4AD-C8846D5B94A9}">
      <dsp:nvSpPr>
        <dsp:cNvPr id="0" name=""/>
        <dsp:cNvSpPr/>
      </dsp:nvSpPr>
      <dsp:spPr>
        <a:xfrm>
          <a:off x="0" y="33910"/>
          <a:ext cx="1952399" cy="994789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B4DD23E-5FEC-4249-ABF1-ED5EBB4F603F}">
      <dsp:nvSpPr>
        <dsp:cNvPr id="0" name=""/>
        <dsp:cNvSpPr/>
      </dsp:nvSpPr>
      <dsp:spPr>
        <a:xfrm>
          <a:off x="1850883" y="28841"/>
          <a:ext cx="3616470" cy="999854"/>
        </a:xfrm>
        <a:prstGeom prst="rect">
          <a:avLst/>
        </a:prstGeom>
        <a:noFill/>
        <a:ln>
          <a:noFill/>
        </a:ln>
        <a:effectLst>
          <a:outerShdw blurRad="44450" dist="27940" dir="5400000" algn="ctr" rotWithShape="0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  <a:scene3d>
            <a:camera prst="orthographicFront"/>
            <a:lightRig rig="brightRoom" dir="t"/>
          </a:scene3d>
          <a:sp3d contourW="6350" prstMaterial="plastic">
            <a:bevelT w="20320" h="20320" prst="angle"/>
            <a:contourClr>
              <a:schemeClr val="accent1">
                <a:tint val="100000"/>
                <a:shade val="100000"/>
                <a:hueMod val="100000"/>
                <a:satMod val="100000"/>
              </a:schemeClr>
            </a:contourClr>
          </a:sp3d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i="1" kern="1200" cap="none" spc="0">
              <a:ln w="25400"/>
              <a:solidFill>
                <a:schemeClr val="tx1"/>
              </a:solidFill>
              <a:effectLst>
                <a:glow rad="228600">
                  <a:srgbClr val="E7BC29">
                    <a:satMod val="175000"/>
                    <a:alpha val="40000"/>
                  </a:srgbClr>
                </a:glow>
              </a:effectLst>
              <a:latin typeface="Arial Black" pitchFamily="34" charset="0"/>
              <a:ea typeface="Arial Unicode MS" pitchFamily="34" charset="-128"/>
              <a:cs typeface="Andalus" pitchFamily="18" charset="-78"/>
            </a:rPr>
            <a:t> </a:t>
          </a:r>
          <a:r>
            <a:rPr lang="ru-RU" sz="2000" b="1" kern="1200"/>
            <a:t>ООО «Торнадо-техносервис»</a:t>
          </a:r>
          <a:endParaRPr lang="ru-RU" sz="2000" b="1" i="1" kern="1200" cap="none" spc="0">
            <a:ln w="450" cmpd="sng">
              <a:solidFill>
                <a:schemeClr val="tx1">
                  <a:lumMod val="95000"/>
                  <a:lumOff val="5000"/>
                  <a:alpha val="55000"/>
                </a:schemeClr>
              </a:solidFill>
              <a:prstDash val="solid"/>
            </a:ln>
            <a:solidFill>
              <a:schemeClr val="tx1">
                <a:lumMod val="75000"/>
                <a:lumOff val="25000"/>
              </a:schemeClr>
            </a:solidFill>
            <a:effectLst>
              <a:innerShdw blurRad="101600" dist="76200" dir="5400000">
                <a:schemeClr val="accent1">
                  <a:satMod val="190000"/>
                  <a:tint val="100000"/>
                  <a:alpha val="74000"/>
                </a:schemeClr>
              </a:innerShdw>
            </a:effectLst>
            <a:latin typeface="Arial Black" pitchFamily="34" charset="0"/>
            <a:ea typeface="Arial Unicode MS" pitchFamily="34" charset="-128"/>
            <a:cs typeface="Andalus" pitchFamily="18" charset="-78"/>
          </a:endParaRPr>
        </a:p>
      </dsp:txBody>
      <dsp:txXfrm>
        <a:off x="1850883" y="28841"/>
        <a:ext cx="3616470" cy="99985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3CFD802-BB2B-48A5-BCA0-68E719C70E3A}">
      <dsp:nvSpPr>
        <dsp:cNvPr id="0" name=""/>
        <dsp:cNvSpPr/>
      </dsp:nvSpPr>
      <dsp:spPr>
        <a:xfrm>
          <a:off x="0" y="0"/>
          <a:ext cx="3903260" cy="777764"/>
        </a:xfrm>
        <a:prstGeom prst="roundRect">
          <a:avLst/>
        </a:prstGeom>
        <a:solidFill>
          <a:srgbClr val="984806"/>
        </a:solidFill>
        <a:ln w="425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innerShdw blurRad="431800" dist="127000" dir="16200000">
            <a:prstClr val="black">
              <a:alpha val="88000"/>
            </a:prstClr>
          </a:inn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 baseline="0">
              <a:solidFill>
                <a:sysClr val="window" lastClr="FFFFFF"/>
              </a:solidFill>
              <a:latin typeface="Verdana"/>
              <a:ea typeface="+mn-ea"/>
              <a:cs typeface="+mn-cs"/>
            </a:rPr>
            <a:t>1</a:t>
          </a:r>
          <a:r>
            <a:rPr lang="en-US" sz="1600" kern="1200">
              <a:solidFill>
                <a:sysClr val="window" lastClr="FFFFFF"/>
              </a:solidFill>
              <a:latin typeface="Verdana"/>
              <a:ea typeface="+mn-ea"/>
              <a:cs typeface="+mn-cs"/>
            </a:rPr>
            <a:t>  </a:t>
          </a:r>
          <a:r>
            <a:rPr lang="ru-RU" sz="1600" kern="1200">
              <a:solidFill>
                <a:sysClr val="window" lastClr="FFFFFF"/>
              </a:solidFill>
              <a:latin typeface="Verdana"/>
              <a:ea typeface="+mn-ea"/>
              <a:cs typeface="+mn-cs"/>
            </a:rPr>
            <a:t>Включение Установки            АПС и СОУЭ, постановка под                                               охрану</a:t>
          </a:r>
          <a:endParaRPr lang="en-US" sz="1600" kern="1200">
            <a:solidFill>
              <a:sysClr val="window" lastClr="FFFFFF"/>
            </a:solidFill>
            <a:latin typeface="Verdana"/>
            <a:ea typeface="+mn-ea"/>
            <a:cs typeface="+mn-cs"/>
          </a:endParaRPr>
        </a:p>
      </dsp:txBody>
      <dsp:txXfrm>
        <a:off x="37967" y="37967"/>
        <a:ext cx="3827326" cy="70183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3CFD802-BB2B-48A5-BCA0-68E719C70E3A}">
      <dsp:nvSpPr>
        <dsp:cNvPr id="0" name=""/>
        <dsp:cNvSpPr/>
      </dsp:nvSpPr>
      <dsp:spPr>
        <a:xfrm>
          <a:off x="0" y="0"/>
          <a:ext cx="3521105" cy="755039"/>
        </a:xfrm>
        <a:prstGeom prst="roundRect">
          <a:avLst/>
        </a:prstGeom>
        <a:solidFill>
          <a:srgbClr val="984806"/>
        </a:solidFill>
        <a:ln w="425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innerShdw blurRad="431800" dist="127000" dir="16200000">
            <a:prstClr val="black">
              <a:alpha val="88000"/>
            </a:prstClr>
          </a:inn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 baseline="0">
              <a:solidFill>
                <a:sysClr val="window" lastClr="FFFFFF"/>
              </a:solidFill>
              <a:latin typeface="Verdana"/>
              <a:ea typeface="+mn-ea"/>
              <a:cs typeface="+mn-cs"/>
            </a:rPr>
            <a:t>2</a:t>
          </a:r>
          <a:r>
            <a:rPr lang="en-US" sz="1600" kern="1200">
              <a:solidFill>
                <a:sysClr val="window" lastClr="FFFFFF"/>
              </a:solidFill>
              <a:latin typeface="Verdana"/>
              <a:ea typeface="+mn-ea"/>
              <a:cs typeface="+mn-cs"/>
            </a:rPr>
            <a:t>  </a:t>
          </a:r>
          <a:r>
            <a:rPr lang="ru-RU" sz="1600" kern="1200">
              <a:solidFill>
                <a:sysClr val="window" lastClr="FFFFFF"/>
              </a:solidFill>
              <a:latin typeface="Verdana"/>
              <a:ea typeface="+mn-ea"/>
              <a:cs typeface="+mn-cs"/>
            </a:rPr>
            <a:t>Выключение Установки            АПС и СОУЭ, снятие сохраны</a:t>
          </a:r>
          <a:endParaRPr lang="en-US" sz="1600" kern="1200">
            <a:solidFill>
              <a:sysClr val="window" lastClr="FFFFFF"/>
            </a:solidFill>
            <a:latin typeface="Verdana"/>
            <a:ea typeface="+mn-ea"/>
            <a:cs typeface="+mn-cs"/>
          </a:endParaRPr>
        </a:p>
      </dsp:txBody>
      <dsp:txXfrm>
        <a:off x="36858" y="36858"/>
        <a:ext cx="3447389" cy="681323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3CFD802-BB2B-48A5-BCA0-68E719C70E3A}">
      <dsp:nvSpPr>
        <dsp:cNvPr id="0" name=""/>
        <dsp:cNvSpPr/>
      </dsp:nvSpPr>
      <dsp:spPr>
        <a:xfrm>
          <a:off x="0" y="0"/>
          <a:ext cx="3832400" cy="921887"/>
        </a:xfrm>
        <a:prstGeom prst="roundRect">
          <a:avLst/>
        </a:prstGeom>
        <a:solidFill>
          <a:srgbClr val="984806"/>
        </a:solidFill>
        <a:ln w="425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innerShdw blurRad="431800" dist="127000" dir="16200000">
            <a:prstClr val="black">
              <a:alpha val="88000"/>
            </a:prstClr>
          </a:inn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 baseline="0">
              <a:solidFill>
                <a:sysClr val="window" lastClr="FFFFFF"/>
              </a:solidFill>
              <a:latin typeface="Verdana"/>
              <a:ea typeface="+mn-ea"/>
              <a:cs typeface="+mn-cs"/>
            </a:rPr>
            <a:t>3</a:t>
          </a:r>
          <a:r>
            <a:rPr lang="en-US" sz="1600" kern="1200">
              <a:solidFill>
                <a:sysClr val="window" lastClr="FFFFFF"/>
              </a:solidFill>
              <a:latin typeface="Verdana"/>
              <a:ea typeface="+mn-ea"/>
              <a:cs typeface="+mn-cs"/>
            </a:rPr>
            <a:t>  </a:t>
          </a:r>
          <a:r>
            <a:rPr lang="ru-RU" sz="1600" kern="1200">
              <a:solidFill>
                <a:sysClr val="window" lastClr="FFFFFF"/>
              </a:solidFill>
              <a:latin typeface="Verdana"/>
              <a:ea typeface="+mn-ea"/>
              <a:cs typeface="+mn-cs"/>
            </a:rPr>
            <a:t>Пожарный мониторинг</a:t>
          </a:r>
          <a:endParaRPr lang="en-US" sz="1600" kern="1200">
            <a:solidFill>
              <a:sysClr val="window" lastClr="FFFFFF"/>
            </a:solidFill>
            <a:latin typeface="Verdana"/>
            <a:ea typeface="+mn-ea"/>
            <a:cs typeface="+mn-cs"/>
          </a:endParaRPr>
        </a:p>
      </dsp:txBody>
      <dsp:txXfrm>
        <a:off x="45003" y="45003"/>
        <a:ext cx="3742394" cy="831881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3CFD802-BB2B-48A5-BCA0-68E719C70E3A}">
      <dsp:nvSpPr>
        <dsp:cNvPr id="0" name=""/>
        <dsp:cNvSpPr/>
      </dsp:nvSpPr>
      <dsp:spPr>
        <a:xfrm>
          <a:off x="0" y="0"/>
          <a:ext cx="3920247" cy="1070809"/>
        </a:xfrm>
        <a:prstGeom prst="roundRect">
          <a:avLst/>
        </a:prstGeom>
        <a:solidFill>
          <a:srgbClr val="984806"/>
        </a:solidFill>
        <a:ln w="425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innerShdw blurRad="431800" dist="127000" dir="16200000">
            <a:prstClr val="black">
              <a:alpha val="88000"/>
            </a:prstClr>
          </a:inn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 baseline="0">
              <a:solidFill>
                <a:sysClr val="window" lastClr="FFFFFF"/>
              </a:solidFill>
              <a:latin typeface="Verdana"/>
              <a:ea typeface="+mn-ea"/>
              <a:cs typeface="+mn-cs"/>
            </a:rPr>
            <a:t>4 Эксплуатация</a:t>
          </a:r>
          <a:r>
            <a:rPr lang="ru-RU" sz="1600" kern="1200">
              <a:solidFill>
                <a:sysClr val="window" lastClr="FFFFFF"/>
              </a:solidFill>
              <a:latin typeface="Verdana"/>
              <a:ea typeface="+mn-ea"/>
              <a:cs typeface="+mn-cs"/>
            </a:rPr>
            <a:t> Установки            АПС и СОУЭ в дежурном                   режиме </a:t>
          </a:r>
          <a:endParaRPr lang="en-US" sz="1600" kern="1200">
            <a:solidFill>
              <a:sysClr val="window" lastClr="FFFFFF"/>
            </a:solidFill>
            <a:latin typeface="Verdana"/>
            <a:ea typeface="+mn-ea"/>
            <a:cs typeface="+mn-cs"/>
          </a:endParaRPr>
        </a:p>
      </dsp:txBody>
      <dsp:txXfrm>
        <a:off x="52273" y="52273"/>
        <a:ext cx="3815701" cy="966263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3CFD802-BB2B-48A5-BCA0-68E719C70E3A}">
      <dsp:nvSpPr>
        <dsp:cNvPr id="0" name=""/>
        <dsp:cNvSpPr/>
      </dsp:nvSpPr>
      <dsp:spPr>
        <a:xfrm>
          <a:off x="0" y="0"/>
          <a:ext cx="4202959" cy="914399"/>
        </a:xfrm>
        <a:prstGeom prst="roundRect">
          <a:avLst/>
        </a:prstGeom>
        <a:solidFill>
          <a:srgbClr val="984806"/>
        </a:solidFill>
        <a:ln w="425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innerShdw blurRad="431800" dist="127000" dir="16200000">
            <a:prstClr val="black">
              <a:alpha val="88000"/>
            </a:prstClr>
          </a:inn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 baseline="0">
              <a:solidFill>
                <a:sysClr val="window" lastClr="FFFFFF"/>
              </a:solidFill>
              <a:latin typeface="Verdana"/>
              <a:ea typeface="+mn-ea"/>
              <a:cs typeface="+mn-cs"/>
            </a:rPr>
            <a:t>5 Проверка технического состояния Установки АПС и СОУЭ </a:t>
          </a:r>
          <a:endParaRPr lang="en-US" sz="1600" kern="1200">
            <a:solidFill>
              <a:sysClr val="window" lastClr="FFFFFF"/>
            </a:solidFill>
            <a:latin typeface="Verdana"/>
            <a:ea typeface="+mn-ea"/>
            <a:cs typeface="+mn-cs"/>
          </a:endParaRPr>
        </a:p>
      </dsp:txBody>
      <dsp:txXfrm>
        <a:off x="44637" y="44637"/>
        <a:ext cx="4113685" cy="825125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3CFD802-BB2B-48A5-BCA0-68E719C70E3A}">
      <dsp:nvSpPr>
        <dsp:cNvPr id="0" name=""/>
        <dsp:cNvSpPr/>
      </dsp:nvSpPr>
      <dsp:spPr>
        <a:xfrm>
          <a:off x="0" y="0"/>
          <a:ext cx="4202959" cy="914399"/>
        </a:xfrm>
        <a:prstGeom prst="roundRect">
          <a:avLst/>
        </a:prstGeom>
        <a:solidFill>
          <a:srgbClr val="FF0000"/>
        </a:solidFill>
        <a:ln w="425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innerShdw blurRad="431800" dist="127000" dir="16200000">
            <a:prstClr val="black">
              <a:alpha val="88000"/>
            </a:prstClr>
          </a:inn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 baseline="0">
              <a:solidFill>
                <a:sysClr val="window" lastClr="FFFFFF"/>
              </a:solidFill>
              <a:latin typeface="Verdana"/>
              <a:ea typeface="+mn-ea"/>
              <a:cs typeface="+mn-cs"/>
            </a:rPr>
            <a:t>6 Ваши действия при возникновении пожара</a:t>
          </a:r>
          <a:endParaRPr lang="en-US" sz="1600" kern="1200">
            <a:solidFill>
              <a:sysClr val="window" lastClr="FFFFFF"/>
            </a:solidFill>
            <a:latin typeface="Verdana"/>
            <a:ea typeface="+mn-ea"/>
            <a:cs typeface="+mn-cs"/>
          </a:endParaRPr>
        </a:p>
      </dsp:txBody>
      <dsp:txXfrm>
        <a:off x="44637" y="44637"/>
        <a:ext cx="4113685" cy="82512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PictureHierarchy">
  <dgm:title val=""/>
  <dgm:desc val=""/>
  <dgm:catLst>
    <dgm:cat type="hierarchy" pri="1750"/>
    <dgm:cat type="picture" pri="23000"/>
    <dgm:cat type="pictureconvert" pri="2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5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h" for="ch" forName="image" refType="h" fact="0.8"/>
              <dgm:constr type="w" for="ch" forName="image" refType="h" refFor="ch" refForName="image"/>
              <dgm:constr type="t" for="ch" forName="image" refType="h" fact="0.1"/>
              <dgm:constr type="l" for="ch" forName="image"/>
              <dgm:constr type="w" for="ch" forName="text" refType="w" fact="0.6"/>
              <dgm:constr type="h" for="ch" forName="text" refType="h" fact="0.8"/>
              <dgm:constr type="t" for="ch" forName="text" refType="w" fact="0.04"/>
              <dgm:constr type="l" for="ch" forName="text" refType="w" fact="0.4"/>
            </dgm:constrLst>
            <dgm:ruleLst/>
            <dgm:layoutNode name="image" styleLbl="node0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  <dgm:layoutNode name="text" styleLbl="revTx">
              <dgm:varLst>
                <dgm:chPref val="3"/>
              </dgm:varLst>
              <dgm:alg type="tx">
                <dgm:param type="parTxLTRAlign" val="l"/>
                <dgm:param type="parTxRTLAlign" val="r"/>
              </dgm:alg>
              <dgm:shape xmlns:r="http://schemas.openxmlformats.org/officeDocument/2006/relationships" type="rect" r:blip="">
                <dgm:adjLst/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image"/>
                    <dgm:param type="dstNode" val="image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h" for="ch" forName="image2" refType="h" fact="0.8"/>
                      <dgm:constr type="w" for="ch" forName="image2" refType="h" refFor="ch" refForName="image2"/>
                      <dgm:constr type="t" for="ch" forName="image2" refType="h" fact="0.1"/>
                      <dgm:constr type="l" for="ch" forName="image2"/>
                      <dgm:constr type="w" for="ch" forName="text2" refType="w" fact="0.6"/>
                      <dgm:constr type="h" for="ch" forName="text2" refType="h" fact="0.8"/>
                      <dgm:constr type="t" for="ch" forName="text2" refType="w" fact="0.04"/>
                      <dgm:constr type="l" for="ch" forName="text2" refType="w" fact="0.4"/>
                    </dgm:constrLst>
                    <dgm:ruleLst/>
                    <dgm:layoutNode name="image2">
                      <dgm:alg type="sp"/>
                      <dgm:shape xmlns:r="http://schemas.openxmlformats.org/officeDocument/2006/relationships" type="ellipse" r:blip="" blipPhldr="1">
                        <dgm:adjLst/>
                      </dgm:shape>
                      <dgm:presOf/>
                      <dgm:constrLst/>
                      <dgm:ruleLst/>
                    </dgm:layoutNode>
                    <dgm:layoutNode name="text2" styleLbl="revTx">
                      <dgm:varLst>
                        <dgm:chPref val="3"/>
                      </dgm:varLst>
                      <dgm:alg type="tx">
                        <dgm:param type="parTxLTRAlign" val="l"/>
                        <dgm:param type="parTxRTLAlign" val="r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image2"/>
                            <dgm:param type="dstNode" val="image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h" for="ch" forName="image3" refType="h" fact="0.8"/>
                              <dgm:constr type="w" for="ch" forName="image3" refType="h" refFor="ch" refForName="image3"/>
                              <dgm:constr type="t" for="ch" forName="image3" refType="h" fact="0.1"/>
                              <dgm:constr type="l" for="ch" forName="image3"/>
                              <dgm:constr type="w" for="ch" forName="text3" refType="w" fact="0.6"/>
                              <dgm:constr type="h" for="ch" forName="text3" refType="h" fact="0.8"/>
                              <dgm:constr type="t" for="ch" forName="text3" refType="w" fact="0.04"/>
                              <dgm:constr type="l" for="ch" forName="text3" refType="w" fact="0.4"/>
                            </dgm:constrLst>
                            <dgm:ruleLst/>
                            <dgm:layoutNode name="image3">
                              <dgm:alg type="sp"/>
                              <dgm:shape xmlns:r="http://schemas.openxmlformats.org/officeDocument/2006/relationships" type="ellipse" r:blip="" blipPhldr="1">
                                <dgm:adjLst/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revTx">
                              <dgm:varLst>
                                <dgm:chPref val="3"/>
                              </dgm:varLst>
                              <dgm:alg type="tx">
                                <dgm:param type="parTxLTRAlign" val="l"/>
                                <dgm:param type="parTxRTLAlign" val="r"/>
                              </dgm:alg>
                              <dgm:shape xmlns:r="http://schemas.openxmlformats.org/officeDocument/2006/relationships" type="rect" r:blip="">
                                <dgm:adjLst/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image3"/>
                                        <dgm:param type="dstNode" val="image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image4"/>
                                        <dgm:param type="dstNode" val="image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h" for="ch" forName="image4" refType="h" fact="0.8"/>
                                      <dgm:constr type="w" for="ch" forName="image4" refType="h" refFor="ch" refForName="image4"/>
                                      <dgm:constr type="t" for="ch" forName="image4" refType="h" fact="0.1"/>
                                      <dgm:constr type="l" for="ch" forName="image4"/>
                                      <dgm:constr type="w" for="ch" forName="text4" refType="w" fact="0.6"/>
                                      <dgm:constr type="h" for="ch" forName="text4" refType="h" fact="0.8"/>
                                      <dgm:constr type="t" for="ch" forName="text4" refType="w" fact="0.04"/>
                                      <dgm:constr type="l" for="ch" forName="text4" refType="w" fact="0.4"/>
                                    </dgm:constrLst>
                                    <dgm:ruleLst/>
                                    <dgm:layoutNode name="image4">
                                      <dgm:alg type="sp"/>
                                      <dgm:shape xmlns:r="http://schemas.openxmlformats.org/officeDocument/2006/relationships" type="ellipse" r:blip="" blipPhldr="1">
                                        <dgm:adjLst/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revTx">
                                      <dgm:varLst>
                                        <dgm:chPref val="3"/>
                                      </dgm:varLst>
                                      <dgm:alg type="tx">
                                        <dgm:param type="parTxLTRAlign" val="l"/>
                                        <dgm:param type="parTxRTLAlign" val="r"/>
                                      </dgm:alg>
                                      <dgm:shape xmlns:r="http://schemas.openxmlformats.org/officeDocument/2006/relationships" type="rect" r:blip="">
                                        <dgm:adjLst/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8153EB2D4454A98B7F17F833BFB15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D6D0B5-543A-40A6-AF75-A6111F7AD132}"/>
      </w:docPartPr>
      <w:docPartBody>
        <w:p w:rsidR="00EE7751" w:rsidRDefault="002C2F09" w:rsidP="002C2F09">
          <w:pPr>
            <w:pStyle w:val="38153EB2D4454A98B7F17F833BFB152A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F09"/>
    <w:rsid w:val="00074BBE"/>
    <w:rsid w:val="00101A5E"/>
    <w:rsid w:val="0027111A"/>
    <w:rsid w:val="002C2F09"/>
    <w:rsid w:val="00993234"/>
    <w:rsid w:val="00C917B7"/>
    <w:rsid w:val="00CA4CAE"/>
    <w:rsid w:val="00E650AF"/>
    <w:rsid w:val="00EE7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83E3F9E4A5441AD8B458B750E08EBE9">
    <w:name w:val="983E3F9E4A5441AD8B458B750E08EBE9"/>
    <w:rsid w:val="002C2F09"/>
  </w:style>
  <w:style w:type="paragraph" w:customStyle="1" w:styleId="FB9D73A476B94E36A486F02025B5FF26">
    <w:name w:val="FB9D73A476B94E36A486F02025B5FF26"/>
    <w:rsid w:val="002C2F09"/>
  </w:style>
  <w:style w:type="paragraph" w:customStyle="1" w:styleId="7AE2CD5F343F4F9E82107E9860303C5B">
    <w:name w:val="7AE2CD5F343F4F9E82107E9860303C5B"/>
    <w:rsid w:val="002C2F09"/>
  </w:style>
  <w:style w:type="paragraph" w:customStyle="1" w:styleId="DA33BF16C5874AEAA6ABC817F0DAECD4">
    <w:name w:val="DA33BF16C5874AEAA6ABC817F0DAECD4"/>
    <w:rsid w:val="002C2F09"/>
  </w:style>
  <w:style w:type="paragraph" w:customStyle="1" w:styleId="6735D67CD12C4397AE671AF105D4A218">
    <w:name w:val="6735D67CD12C4397AE671AF105D4A218"/>
    <w:rsid w:val="002C2F09"/>
  </w:style>
  <w:style w:type="paragraph" w:customStyle="1" w:styleId="7D48A90B866B4A91B296E9DCBD0DFDF6">
    <w:name w:val="7D48A90B866B4A91B296E9DCBD0DFDF6"/>
    <w:rsid w:val="002C2F09"/>
  </w:style>
  <w:style w:type="paragraph" w:customStyle="1" w:styleId="3EF660E82512435C81BF5BAC4FCB5F1E">
    <w:name w:val="3EF660E82512435C81BF5BAC4FCB5F1E"/>
    <w:rsid w:val="002C2F09"/>
  </w:style>
  <w:style w:type="paragraph" w:customStyle="1" w:styleId="38153EB2D4454A98B7F17F833BFB152A">
    <w:name w:val="38153EB2D4454A98B7F17F833BFB152A"/>
    <w:rsid w:val="002C2F09"/>
  </w:style>
  <w:style w:type="paragraph" w:customStyle="1" w:styleId="6A14B3748BF846A2A767388DB8F38B36">
    <w:name w:val="6A14B3748BF846A2A767388DB8F38B36"/>
    <w:rsid w:val="002C2F0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83E3F9E4A5441AD8B458B750E08EBE9">
    <w:name w:val="983E3F9E4A5441AD8B458B750E08EBE9"/>
    <w:rsid w:val="002C2F09"/>
  </w:style>
  <w:style w:type="paragraph" w:customStyle="1" w:styleId="FB9D73A476B94E36A486F02025B5FF26">
    <w:name w:val="FB9D73A476B94E36A486F02025B5FF26"/>
    <w:rsid w:val="002C2F09"/>
  </w:style>
  <w:style w:type="paragraph" w:customStyle="1" w:styleId="7AE2CD5F343F4F9E82107E9860303C5B">
    <w:name w:val="7AE2CD5F343F4F9E82107E9860303C5B"/>
    <w:rsid w:val="002C2F09"/>
  </w:style>
  <w:style w:type="paragraph" w:customStyle="1" w:styleId="DA33BF16C5874AEAA6ABC817F0DAECD4">
    <w:name w:val="DA33BF16C5874AEAA6ABC817F0DAECD4"/>
    <w:rsid w:val="002C2F09"/>
  </w:style>
  <w:style w:type="paragraph" w:customStyle="1" w:styleId="6735D67CD12C4397AE671AF105D4A218">
    <w:name w:val="6735D67CD12C4397AE671AF105D4A218"/>
    <w:rsid w:val="002C2F09"/>
  </w:style>
  <w:style w:type="paragraph" w:customStyle="1" w:styleId="7D48A90B866B4A91B296E9DCBD0DFDF6">
    <w:name w:val="7D48A90B866B4A91B296E9DCBD0DFDF6"/>
    <w:rsid w:val="002C2F09"/>
  </w:style>
  <w:style w:type="paragraph" w:customStyle="1" w:styleId="3EF660E82512435C81BF5BAC4FCB5F1E">
    <w:name w:val="3EF660E82512435C81BF5BAC4FCB5F1E"/>
    <w:rsid w:val="002C2F09"/>
  </w:style>
  <w:style w:type="paragraph" w:customStyle="1" w:styleId="38153EB2D4454A98B7F17F833BFB152A">
    <w:name w:val="38153EB2D4454A98B7F17F833BFB152A"/>
    <w:rsid w:val="002C2F09"/>
  </w:style>
  <w:style w:type="paragraph" w:customStyle="1" w:styleId="6A14B3748BF846A2A767388DB8F38B36">
    <w:name w:val="6A14B3748BF846A2A767388DB8F38B36"/>
    <w:rsid w:val="002C2F0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2014-10-24T00:00:00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D80370A-ED25-4799-B6E4-4F0B60064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OriginReport</Template>
  <TotalTime>586</TotalTime>
  <Pages>12</Pages>
  <Words>1461</Words>
  <Characters>12085</Characters>
  <Application>Microsoft Office Word</Application>
  <DocSecurity>0</DocSecurity>
  <Lines>100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Идентификационный номер Объекта на Станции централизованного пожарного мониторинга:     № 3507     Кодовое слово:    «Амазонка»</vt:lpstr>
    </vt:vector>
  </TitlesOfParts>
  <Company>001/14МПН - ОС</Company>
  <LinksUpToDate>false</LinksUpToDate>
  <CharactersWithSpaces>13519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Идентификационный номер Объекта на Станции централизованного пожарного мониторинга:     № 3507     Кодовое слово:    «Амазонка»</dc:title>
  <dc:subject>МАГАЗИН КНИГИ                                                                                                             Санкт-Петербург, Лиговский пр. дом3/9</dc:subject>
  <dc:creator>Андрей</dc:creator>
  <cp:keywords/>
  <dc:description/>
  <cp:lastModifiedBy>Андрей</cp:lastModifiedBy>
  <cp:revision>15</cp:revision>
  <cp:lastPrinted>2014-03-23T17:32:00Z</cp:lastPrinted>
  <dcterms:created xsi:type="dcterms:W3CDTF">2014-10-24T18:11:00Z</dcterms:created>
  <dcterms:modified xsi:type="dcterms:W3CDTF">2014-12-16T11:29:00Z</dcterms:modified>
</cp:coreProperties>
</file>